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DA48" w14:textId="36808BF6" w:rsidR="000F44CF" w:rsidRDefault="000F44CF" w:rsidP="000F44CF">
      <w:pPr>
        <w:jc w:val="right"/>
      </w:pPr>
      <w:bookmarkStart w:id="0" w:name="OLE_LINK2"/>
      <w:r>
        <w:rPr>
          <w:noProof/>
        </w:rPr>
        <w:drawing>
          <wp:anchor distT="0" distB="0" distL="114300" distR="114300" simplePos="0" relativeHeight="251658240" behindDoc="0" locked="0" layoutInCell="1" allowOverlap="1" wp14:anchorId="795B3C79" wp14:editId="405092FD">
            <wp:simplePos x="0" y="0"/>
            <wp:positionH relativeFrom="column">
              <wp:posOffset>1782445</wp:posOffset>
            </wp:positionH>
            <wp:positionV relativeFrom="paragraph">
              <wp:posOffset>0</wp:posOffset>
            </wp:positionV>
            <wp:extent cx="2489200" cy="63055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F90">
        <w:tab/>
      </w:r>
      <w:r w:rsidR="00F35F90">
        <w:tab/>
      </w:r>
      <w:r w:rsidR="00F35F90">
        <w:tab/>
      </w:r>
      <w:r w:rsidR="00F35F90">
        <w:tab/>
      </w:r>
      <w:r w:rsidR="00F35F90">
        <w:tab/>
      </w:r>
      <w:r w:rsidR="00F35F90">
        <w:tab/>
      </w:r>
      <w:r w:rsidR="00F35F90">
        <w:tab/>
      </w:r>
      <w:r w:rsidR="00F35F90">
        <w:tab/>
      </w:r>
    </w:p>
    <w:p w14:paraId="7C862F4F" w14:textId="42D1ECD3" w:rsidR="000F44CF" w:rsidRDefault="000F44CF" w:rsidP="000F44CF">
      <w:pPr>
        <w:jc w:val="right"/>
      </w:pPr>
    </w:p>
    <w:p w14:paraId="0A772FB3" w14:textId="77777777" w:rsidR="000F44CF" w:rsidRDefault="000F44CF" w:rsidP="000F44CF">
      <w:pPr>
        <w:jc w:val="right"/>
        <w:rPr>
          <w:b/>
          <w:sz w:val="32"/>
          <w:szCs w:val="32"/>
        </w:rPr>
      </w:pPr>
    </w:p>
    <w:p w14:paraId="3F8AE7D7" w14:textId="409B93D6" w:rsidR="008A3BDB" w:rsidRPr="00572547" w:rsidRDefault="00572547" w:rsidP="0084571A">
      <w:pPr>
        <w:jc w:val="center"/>
        <w:rPr>
          <w:rFonts w:asciiTheme="minorHAnsi" w:hAnsiTheme="minorHAnsi" w:cstheme="minorHAnsi"/>
          <w:b/>
          <w:sz w:val="32"/>
          <w:szCs w:val="32"/>
        </w:rPr>
      </w:pPr>
      <w:r>
        <w:rPr>
          <w:rFonts w:asciiTheme="minorHAnsi" w:hAnsiTheme="minorHAnsi" w:cstheme="minorHAnsi"/>
          <w:b/>
          <w:sz w:val="32"/>
          <w:szCs w:val="32"/>
        </w:rPr>
        <w:t xml:space="preserve">Sample </w:t>
      </w:r>
      <w:r w:rsidR="00B47DF4" w:rsidRPr="00572547">
        <w:rPr>
          <w:rFonts w:asciiTheme="minorHAnsi" w:hAnsiTheme="minorHAnsi" w:cstheme="minorHAnsi"/>
          <w:b/>
          <w:sz w:val="32"/>
          <w:szCs w:val="32"/>
        </w:rPr>
        <w:t>Succession Plan</w:t>
      </w:r>
      <w:r w:rsidR="00F35F90" w:rsidRPr="00572547">
        <w:rPr>
          <w:rFonts w:asciiTheme="minorHAnsi" w:hAnsiTheme="minorHAnsi" w:cstheme="minorHAnsi"/>
          <w:b/>
          <w:sz w:val="32"/>
          <w:szCs w:val="32"/>
        </w:rPr>
        <w:t>ning</w:t>
      </w:r>
      <w:r w:rsidR="00AE026A" w:rsidRPr="00572547">
        <w:rPr>
          <w:rFonts w:asciiTheme="minorHAnsi" w:hAnsiTheme="minorHAnsi" w:cstheme="minorHAnsi"/>
          <w:b/>
          <w:sz w:val="32"/>
          <w:szCs w:val="32"/>
        </w:rPr>
        <w:t xml:space="preserve"> Policy</w:t>
      </w:r>
      <w:r w:rsidR="00E03A74">
        <w:rPr>
          <w:rFonts w:asciiTheme="minorHAnsi" w:hAnsiTheme="minorHAnsi" w:cstheme="minorHAnsi"/>
          <w:b/>
          <w:sz w:val="32"/>
          <w:szCs w:val="32"/>
        </w:rPr>
        <w:t xml:space="preserve">, </w:t>
      </w:r>
      <w:r w:rsidR="00FF2A84" w:rsidRPr="00572547">
        <w:rPr>
          <w:rFonts w:asciiTheme="minorHAnsi" w:hAnsiTheme="minorHAnsi" w:cstheme="minorHAnsi"/>
          <w:b/>
          <w:sz w:val="32"/>
          <w:szCs w:val="32"/>
        </w:rPr>
        <w:t>Plan</w:t>
      </w:r>
      <w:r w:rsidR="00E03A74">
        <w:rPr>
          <w:rFonts w:asciiTheme="minorHAnsi" w:hAnsiTheme="minorHAnsi" w:cstheme="minorHAnsi"/>
          <w:b/>
          <w:sz w:val="32"/>
          <w:szCs w:val="32"/>
        </w:rPr>
        <w:t>, and Process</w:t>
      </w:r>
    </w:p>
    <w:p w14:paraId="3C2BE58E" w14:textId="77777777" w:rsidR="009919C0" w:rsidRDefault="009919C0" w:rsidP="009919C0">
      <w:pPr>
        <w:rPr>
          <w:rFonts w:asciiTheme="minorHAnsi" w:hAnsiTheme="minorHAnsi" w:cstheme="minorHAnsi"/>
          <w:b/>
          <w:i/>
          <w:iCs/>
        </w:rPr>
      </w:pPr>
    </w:p>
    <w:p w14:paraId="0777D072" w14:textId="0650EEB0" w:rsidR="00814602" w:rsidRPr="00814602" w:rsidRDefault="009919C0" w:rsidP="00814602">
      <w:pPr>
        <w:rPr>
          <w:rFonts w:asciiTheme="minorHAnsi" w:hAnsiTheme="minorHAnsi" w:cstheme="minorHAnsi"/>
          <w:bCs/>
        </w:rPr>
      </w:pPr>
      <w:r w:rsidRPr="00814602">
        <w:rPr>
          <w:rFonts w:asciiTheme="minorHAnsi" w:hAnsiTheme="minorHAnsi" w:cstheme="minorHAnsi"/>
          <w:b/>
          <w:i/>
          <w:iCs/>
        </w:rPr>
        <w:t xml:space="preserve">Note: </w:t>
      </w:r>
      <w:r w:rsidRPr="00814602">
        <w:rPr>
          <w:rFonts w:asciiTheme="minorHAnsi" w:hAnsiTheme="minorHAnsi" w:cstheme="minorHAnsi"/>
          <w:bCs/>
        </w:rPr>
        <w:t xml:space="preserve">This model document </w:t>
      </w:r>
      <w:r w:rsidR="005C60F2">
        <w:rPr>
          <w:rFonts w:asciiTheme="minorHAnsi" w:hAnsiTheme="minorHAnsi" w:cstheme="minorHAnsi"/>
          <w:bCs/>
        </w:rPr>
        <w:t xml:space="preserve">provides </w:t>
      </w:r>
      <w:r w:rsidR="008831B6">
        <w:rPr>
          <w:rFonts w:asciiTheme="minorHAnsi" w:hAnsiTheme="minorHAnsi" w:cstheme="minorHAnsi"/>
          <w:bCs/>
        </w:rPr>
        <w:t xml:space="preserve">a </w:t>
      </w:r>
      <w:r w:rsidR="005C60F2">
        <w:rPr>
          <w:rFonts w:asciiTheme="minorHAnsi" w:hAnsiTheme="minorHAnsi" w:cstheme="minorHAnsi"/>
          <w:bCs/>
        </w:rPr>
        <w:t xml:space="preserve">sample </w:t>
      </w:r>
      <w:r w:rsidR="008831B6">
        <w:rPr>
          <w:rFonts w:asciiTheme="minorHAnsi" w:hAnsiTheme="minorHAnsi" w:cstheme="minorHAnsi"/>
          <w:bCs/>
        </w:rPr>
        <w:t xml:space="preserve">policy and plans for nonprofit </w:t>
      </w:r>
      <w:r w:rsidR="00E72180">
        <w:rPr>
          <w:rFonts w:asciiTheme="minorHAnsi" w:hAnsiTheme="minorHAnsi" w:cstheme="minorHAnsi"/>
          <w:bCs/>
        </w:rPr>
        <w:t xml:space="preserve">Executive Director or President/CEO </w:t>
      </w:r>
      <w:r w:rsidR="00814602">
        <w:rPr>
          <w:rFonts w:asciiTheme="minorHAnsi" w:hAnsiTheme="minorHAnsi" w:cstheme="minorHAnsi"/>
          <w:bCs/>
        </w:rPr>
        <w:t>succession</w:t>
      </w:r>
      <w:r w:rsidR="008831B6">
        <w:rPr>
          <w:rFonts w:asciiTheme="minorHAnsi" w:hAnsiTheme="minorHAnsi" w:cstheme="minorHAnsi"/>
          <w:bCs/>
        </w:rPr>
        <w:t>.</w:t>
      </w:r>
      <w:r w:rsidR="005C60F2">
        <w:rPr>
          <w:rFonts w:asciiTheme="minorHAnsi" w:hAnsiTheme="minorHAnsi" w:cstheme="minorHAnsi"/>
          <w:bCs/>
        </w:rPr>
        <w:t xml:space="preserve"> </w:t>
      </w:r>
      <w:r w:rsidR="00814602">
        <w:rPr>
          <w:rFonts w:asciiTheme="minorHAnsi" w:hAnsiTheme="minorHAnsi" w:cstheme="minorHAnsi"/>
          <w:bCs/>
        </w:rPr>
        <w:t xml:space="preserve">It </w:t>
      </w:r>
      <w:r w:rsidR="008831B6">
        <w:rPr>
          <w:rFonts w:asciiTheme="minorHAnsi" w:hAnsiTheme="minorHAnsi" w:cstheme="minorHAnsi"/>
          <w:bCs/>
        </w:rPr>
        <w:t>covers</w:t>
      </w:r>
      <w:r w:rsidR="00A10E91" w:rsidRPr="00814602">
        <w:rPr>
          <w:rFonts w:asciiTheme="minorHAnsi" w:hAnsiTheme="minorHAnsi" w:cstheme="minorHAnsi"/>
          <w:bCs/>
        </w:rPr>
        <w:t xml:space="preserve"> three types of succession: </w:t>
      </w:r>
    </w:p>
    <w:p w14:paraId="536E9ED3" w14:textId="2DDE7FEA" w:rsidR="00814602" w:rsidRDefault="00814602" w:rsidP="00814602">
      <w:pPr>
        <w:pStyle w:val="ListParagraph"/>
        <w:numPr>
          <w:ilvl w:val="0"/>
          <w:numId w:val="16"/>
        </w:numPr>
        <w:rPr>
          <w:rFonts w:asciiTheme="minorHAnsi" w:hAnsiTheme="minorHAnsi" w:cstheme="minorHAnsi"/>
          <w:bCs/>
        </w:rPr>
      </w:pPr>
      <w:r w:rsidRPr="00814602">
        <w:rPr>
          <w:rFonts w:asciiTheme="minorHAnsi" w:hAnsiTheme="minorHAnsi" w:cstheme="minorHAnsi"/>
          <w:b/>
        </w:rPr>
        <w:t>E</w:t>
      </w:r>
      <w:r w:rsidR="00A10E91" w:rsidRPr="00814602">
        <w:rPr>
          <w:rFonts w:asciiTheme="minorHAnsi" w:hAnsiTheme="minorHAnsi" w:cstheme="minorHAnsi"/>
          <w:b/>
        </w:rPr>
        <w:t>mergency/unplanned</w:t>
      </w:r>
      <w:r w:rsidR="00A10E91" w:rsidRPr="00814602">
        <w:rPr>
          <w:rFonts w:asciiTheme="minorHAnsi" w:hAnsiTheme="minorHAnsi" w:cstheme="minorHAnsi"/>
          <w:bCs/>
        </w:rPr>
        <w:t xml:space="preserve"> (</w:t>
      </w:r>
      <w:r w:rsidR="0039442F" w:rsidRPr="00814602">
        <w:rPr>
          <w:rFonts w:asciiTheme="minorHAnsi" w:hAnsiTheme="minorHAnsi" w:cstheme="minorHAnsi"/>
          <w:bCs/>
        </w:rPr>
        <w:t xml:space="preserve">Executive Director </w:t>
      </w:r>
      <w:r w:rsidRPr="00814602">
        <w:rPr>
          <w:rFonts w:asciiTheme="minorHAnsi" w:hAnsiTheme="minorHAnsi" w:cstheme="minorHAnsi"/>
          <w:bCs/>
        </w:rPr>
        <w:t xml:space="preserve">becomes temporarily or permanently unavailable due to illness, death, or </w:t>
      </w:r>
      <w:r w:rsidR="00A10E91" w:rsidRPr="00814602">
        <w:rPr>
          <w:rFonts w:asciiTheme="minorHAnsi" w:hAnsiTheme="minorHAnsi" w:cstheme="minorHAnsi"/>
          <w:bCs/>
        </w:rPr>
        <w:t>unexpected termination</w:t>
      </w:r>
      <w:r w:rsidRPr="00814602">
        <w:rPr>
          <w:rFonts w:asciiTheme="minorHAnsi" w:hAnsiTheme="minorHAnsi" w:cstheme="minorHAnsi"/>
          <w:bCs/>
        </w:rPr>
        <w:t>)</w:t>
      </w:r>
      <w:r>
        <w:rPr>
          <w:rFonts w:asciiTheme="minorHAnsi" w:hAnsiTheme="minorHAnsi" w:cstheme="minorHAnsi"/>
          <w:bCs/>
        </w:rPr>
        <w:t>.</w:t>
      </w:r>
    </w:p>
    <w:p w14:paraId="29146473" w14:textId="24F410AC" w:rsidR="00814602" w:rsidRDefault="00814602" w:rsidP="00814602">
      <w:pPr>
        <w:pStyle w:val="ListParagraph"/>
        <w:numPr>
          <w:ilvl w:val="0"/>
          <w:numId w:val="16"/>
        </w:numPr>
        <w:rPr>
          <w:rFonts w:asciiTheme="minorHAnsi" w:hAnsiTheme="minorHAnsi" w:cstheme="minorHAnsi"/>
          <w:bCs/>
        </w:rPr>
      </w:pPr>
      <w:r w:rsidRPr="00814602">
        <w:rPr>
          <w:rFonts w:asciiTheme="minorHAnsi" w:hAnsiTheme="minorHAnsi" w:cstheme="minorHAnsi"/>
          <w:b/>
        </w:rPr>
        <w:t>S</w:t>
      </w:r>
      <w:r w:rsidR="00A10E91" w:rsidRPr="00814602">
        <w:rPr>
          <w:rFonts w:asciiTheme="minorHAnsi" w:hAnsiTheme="minorHAnsi" w:cstheme="minorHAnsi"/>
          <w:b/>
        </w:rPr>
        <w:t>hort-notice</w:t>
      </w:r>
      <w:r w:rsidR="0039442F" w:rsidRPr="00814602">
        <w:rPr>
          <w:rFonts w:asciiTheme="minorHAnsi" w:hAnsiTheme="minorHAnsi" w:cstheme="minorHAnsi"/>
          <w:bCs/>
        </w:rPr>
        <w:t xml:space="preserve"> (Executive Director </w:t>
      </w:r>
      <w:r>
        <w:rPr>
          <w:rFonts w:asciiTheme="minorHAnsi" w:hAnsiTheme="minorHAnsi" w:cstheme="minorHAnsi"/>
          <w:bCs/>
        </w:rPr>
        <w:t xml:space="preserve">resigns, giving </w:t>
      </w:r>
      <w:r w:rsidR="0039442F" w:rsidRPr="00814602">
        <w:rPr>
          <w:rFonts w:asciiTheme="minorHAnsi" w:hAnsiTheme="minorHAnsi" w:cstheme="minorHAnsi"/>
          <w:bCs/>
        </w:rPr>
        <w:t>limited notice)</w:t>
      </w:r>
      <w:r>
        <w:rPr>
          <w:rFonts w:asciiTheme="minorHAnsi" w:hAnsiTheme="minorHAnsi" w:cstheme="minorHAnsi"/>
          <w:bCs/>
        </w:rPr>
        <w:t>.</w:t>
      </w:r>
    </w:p>
    <w:p w14:paraId="1EC3309D" w14:textId="4D75699B" w:rsidR="009919C0" w:rsidRPr="00814602" w:rsidRDefault="00814602" w:rsidP="00814602">
      <w:pPr>
        <w:pStyle w:val="ListParagraph"/>
        <w:numPr>
          <w:ilvl w:val="0"/>
          <w:numId w:val="16"/>
        </w:numPr>
        <w:rPr>
          <w:rFonts w:asciiTheme="minorHAnsi" w:hAnsiTheme="minorHAnsi" w:cstheme="minorHAnsi"/>
          <w:bCs/>
        </w:rPr>
      </w:pPr>
      <w:r w:rsidRPr="00814602">
        <w:rPr>
          <w:rFonts w:asciiTheme="minorHAnsi" w:hAnsiTheme="minorHAnsi" w:cstheme="minorHAnsi"/>
          <w:b/>
        </w:rPr>
        <w:t>P</w:t>
      </w:r>
      <w:r w:rsidR="0039442F" w:rsidRPr="00814602">
        <w:rPr>
          <w:rFonts w:asciiTheme="minorHAnsi" w:hAnsiTheme="minorHAnsi" w:cstheme="minorHAnsi"/>
          <w:b/>
        </w:rPr>
        <w:t>lanned-departure</w:t>
      </w:r>
      <w:r w:rsidR="0039442F" w:rsidRPr="00814602">
        <w:rPr>
          <w:rFonts w:asciiTheme="minorHAnsi" w:hAnsiTheme="minorHAnsi" w:cstheme="minorHAnsi"/>
          <w:bCs/>
        </w:rPr>
        <w:t xml:space="preserve"> (Executive Director announces plans to resign/retire </w:t>
      </w:r>
      <w:r>
        <w:rPr>
          <w:rFonts w:asciiTheme="minorHAnsi" w:hAnsiTheme="minorHAnsi" w:cstheme="minorHAnsi"/>
          <w:bCs/>
        </w:rPr>
        <w:t xml:space="preserve">at a specified future time, giving </w:t>
      </w:r>
      <w:r w:rsidR="0039442F" w:rsidRPr="00814602">
        <w:rPr>
          <w:rFonts w:asciiTheme="minorHAnsi" w:hAnsiTheme="minorHAnsi" w:cstheme="minorHAnsi"/>
          <w:bCs/>
        </w:rPr>
        <w:t xml:space="preserve">significant </w:t>
      </w:r>
      <w:r>
        <w:rPr>
          <w:rFonts w:asciiTheme="minorHAnsi" w:hAnsiTheme="minorHAnsi" w:cstheme="minorHAnsi"/>
          <w:bCs/>
        </w:rPr>
        <w:t>notice).</w:t>
      </w:r>
    </w:p>
    <w:p w14:paraId="0A91BE85" w14:textId="387237E4" w:rsidR="009919C0" w:rsidRDefault="005C60F2" w:rsidP="00E72180">
      <w:pPr>
        <w:spacing w:before="120"/>
        <w:rPr>
          <w:rFonts w:asciiTheme="minorHAnsi" w:hAnsiTheme="minorHAnsi" w:cstheme="minorHAnsi"/>
          <w:bCs/>
        </w:rPr>
      </w:pPr>
      <w:r>
        <w:rPr>
          <w:rFonts w:asciiTheme="minorHAnsi" w:hAnsiTheme="minorHAnsi" w:cstheme="minorHAnsi"/>
          <w:bCs/>
        </w:rPr>
        <w:t xml:space="preserve">It addresses immediate </w:t>
      </w:r>
      <w:r w:rsidR="008831B6">
        <w:rPr>
          <w:rFonts w:asciiTheme="minorHAnsi" w:hAnsiTheme="minorHAnsi" w:cstheme="minorHAnsi"/>
          <w:bCs/>
        </w:rPr>
        <w:t>action to put in place</w:t>
      </w:r>
      <w:r>
        <w:rPr>
          <w:rFonts w:asciiTheme="minorHAnsi" w:hAnsiTheme="minorHAnsi" w:cstheme="minorHAnsi"/>
          <w:bCs/>
        </w:rPr>
        <w:t xml:space="preserve"> an acting or interim leader, and long</w:t>
      </w:r>
      <w:r w:rsidR="008831B6">
        <w:rPr>
          <w:rFonts w:asciiTheme="minorHAnsi" w:hAnsiTheme="minorHAnsi" w:cstheme="minorHAnsi"/>
          <w:bCs/>
        </w:rPr>
        <w:t>er</w:t>
      </w:r>
      <w:r>
        <w:rPr>
          <w:rFonts w:asciiTheme="minorHAnsi" w:hAnsiTheme="minorHAnsi" w:cstheme="minorHAnsi"/>
          <w:bCs/>
        </w:rPr>
        <w:t xml:space="preserve">-term </w:t>
      </w:r>
      <w:r w:rsidR="008831B6">
        <w:rPr>
          <w:rFonts w:asciiTheme="minorHAnsi" w:hAnsiTheme="minorHAnsi" w:cstheme="minorHAnsi"/>
          <w:bCs/>
        </w:rPr>
        <w:t>tasks to manage the transition and hire</w:t>
      </w:r>
      <w:r>
        <w:rPr>
          <w:rFonts w:asciiTheme="minorHAnsi" w:hAnsiTheme="minorHAnsi" w:cstheme="minorHAnsi"/>
          <w:bCs/>
        </w:rPr>
        <w:t xml:space="preserve"> a new Executive Director. It </w:t>
      </w:r>
      <w:r w:rsidR="00E72180">
        <w:rPr>
          <w:rFonts w:asciiTheme="minorHAnsi" w:hAnsiTheme="minorHAnsi" w:cstheme="minorHAnsi"/>
          <w:bCs/>
        </w:rPr>
        <w:t xml:space="preserve">also </w:t>
      </w:r>
      <w:r w:rsidR="00722DA8">
        <w:rPr>
          <w:rFonts w:asciiTheme="minorHAnsi" w:hAnsiTheme="minorHAnsi" w:cstheme="minorHAnsi"/>
          <w:bCs/>
        </w:rPr>
        <w:t>includes</w:t>
      </w:r>
      <w:r>
        <w:rPr>
          <w:rFonts w:asciiTheme="minorHAnsi" w:hAnsiTheme="minorHAnsi" w:cstheme="minorHAnsi"/>
          <w:bCs/>
        </w:rPr>
        <w:t xml:space="preserve"> a policy and process for</w:t>
      </w:r>
      <w:r w:rsidR="00E72180">
        <w:rPr>
          <w:rFonts w:asciiTheme="minorHAnsi" w:hAnsiTheme="minorHAnsi" w:cstheme="minorHAnsi"/>
          <w:bCs/>
        </w:rPr>
        <w:t xml:space="preserve"> preparing current staff for promotion, permitting the organization to hire from within.</w:t>
      </w:r>
      <w:r w:rsidR="008831B6">
        <w:rPr>
          <w:rFonts w:asciiTheme="minorHAnsi" w:hAnsiTheme="minorHAnsi" w:cstheme="minorHAnsi"/>
          <w:bCs/>
        </w:rPr>
        <w:t xml:space="preserve"> </w:t>
      </w:r>
    </w:p>
    <w:p w14:paraId="44A80D0E" w14:textId="51449391" w:rsidR="008831B6" w:rsidRDefault="0001619F" w:rsidP="00E72180">
      <w:pPr>
        <w:spacing w:before="120"/>
        <w:rPr>
          <w:rFonts w:asciiTheme="minorHAnsi" w:hAnsiTheme="minorHAnsi" w:cstheme="minorHAnsi"/>
          <w:bCs/>
        </w:rPr>
      </w:pPr>
      <w:r>
        <w:rPr>
          <w:rFonts w:asciiTheme="minorHAnsi" w:hAnsiTheme="minorHAnsi" w:cstheme="minorHAnsi"/>
          <w:bCs/>
        </w:rPr>
        <w:t>O</w:t>
      </w:r>
      <w:r w:rsidR="008831B6">
        <w:rPr>
          <w:rFonts w:asciiTheme="minorHAnsi" w:hAnsiTheme="minorHAnsi" w:cstheme="minorHAnsi"/>
          <w:bCs/>
        </w:rPr>
        <w:t xml:space="preserve">riginally developed for moderate-sized nonprofit </w:t>
      </w:r>
      <w:r w:rsidR="00F61044">
        <w:rPr>
          <w:rFonts w:asciiTheme="minorHAnsi" w:hAnsiTheme="minorHAnsi" w:cstheme="minorHAnsi"/>
          <w:bCs/>
        </w:rPr>
        <w:t xml:space="preserve">($1-$5 million), </w:t>
      </w:r>
      <w:r>
        <w:rPr>
          <w:rFonts w:asciiTheme="minorHAnsi" w:hAnsiTheme="minorHAnsi" w:cstheme="minorHAnsi"/>
          <w:bCs/>
        </w:rPr>
        <w:t xml:space="preserve">the model </w:t>
      </w:r>
      <w:r w:rsidR="00F61044">
        <w:rPr>
          <w:rFonts w:asciiTheme="minorHAnsi" w:hAnsiTheme="minorHAnsi" w:cstheme="minorHAnsi"/>
          <w:bCs/>
        </w:rPr>
        <w:t>can be adapted for a smaller or larger organization</w:t>
      </w:r>
      <w:r w:rsidR="00102712">
        <w:rPr>
          <w:rFonts w:asciiTheme="minorHAnsi" w:hAnsiTheme="minorHAnsi" w:cstheme="minorHAnsi"/>
          <w:bCs/>
        </w:rPr>
        <w:t xml:space="preserve">, and used in whole or in part. </w:t>
      </w:r>
    </w:p>
    <w:p w14:paraId="78014CFF" w14:textId="69A28112" w:rsidR="009919C0" w:rsidRPr="009919C0" w:rsidRDefault="009919C0" w:rsidP="009919C0">
      <w:pPr>
        <w:rPr>
          <w:rFonts w:asciiTheme="minorHAnsi" w:hAnsiTheme="minorHAnsi" w:cstheme="minorHAnsi"/>
          <w:b/>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4782F75B" w14:textId="77777777" w:rsidR="00123CEF" w:rsidRPr="00572547" w:rsidRDefault="00123CEF" w:rsidP="009C27B0">
      <w:pPr>
        <w:rPr>
          <w:rFonts w:asciiTheme="minorHAnsi" w:hAnsiTheme="minorHAnsi" w:cstheme="minorHAnsi"/>
          <w:b/>
        </w:rPr>
      </w:pPr>
      <w:r w:rsidRPr="00572547">
        <w:rPr>
          <w:rFonts w:asciiTheme="minorHAnsi" w:hAnsiTheme="minorHAnsi" w:cstheme="minorHAnsi"/>
          <w:b/>
        </w:rPr>
        <w:t xml:space="preserve">Purpose </w:t>
      </w:r>
    </w:p>
    <w:p w14:paraId="0658301C" w14:textId="5269FA02" w:rsidR="009842B9" w:rsidRDefault="0084571A" w:rsidP="009C27B0">
      <w:pPr>
        <w:rPr>
          <w:rFonts w:asciiTheme="minorHAnsi" w:hAnsiTheme="minorHAnsi" w:cstheme="minorHAnsi"/>
        </w:rPr>
      </w:pPr>
      <w:r w:rsidRPr="00572547">
        <w:rPr>
          <w:rFonts w:asciiTheme="minorHAnsi" w:hAnsiTheme="minorHAnsi" w:cstheme="minorHAnsi"/>
        </w:rPr>
        <w:t>Th</w:t>
      </w:r>
      <w:r w:rsidR="000F44CF" w:rsidRPr="00572547">
        <w:rPr>
          <w:rFonts w:asciiTheme="minorHAnsi" w:hAnsiTheme="minorHAnsi" w:cstheme="minorHAnsi"/>
        </w:rPr>
        <w:t>is policy</w:t>
      </w:r>
      <w:r w:rsidR="00464908">
        <w:rPr>
          <w:rFonts w:asciiTheme="minorHAnsi" w:hAnsiTheme="minorHAnsi" w:cstheme="minorHAnsi"/>
        </w:rPr>
        <w:t xml:space="preserve">, plan, and process document </w:t>
      </w:r>
      <w:r w:rsidR="00E82A5D" w:rsidRPr="00572547">
        <w:rPr>
          <w:rFonts w:asciiTheme="minorHAnsi" w:hAnsiTheme="minorHAnsi" w:cstheme="minorHAnsi"/>
        </w:rPr>
        <w:t>describe</w:t>
      </w:r>
      <w:r w:rsidR="000F44CF" w:rsidRPr="00572547">
        <w:rPr>
          <w:rFonts w:asciiTheme="minorHAnsi" w:hAnsiTheme="minorHAnsi" w:cstheme="minorHAnsi"/>
        </w:rPr>
        <w:t>s how ________________</w:t>
      </w:r>
      <w:r w:rsidR="00123CEF" w:rsidRPr="00572547">
        <w:rPr>
          <w:rFonts w:asciiTheme="minorHAnsi" w:hAnsiTheme="minorHAnsi" w:cstheme="minorHAnsi"/>
        </w:rPr>
        <w:t xml:space="preserve"> </w:t>
      </w:r>
      <w:r w:rsidR="00E82A5D" w:rsidRPr="00572547">
        <w:rPr>
          <w:rFonts w:asciiTheme="minorHAnsi" w:hAnsiTheme="minorHAnsi" w:cstheme="minorHAnsi"/>
        </w:rPr>
        <w:t>manages</w:t>
      </w:r>
      <w:r w:rsidRPr="00572547">
        <w:rPr>
          <w:rFonts w:asciiTheme="minorHAnsi" w:hAnsiTheme="minorHAnsi" w:cstheme="minorHAnsi"/>
        </w:rPr>
        <w:t xml:space="preserve"> </w:t>
      </w:r>
      <w:r w:rsidR="00F35F90" w:rsidRPr="00572547">
        <w:rPr>
          <w:rFonts w:asciiTheme="minorHAnsi" w:hAnsiTheme="minorHAnsi" w:cstheme="minorHAnsi"/>
        </w:rPr>
        <w:t xml:space="preserve">the </w:t>
      </w:r>
      <w:r w:rsidR="009842B9" w:rsidRPr="00572547">
        <w:rPr>
          <w:rFonts w:asciiTheme="minorHAnsi" w:hAnsiTheme="minorHAnsi" w:cstheme="minorHAnsi"/>
        </w:rPr>
        <w:t xml:space="preserve">planned </w:t>
      </w:r>
      <w:r w:rsidR="000B4BB1" w:rsidRPr="00572547">
        <w:rPr>
          <w:rFonts w:asciiTheme="minorHAnsi" w:hAnsiTheme="minorHAnsi" w:cstheme="minorHAnsi"/>
        </w:rPr>
        <w:t>or</w:t>
      </w:r>
      <w:r w:rsidR="00E82A5D" w:rsidRPr="00572547">
        <w:rPr>
          <w:rFonts w:asciiTheme="minorHAnsi" w:hAnsiTheme="minorHAnsi" w:cstheme="minorHAnsi"/>
        </w:rPr>
        <w:t xml:space="preserve"> </w:t>
      </w:r>
      <w:r w:rsidR="009842B9" w:rsidRPr="00572547">
        <w:rPr>
          <w:rFonts w:asciiTheme="minorHAnsi" w:hAnsiTheme="minorHAnsi" w:cstheme="minorHAnsi"/>
        </w:rPr>
        <w:t>unplanned</w:t>
      </w:r>
      <w:r w:rsidR="000F44CF" w:rsidRPr="00572547">
        <w:rPr>
          <w:rFonts w:asciiTheme="minorHAnsi" w:hAnsiTheme="minorHAnsi" w:cstheme="minorHAnsi"/>
        </w:rPr>
        <w:t xml:space="preserve"> permanent transition or temporary</w:t>
      </w:r>
      <w:r w:rsidR="000B4BB1" w:rsidRPr="00572547">
        <w:rPr>
          <w:rFonts w:asciiTheme="minorHAnsi" w:hAnsiTheme="minorHAnsi" w:cstheme="minorHAnsi"/>
        </w:rPr>
        <w:t xml:space="preserve"> unavailability </w:t>
      </w:r>
      <w:r w:rsidRPr="00572547">
        <w:rPr>
          <w:rFonts w:asciiTheme="minorHAnsi" w:hAnsiTheme="minorHAnsi" w:cstheme="minorHAnsi"/>
        </w:rPr>
        <w:t xml:space="preserve">of the </w:t>
      </w:r>
      <w:r w:rsidR="000F44CF" w:rsidRPr="00572547">
        <w:rPr>
          <w:rFonts w:asciiTheme="minorHAnsi" w:hAnsiTheme="minorHAnsi" w:cstheme="minorHAnsi"/>
        </w:rPr>
        <w:t>Executive Director</w:t>
      </w:r>
      <w:r w:rsidR="008A3BDB" w:rsidRPr="00572547">
        <w:rPr>
          <w:rFonts w:asciiTheme="minorHAnsi" w:hAnsiTheme="minorHAnsi" w:cstheme="minorHAnsi"/>
        </w:rPr>
        <w:t>,</w:t>
      </w:r>
      <w:r w:rsidR="000B4BB1" w:rsidRPr="00572547">
        <w:rPr>
          <w:rFonts w:asciiTheme="minorHAnsi" w:hAnsiTheme="minorHAnsi" w:cstheme="minorHAnsi"/>
        </w:rPr>
        <w:t xml:space="preserve"> in order to ensure </w:t>
      </w:r>
      <w:r w:rsidR="000F44CF" w:rsidRPr="00572547">
        <w:rPr>
          <w:rFonts w:asciiTheme="minorHAnsi" w:hAnsiTheme="minorHAnsi" w:cstheme="minorHAnsi"/>
        </w:rPr>
        <w:t xml:space="preserve">organizational continuity in </w:t>
      </w:r>
      <w:r w:rsidR="000B4BB1" w:rsidRPr="00572547">
        <w:rPr>
          <w:rFonts w:asciiTheme="minorHAnsi" w:hAnsiTheme="minorHAnsi" w:cstheme="minorHAnsi"/>
        </w:rPr>
        <w:t>programs</w:t>
      </w:r>
      <w:r w:rsidR="000F44CF" w:rsidRPr="00572547">
        <w:rPr>
          <w:rFonts w:asciiTheme="minorHAnsi" w:hAnsiTheme="minorHAnsi" w:cstheme="minorHAnsi"/>
        </w:rPr>
        <w:t xml:space="preserve"> and services, management, resource development</w:t>
      </w:r>
      <w:r w:rsidR="00390746" w:rsidRPr="00572547">
        <w:rPr>
          <w:rFonts w:asciiTheme="minorHAnsi" w:hAnsiTheme="minorHAnsi" w:cstheme="minorHAnsi"/>
        </w:rPr>
        <w:t xml:space="preserve">, and internal and </w:t>
      </w:r>
      <w:r w:rsidR="00734A43" w:rsidRPr="00572547">
        <w:rPr>
          <w:rFonts w:asciiTheme="minorHAnsi" w:hAnsiTheme="minorHAnsi" w:cstheme="minorHAnsi"/>
        </w:rPr>
        <w:t>external</w:t>
      </w:r>
      <w:r w:rsidR="00390746" w:rsidRPr="00572547">
        <w:rPr>
          <w:rFonts w:asciiTheme="minorHAnsi" w:hAnsiTheme="minorHAnsi" w:cstheme="minorHAnsi"/>
        </w:rPr>
        <w:t xml:space="preserve"> relationships.</w:t>
      </w:r>
    </w:p>
    <w:p w14:paraId="46FC894A" w14:textId="612BC1EF" w:rsidR="00464908" w:rsidRDefault="00464908" w:rsidP="009842B9">
      <w:pPr>
        <w:rPr>
          <w:rFonts w:asciiTheme="minorHAnsi" w:hAnsiTheme="minorHAnsi" w:cstheme="minorHAnsi"/>
        </w:rPr>
      </w:pPr>
    </w:p>
    <w:p w14:paraId="66BBD6CC" w14:textId="09EC2E3B" w:rsidR="00464908" w:rsidRDefault="00464908" w:rsidP="009842B9">
      <w:pPr>
        <w:rPr>
          <w:rFonts w:asciiTheme="minorHAnsi" w:hAnsiTheme="minorHAnsi" w:cstheme="minorHAnsi"/>
          <w:b/>
          <w:bCs/>
        </w:rPr>
      </w:pPr>
      <w:r w:rsidRPr="00464908">
        <w:rPr>
          <w:rFonts w:asciiTheme="minorHAnsi" w:hAnsiTheme="minorHAnsi" w:cstheme="minorHAnsi"/>
          <w:b/>
          <w:bCs/>
        </w:rPr>
        <w:t>Policy</w:t>
      </w:r>
    </w:p>
    <w:p w14:paraId="44B6409C" w14:textId="5BFAB338" w:rsidR="00464908" w:rsidRPr="00464908" w:rsidRDefault="00464908" w:rsidP="009C27B0">
      <w:pPr>
        <w:rPr>
          <w:rFonts w:asciiTheme="minorHAnsi" w:hAnsiTheme="minorHAnsi" w:cstheme="minorHAnsi"/>
        </w:rPr>
      </w:pPr>
      <w:r>
        <w:rPr>
          <w:rFonts w:asciiTheme="minorHAnsi" w:hAnsiTheme="minorHAnsi" w:cstheme="minorHAnsi"/>
        </w:rPr>
        <w:t xml:space="preserve">It is the policy of _________________ </w:t>
      </w:r>
      <w:r w:rsidR="00903B34">
        <w:rPr>
          <w:rFonts w:asciiTheme="minorHAnsi" w:hAnsiTheme="minorHAnsi" w:cstheme="minorHAnsi"/>
        </w:rPr>
        <w:t>’</w:t>
      </w:r>
      <w:r>
        <w:rPr>
          <w:rFonts w:asciiTheme="minorHAnsi" w:hAnsiTheme="minorHAnsi" w:cstheme="minorHAnsi"/>
        </w:rPr>
        <w:t xml:space="preserve">s Board of Directors to be prepared for both scheduled and unplanned/emergency </w:t>
      </w:r>
      <w:r w:rsidR="00903B34">
        <w:rPr>
          <w:rFonts w:asciiTheme="minorHAnsi" w:hAnsiTheme="minorHAnsi" w:cstheme="minorHAnsi"/>
        </w:rPr>
        <w:t>E</w:t>
      </w:r>
      <w:r>
        <w:rPr>
          <w:rFonts w:asciiTheme="minorHAnsi" w:hAnsiTheme="minorHAnsi" w:cstheme="minorHAnsi"/>
        </w:rPr>
        <w:t xml:space="preserve">xecutive </w:t>
      </w:r>
      <w:r w:rsidR="00903B34">
        <w:rPr>
          <w:rFonts w:asciiTheme="minorHAnsi" w:hAnsiTheme="minorHAnsi" w:cstheme="minorHAnsi"/>
        </w:rPr>
        <w:t xml:space="preserve">Director </w:t>
      </w:r>
      <w:r>
        <w:rPr>
          <w:rFonts w:asciiTheme="minorHAnsi" w:hAnsiTheme="minorHAnsi" w:cstheme="minorHAnsi"/>
        </w:rPr>
        <w:t>transitions, to continuously build internal “bench strength” so that it can hire from within where possible</w:t>
      </w:r>
      <w:r w:rsidR="00903B34">
        <w:rPr>
          <w:rFonts w:asciiTheme="minorHAnsi" w:hAnsiTheme="minorHAnsi" w:cstheme="minorHAnsi"/>
        </w:rPr>
        <w:t xml:space="preserve">, and to manage an appropriate search when necessary. </w:t>
      </w:r>
      <w:r w:rsidR="009919C0">
        <w:rPr>
          <w:rFonts w:asciiTheme="minorHAnsi" w:hAnsiTheme="minorHAnsi" w:cstheme="minorHAnsi"/>
        </w:rPr>
        <w:t xml:space="preserve">The Board of Directors </w:t>
      </w:r>
      <w:r w:rsidR="00903B34">
        <w:rPr>
          <w:rFonts w:asciiTheme="minorHAnsi" w:hAnsiTheme="minorHAnsi" w:cstheme="minorHAnsi"/>
        </w:rPr>
        <w:t>guides</w:t>
      </w:r>
      <w:r>
        <w:rPr>
          <w:rFonts w:asciiTheme="minorHAnsi" w:hAnsiTheme="minorHAnsi" w:cstheme="minorHAnsi"/>
        </w:rPr>
        <w:t xml:space="preserve"> </w:t>
      </w:r>
      <w:r w:rsidR="00DC77E5">
        <w:rPr>
          <w:rFonts w:asciiTheme="minorHAnsi" w:hAnsiTheme="minorHAnsi" w:cstheme="minorHAnsi"/>
        </w:rPr>
        <w:t>executive</w:t>
      </w:r>
      <w:r>
        <w:rPr>
          <w:rFonts w:asciiTheme="minorHAnsi" w:hAnsiTheme="minorHAnsi" w:cstheme="minorHAnsi"/>
        </w:rPr>
        <w:t xml:space="preserve"> transitions, while consulting with staff and keeping its stakeholders and community informed.</w:t>
      </w:r>
      <w:r w:rsidR="00903B34">
        <w:rPr>
          <w:rFonts w:asciiTheme="minorHAnsi" w:hAnsiTheme="minorHAnsi" w:cstheme="minorHAnsi"/>
        </w:rPr>
        <w:t xml:space="preserve"> The plans and processes detailed here will be reviewed and updated annually</w:t>
      </w:r>
      <w:r w:rsidR="00FC2C4B">
        <w:rPr>
          <w:rFonts w:asciiTheme="minorHAnsi" w:hAnsiTheme="minorHAnsi" w:cstheme="minorHAnsi"/>
        </w:rPr>
        <w:t xml:space="preserve"> by the ___________ Committee.</w:t>
      </w:r>
    </w:p>
    <w:p w14:paraId="003A51AE" w14:textId="77777777" w:rsidR="00A331E5" w:rsidRPr="00572547" w:rsidRDefault="00A331E5" w:rsidP="009842B9">
      <w:pPr>
        <w:rPr>
          <w:rFonts w:asciiTheme="minorHAnsi" w:hAnsiTheme="minorHAnsi" w:cstheme="minorHAnsi"/>
        </w:rPr>
      </w:pPr>
    </w:p>
    <w:p w14:paraId="585C39D4" w14:textId="0CDACD88" w:rsidR="00A331E5" w:rsidRPr="00572547" w:rsidRDefault="00390746" w:rsidP="0001619F">
      <w:pPr>
        <w:rPr>
          <w:rFonts w:asciiTheme="minorHAnsi" w:hAnsiTheme="minorHAnsi" w:cstheme="minorHAnsi"/>
          <w:b/>
        </w:rPr>
      </w:pPr>
      <w:r w:rsidRPr="00572547">
        <w:rPr>
          <w:rFonts w:asciiTheme="minorHAnsi" w:hAnsiTheme="minorHAnsi" w:cstheme="minorHAnsi"/>
          <w:b/>
        </w:rPr>
        <w:t>Building Bench Strength</w:t>
      </w:r>
    </w:p>
    <w:p w14:paraId="65236E01" w14:textId="0B02C4BE" w:rsidR="0092493B" w:rsidRPr="00572547" w:rsidRDefault="00E265DA" w:rsidP="00046485">
      <w:pPr>
        <w:rPr>
          <w:rFonts w:asciiTheme="minorHAnsi" w:hAnsiTheme="minorHAnsi" w:cstheme="minorHAnsi"/>
        </w:rPr>
      </w:pPr>
      <w:r w:rsidRPr="00572547">
        <w:rPr>
          <w:rFonts w:asciiTheme="minorHAnsi" w:hAnsiTheme="minorHAnsi" w:cstheme="minorHAnsi"/>
        </w:rPr>
        <w:t>__________________</w:t>
      </w:r>
      <w:r w:rsidR="00A331E5" w:rsidRPr="00572547">
        <w:rPr>
          <w:rFonts w:asciiTheme="minorHAnsi" w:hAnsiTheme="minorHAnsi" w:cstheme="minorHAnsi"/>
        </w:rPr>
        <w:t xml:space="preserve"> is committed to </w:t>
      </w:r>
      <w:r w:rsidR="0092493B" w:rsidRPr="00572547">
        <w:rPr>
          <w:rFonts w:asciiTheme="minorHAnsi" w:hAnsiTheme="minorHAnsi" w:cstheme="minorHAnsi"/>
        </w:rPr>
        <w:t>providing ongoing, planned</w:t>
      </w:r>
      <w:r w:rsidR="00A331E5" w:rsidRPr="00572547">
        <w:rPr>
          <w:rFonts w:asciiTheme="minorHAnsi" w:hAnsiTheme="minorHAnsi" w:cstheme="minorHAnsi"/>
        </w:rPr>
        <w:t xml:space="preserve"> leadership </w:t>
      </w:r>
      <w:r w:rsidR="0092493B" w:rsidRPr="00572547">
        <w:rPr>
          <w:rFonts w:asciiTheme="minorHAnsi" w:hAnsiTheme="minorHAnsi" w:cstheme="minorHAnsi"/>
        </w:rPr>
        <w:t xml:space="preserve">and professional </w:t>
      </w:r>
      <w:r w:rsidR="00A331E5" w:rsidRPr="00572547">
        <w:rPr>
          <w:rFonts w:asciiTheme="minorHAnsi" w:hAnsiTheme="minorHAnsi" w:cstheme="minorHAnsi"/>
        </w:rPr>
        <w:t xml:space="preserve">development </w:t>
      </w:r>
      <w:r w:rsidR="0092493B" w:rsidRPr="00572547">
        <w:rPr>
          <w:rFonts w:asciiTheme="minorHAnsi" w:hAnsiTheme="minorHAnsi" w:cstheme="minorHAnsi"/>
        </w:rPr>
        <w:t xml:space="preserve">for its </w:t>
      </w:r>
      <w:r w:rsidR="00A331E5" w:rsidRPr="00572547">
        <w:rPr>
          <w:rFonts w:asciiTheme="minorHAnsi" w:hAnsiTheme="minorHAnsi" w:cstheme="minorHAnsi"/>
        </w:rPr>
        <w:t>staff members</w:t>
      </w:r>
      <w:r w:rsidR="0092493B" w:rsidRPr="00572547">
        <w:rPr>
          <w:rFonts w:asciiTheme="minorHAnsi" w:hAnsiTheme="minorHAnsi" w:cstheme="minorHAnsi"/>
        </w:rPr>
        <w:t xml:space="preserve">, including its senior managers. </w:t>
      </w:r>
      <w:r w:rsidRPr="00572547">
        <w:rPr>
          <w:rFonts w:asciiTheme="minorHAnsi" w:hAnsiTheme="minorHAnsi" w:cstheme="minorHAnsi"/>
        </w:rPr>
        <w:t>These</w:t>
      </w:r>
      <w:r w:rsidR="0092493B" w:rsidRPr="00572547">
        <w:rPr>
          <w:rFonts w:asciiTheme="minorHAnsi" w:hAnsiTheme="minorHAnsi" w:cstheme="minorHAnsi"/>
        </w:rPr>
        <w:t xml:space="preserve"> efforts are intended to accomplish multiple positive results</w:t>
      </w:r>
      <w:r w:rsidRPr="00572547">
        <w:rPr>
          <w:rFonts w:asciiTheme="minorHAnsi" w:hAnsiTheme="minorHAnsi" w:cstheme="minorHAnsi"/>
        </w:rPr>
        <w:t>:</w:t>
      </w:r>
    </w:p>
    <w:p w14:paraId="1B400B7C" w14:textId="501C7412" w:rsidR="00A331E5" w:rsidRPr="00572547" w:rsidRDefault="0092493B" w:rsidP="00281846">
      <w:pPr>
        <w:pStyle w:val="ListParagraph"/>
        <w:numPr>
          <w:ilvl w:val="0"/>
          <w:numId w:val="4"/>
        </w:numPr>
        <w:rPr>
          <w:rFonts w:asciiTheme="minorHAnsi" w:hAnsiTheme="minorHAnsi" w:cstheme="minorHAnsi"/>
        </w:rPr>
      </w:pPr>
      <w:r w:rsidRPr="00572547">
        <w:rPr>
          <w:rFonts w:asciiTheme="minorHAnsi" w:hAnsiTheme="minorHAnsi" w:cstheme="minorHAnsi"/>
        </w:rPr>
        <w:t>E</w:t>
      </w:r>
      <w:r w:rsidR="00A331E5" w:rsidRPr="00572547">
        <w:rPr>
          <w:rFonts w:asciiTheme="minorHAnsi" w:hAnsiTheme="minorHAnsi" w:cstheme="minorHAnsi"/>
        </w:rPr>
        <w:t xml:space="preserve">nsuring that </w:t>
      </w:r>
      <w:r w:rsidR="00E265DA" w:rsidRPr="00572547">
        <w:rPr>
          <w:rFonts w:asciiTheme="minorHAnsi" w:hAnsiTheme="minorHAnsi" w:cstheme="minorHAnsi"/>
        </w:rPr>
        <w:t>the organization always has</w:t>
      </w:r>
      <w:r w:rsidR="00A331E5" w:rsidRPr="00572547">
        <w:rPr>
          <w:rFonts w:asciiTheme="minorHAnsi" w:hAnsiTheme="minorHAnsi" w:cstheme="minorHAnsi"/>
        </w:rPr>
        <w:t xml:space="preserve"> at least one </w:t>
      </w:r>
      <w:r w:rsidR="00E265DA" w:rsidRPr="00572547">
        <w:rPr>
          <w:rFonts w:asciiTheme="minorHAnsi" w:hAnsiTheme="minorHAnsi" w:cstheme="minorHAnsi"/>
        </w:rPr>
        <w:t xml:space="preserve">– and preferably two or more – </w:t>
      </w:r>
      <w:r w:rsidR="00A331E5" w:rsidRPr="00572547">
        <w:rPr>
          <w:rFonts w:asciiTheme="minorHAnsi" w:hAnsiTheme="minorHAnsi" w:cstheme="minorHAnsi"/>
        </w:rPr>
        <w:t>senior staff member with the skills, experience, relationships, institutional knowledge</w:t>
      </w:r>
      <w:r w:rsidR="00E265DA" w:rsidRPr="00572547">
        <w:rPr>
          <w:rFonts w:asciiTheme="minorHAnsi" w:hAnsiTheme="minorHAnsi" w:cstheme="minorHAnsi"/>
        </w:rPr>
        <w:t xml:space="preserve">, and commitment to </w:t>
      </w:r>
      <w:r w:rsidR="00A331E5" w:rsidRPr="00572547">
        <w:rPr>
          <w:rFonts w:asciiTheme="minorHAnsi" w:hAnsiTheme="minorHAnsi" w:cstheme="minorHAnsi"/>
        </w:rPr>
        <w:t xml:space="preserve">serve successfully as </w:t>
      </w:r>
      <w:r w:rsidR="00E265DA" w:rsidRPr="00572547">
        <w:rPr>
          <w:rFonts w:asciiTheme="minorHAnsi" w:hAnsiTheme="minorHAnsi" w:cstheme="minorHAnsi"/>
        </w:rPr>
        <w:t>Acting</w:t>
      </w:r>
      <w:r w:rsidR="00A331E5" w:rsidRPr="00572547">
        <w:rPr>
          <w:rFonts w:asciiTheme="minorHAnsi" w:hAnsiTheme="minorHAnsi" w:cstheme="minorHAnsi"/>
        </w:rPr>
        <w:t xml:space="preserve"> </w:t>
      </w:r>
      <w:r w:rsidR="000F44CF" w:rsidRPr="00572547">
        <w:rPr>
          <w:rFonts w:asciiTheme="minorHAnsi" w:hAnsiTheme="minorHAnsi" w:cstheme="minorHAnsi"/>
        </w:rPr>
        <w:t>Executive Director</w:t>
      </w:r>
      <w:r w:rsidR="00A331E5" w:rsidRPr="00572547">
        <w:rPr>
          <w:rFonts w:asciiTheme="minorHAnsi" w:hAnsiTheme="minorHAnsi" w:cstheme="minorHAnsi"/>
        </w:rPr>
        <w:t xml:space="preserve"> in case of the planned or unplanned, temporary or permanent departure or u</w:t>
      </w:r>
      <w:r w:rsidR="00E82A5D" w:rsidRPr="00572547">
        <w:rPr>
          <w:rFonts w:asciiTheme="minorHAnsi" w:hAnsiTheme="minorHAnsi" w:cstheme="minorHAnsi"/>
        </w:rPr>
        <w:t xml:space="preserve">navailability of the </w:t>
      </w:r>
      <w:r w:rsidR="00E265DA" w:rsidRPr="00572547">
        <w:rPr>
          <w:rFonts w:asciiTheme="minorHAnsi" w:hAnsiTheme="minorHAnsi" w:cstheme="minorHAnsi"/>
        </w:rPr>
        <w:t xml:space="preserve">current </w:t>
      </w:r>
      <w:r w:rsidR="000F44CF" w:rsidRPr="00572547">
        <w:rPr>
          <w:rFonts w:asciiTheme="minorHAnsi" w:hAnsiTheme="minorHAnsi" w:cstheme="minorHAnsi"/>
        </w:rPr>
        <w:t>Executive Director</w:t>
      </w:r>
      <w:r w:rsidR="00E82A5D" w:rsidRPr="00572547">
        <w:rPr>
          <w:rFonts w:asciiTheme="minorHAnsi" w:hAnsiTheme="minorHAnsi" w:cstheme="minorHAnsi"/>
        </w:rPr>
        <w:t xml:space="preserve">. </w:t>
      </w:r>
    </w:p>
    <w:p w14:paraId="30A72061" w14:textId="224CA2BF" w:rsidR="00B831B4" w:rsidRPr="00572547" w:rsidRDefault="00B831B4" w:rsidP="00B831B4">
      <w:pPr>
        <w:pStyle w:val="ListParagraph"/>
        <w:numPr>
          <w:ilvl w:val="0"/>
          <w:numId w:val="4"/>
        </w:numPr>
        <w:contextualSpacing w:val="0"/>
        <w:rPr>
          <w:rFonts w:asciiTheme="minorHAnsi" w:hAnsiTheme="minorHAnsi" w:cstheme="minorHAnsi"/>
        </w:rPr>
      </w:pPr>
      <w:r w:rsidRPr="00572547">
        <w:rPr>
          <w:rFonts w:asciiTheme="minorHAnsi" w:hAnsiTheme="minorHAnsi" w:cstheme="minorHAnsi"/>
        </w:rPr>
        <w:t xml:space="preserve">Maximizing the probability that the most qualified candidate for Executive Director in case of a transition will be a current staff member. </w:t>
      </w:r>
    </w:p>
    <w:p w14:paraId="030555D7" w14:textId="08496CCF" w:rsidR="000C5F96" w:rsidRPr="00572547" w:rsidRDefault="000C5F96" w:rsidP="0075689E">
      <w:pPr>
        <w:pStyle w:val="ListParagraph"/>
        <w:numPr>
          <w:ilvl w:val="0"/>
          <w:numId w:val="4"/>
        </w:numPr>
        <w:contextualSpacing w:val="0"/>
        <w:rPr>
          <w:rFonts w:asciiTheme="minorHAnsi" w:hAnsiTheme="minorHAnsi" w:cstheme="minorHAnsi"/>
        </w:rPr>
      </w:pPr>
      <w:r w:rsidRPr="00572547">
        <w:rPr>
          <w:rFonts w:asciiTheme="minorHAnsi" w:hAnsiTheme="minorHAnsi" w:cstheme="minorHAnsi"/>
        </w:rPr>
        <w:lastRenderedPageBreak/>
        <w:t xml:space="preserve">Enhancing the cumulative leadership and management capacity within </w:t>
      </w:r>
      <w:r w:rsidR="00E265DA" w:rsidRPr="00572547">
        <w:rPr>
          <w:rFonts w:asciiTheme="minorHAnsi" w:hAnsiTheme="minorHAnsi" w:cstheme="minorHAnsi"/>
        </w:rPr>
        <w:t>________________</w:t>
      </w:r>
      <w:r w:rsidRPr="00572547">
        <w:rPr>
          <w:rFonts w:asciiTheme="minorHAnsi" w:hAnsiTheme="minorHAnsi" w:cstheme="minorHAnsi"/>
        </w:rPr>
        <w:t xml:space="preserve">, including the ability to support and assist an </w:t>
      </w:r>
      <w:r w:rsidR="00E265DA" w:rsidRPr="00572547">
        <w:rPr>
          <w:rFonts w:asciiTheme="minorHAnsi" w:hAnsiTheme="minorHAnsi" w:cstheme="minorHAnsi"/>
        </w:rPr>
        <w:t xml:space="preserve">internal Acting or external </w:t>
      </w:r>
      <w:r w:rsidRPr="00572547">
        <w:rPr>
          <w:rFonts w:asciiTheme="minorHAnsi" w:hAnsiTheme="minorHAnsi" w:cstheme="minorHAnsi"/>
        </w:rPr>
        <w:t xml:space="preserve">Interim </w:t>
      </w:r>
      <w:r w:rsidR="000F44CF" w:rsidRPr="00572547">
        <w:rPr>
          <w:rFonts w:asciiTheme="minorHAnsi" w:hAnsiTheme="minorHAnsi" w:cstheme="minorHAnsi"/>
        </w:rPr>
        <w:t>Executive Director</w:t>
      </w:r>
      <w:r w:rsidR="00B831B4" w:rsidRPr="00572547">
        <w:rPr>
          <w:rFonts w:asciiTheme="minorHAnsi" w:hAnsiTheme="minorHAnsi" w:cstheme="minorHAnsi"/>
        </w:rPr>
        <w:t>,</w:t>
      </w:r>
      <w:r w:rsidR="00A0673B" w:rsidRPr="00572547">
        <w:rPr>
          <w:rStyle w:val="FootnoteReference"/>
          <w:rFonts w:asciiTheme="minorHAnsi" w:hAnsiTheme="minorHAnsi" w:cstheme="minorHAnsi"/>
        </w:rPr>
        <w:footnoteReference w:id="1"/>
      </w:r>
      <w:r w:rsidR="00B831B4" w:rsidRPr="00572547">
        <w:rPr>
          <w:rFonts w:asciiTheme="minorHAnsi" w:hAnsiTheme="minorHAnsi" w:cstheme="minorHAnsi"/>
        </w:rPr>
        <w:t xml:space="preserve"> and ultimately the new Executive Director</w:t>
      </w:r>
      <w:r w:rsidRPr="00572547">
        <w:rPr>
          <w:rFonts w:asciiTheme="minorHAnsi" w:hAnsiTheme="minorHAnsi" w:cstheme="minorHAnsi"/>
        </w:rPr>
        <w:t>.</w:t>
      </w:r>
    </w:p>
    <w:p w14:paraId="5C4AA434" w14:textId="5A13416F" w:rsidR="000C5F96" w:rsidRPr="00572547" w:rsidRDefault="00630B08" w:rsidP="00B831B4">
      <w:pPr>
        <w:spacing w:before="120"/>
        <w:rPr>
          <w:rFonts w:asciiTheme="minorHAnsi" w:hAnsiTheme="minorHAnsi" w:cstheme="minorHAnsi"/>
        </w:rPr>
      </w:pPr>
      <w:r w:rsidRPr="00572547">
        <w:rPr>
          <w:rFonts w:asciiTheme="minorHAnsi" w:hAnsiTheme="minorHAnsi" w:cstheme="minorHAnsi"/>
        </w:rPr>
        <w:t xml:space="preserve">Hiring the </w:t>
      </w:r>
      <w:r w:rsidR="000F44CF" w:rsidRPr="00572547">
        <w:rPr>
          <w:rFonts w:asciiTheme="minorHAnsi" w:hAnsiTheme="minorHAnsi" w:cstheme="minorHAnsi"/>
        </w:rPr>
        <w:t>Executive Director</w:t>
      </w:r>
      <w:r w:rsidRPr="00572547">
        <w:rPr>
          <w:rFonts w:asciiTheme="minorHAnsi" w:hAnsiTheme="minorHAnsi" w:cstheme="minorHAnsi"/>
        </w:rPr>
        <w:t xml:space="preserve"> is the responsibility of </w:t>
      </w:r>
      <w:r w:rsidR="00E265DA" w:rsidRPr="00572547">
        <w:rPr>
          <w:rFonts w:asciiTheme="minorHAnsi" w:hAnsiTheme="minorHAnsi" w:cstheme="minorHAnsi"/>
        </w:rPr>
        <w:t>______________</w:t>
      </w:r>
      <w:r w:rsidRPr="00572547">
        <w:rPr>
          <w:rFonts w:asciiTheme="minorHAnsi" w:hAnsiTheme="minorHAnsi" w:cstheme="minorHAnsi"/>
        </w:rPr>
        <w:t xml:space="preserve">’s Board of Directors. </w:t>
      </w:r>
      <w:r w:rsidR="00541CC0" w:rsidRPr="00572547">
        <w:rPr>
          <w:rFonts w:asciiTheme="minorHAnsi" w:hAnsiTheme="minorHAnsi" w:cstheme="minorHAnsi"/>
        </w:rPr>
        <w:t>T</w:t>
      </w:r>
      <w:r w:rsidR="000C5F96" w:rsidRPr="00572547">
        <w:rPr>
          <w:rFonts w:asciiTheme="minorHAnsi" w:hAnsiTheme="minorHAnsi" w:cstheme="minorHAnsi"/>
        </w:rPr>
        <w:t xml:space="preserve">here will be times when </w:t>
      </w:r>
      <w:r w:rsidR="00E265DA" w:rsidRPr="00572547">
        <w:rPr>
          <w:rFonts w:asciiTheme="minorHAnsi" w:hAnsiTheme="minorHAnsi" w:cstheme="minorHAnsi"/>
        </w:rPr>
        <w:t>_______________</w:t>
      </w:r>
      <w:r w:rsidR="000C5F96" w:rsidRPr="00572547">
        <w:rPr>
          <w:rFonts w:asciiTheme="minorHAnsi" w:hAnsiTheme="minorHAnsi" w:cstheme="minorHAnsi"/>
        </w:rPr>
        <w:t xml:space="preserve"> is best served by hiring a</w:t>
      </w:r>
      <w:r w:rsidR="00B831B4" w:rsidRPr="00572547">
        <w:rPr>
          <w:rFonts w:asciiTheme="minorHAnsi" w:hAnsiTheme="minorHAnsi" w:cstheme="minorHAnsi"/>
        </w:rPr>
        <w:t>n</w:t>
      </w:r>
      <w:r w:rsidR="000C5F96" w:rsidRPr="00572547">
        <w:rPr>
          <w:rFonts w:asciiTheme="minorHAnsi" w:hAnsiTheme="minorHAnsi" w:cstheme="minorHAnsi"/>
        </w:rPr>
        <w:t xml:space="preserve"> </w:t>
      </w:r>
      <w:r w:rsidR="000F44CF" w:rsidRPr="00572547">
        <w:rPr>
          <w:rFonts w:asciiTheme="minorHAnsi" w:hAnsiTheme="minorHAnsi" w:cstheme="minorHAnsi"/>
        </w:rPr>
        <w:t>Executive Director</w:t>
      </w:r>
      <w:r w:rsidR="000C5F96" w:rsidRPr="00572547">
        <w:rPr>
          <w:rFonts w:asciiTheme="minorHAnsi" w:hAnsiTheme="minorHAnsi" w:cstheme="minorHAnsi"/>
        </w:rPr>
        <w:t xml:space="preserve"> from outside the organization. However, </w:t>
      </w:r>
      <w:r w:rsidR="00541CC0" w:rsidRPr="00572547">
        <w:rPr>
          <w:rFonts w:asciiTheme="minorHAnsi" w:hAnsiTheme="minorHAnsi" w:cstheme="minorHAnsi"/>
        </w:rPr>
        <w:t>under most conditions, the Board of Directors prefers to hire from within when a</w:t>
      </w:r>
      <w:r w:rsidR="00B831B4" w:rsidRPr="00572547">
        <w:rPr>
          <w:rFonts w:asciiTheme="minorHAnsi" w:hAnsiTheme="minorHAnsi" w:cstheme="minorHAnsi"/>
        </w:rPr>
        <w:t xml:space="preserve"> highly qualified,</w:t>
      </w:r>
      <w:r w:rsidR="00541CC0" w:rsidRPr="00572547">
        <w:rPr>
          <w:rFonts w:asciiTheme="minorHAnsi" w:hAnsiTheme="minorHAnsi" w:cstheme="minorHAnsi"/>
        </w:rPr>
        <w:t xml:space="preserve"> </w:t>
      </w:r>
      <w:r w:rsidR="00734A43" w:rsidRPr="00572547">
        <w:rPr>
          <w:rFonts w:asciiTheme="minorHAnsi" w:hAnsiTheme="minorHAnsi" w:cstheme="minorHAnsi"/>
        </w:rPr>
        <w:t>well-prepared</w:t>
      </w:r>
      <w:r w:rsidR="000C5F96" w:rsidRPr="00572547">
        <w:rPr>
          <w:rFonts w:asciiTheme="minorHAnsi" w:hAnsiTheme="minorHAnsi" w:cstheme="minorHAnsi"/>
        </w:rPr>
        <w:t xml:space="preserve"> candidate is already a member of </w:t>
      </w:r>
      <w:r w:rsidR="00E265DA" w:rsidRPr="00572547">
        <w:rPr>
          <w:rFonts w:asciiTheme="minorHAnsi" w:hAnsiTheme="minorHAnsi" w:cstheme="minorHAnsi"/>
        </w:rPr>
        <w:t>_______________</w:t>
      </w:r>
      <w:r w:rsidR="00541CC0" w:rsidRPr="00572547">
        <w:rPr>
          <w:rFonts w:asciiTheme="minorHAnsi" w:hAnsiTheme="minorHAnsi" w:cstheme="minorHAnsi"/>
        </w:rPr>
        <w:t>’s</w:t>
      </w:r>
      <w:r w:rsidR="000C5F96" w:rsidRPr="00572547">
        <w:rPr>
          <w:rFonts w:asciiTheme="minorHAnsi" w:hAnsiTheme="minorHAnsi" w:cstheme="minorHAnsi"/>
        </w:rPr>
        <w:t xml:space="preserve"> management team. </w:t>
      </w:r>
      <w:r w:rsidR="00541CC0" w:rsidRPr="00572547">
        <w:rPr>
          <w:rFonts w:asciiTheme="minorHAnsi" w:hAnsiTheme="minorHAnsi" w:cstheme="minorHAnsi"/>
        </w:rPr>
        <w:t>Developing and hiring leadership from within the organization is likely to facilitate a smooth transition, reducing internal disruption and maintaining external relationships and confidence.</w:t>
      </w:r>
    </w:p>
    <w:p w14:paraId="368A3F06" w14:textId="56DCE2DE" w:rsidR="002C1636" w:rsidRDefault="002C1636" w:rsidP="009842B9">
      <w:pPr>
        <w:rPr>
          <w:rFonts w:asciiTheme="minorHAnsi" w:hAnsiTheme="minorHAnsi" w:cstheme="minorHAnsi"/>
        </w:rPr>
      </w:pPr>
    </w:p>
    <w:p w14:paraId="70A0A4BD" w14:textId="77777777" w:rsidR="002C1636" w:rsidRPr="00572547" w:rsidRDefault="002C1636" w:rsidP="002063A3">
      <w:pPr>
        <w:rPr>
          <w:rFonts w:asciiTheme="minorHAnsi" w:hAnsiTheme="minorHAnsi" w:cstheme="minorHAnsi"/>
          <w:b/>
        </w:rPr>
      </w:pPr>
      <w:r w:rsidRPr="00572547">
        <w:rPr>
          <w:rFonts w:asciiTheme="minorHAnsi" w:hAnsiTheme="minorHAnsi" w:cstheme="minorHAnsi"/>
          <w:b/>
        </w:rPr>
        <w:t xml:space="preserve">Ongoing Leadership/Professional Development </w:t>
      </w:r>
    </w:p>
    <w:p w14:paraId="5DDCE583" w14:textId="665A7745" w:rsidR="002C1636" w:rsidRPr="00572547" w:rsidRDefault="002C1636" w:rsidP="002C1636">
      <w:pPr>
        <w:rPr>
          <w:rFonts w:asciiTheme="minorHAnsi" w:hAnsiTheme="minorHAnsi" w:cstheme="minorHAnsi"/>
        </w:rPr>
      </w:pPr>
      <w:r w:rsidRPr="00572547">
        <w:rPr>
          <w:rFonts w:asciiTheme="minorHAnsi" w:hAnsiTheme="minorHAnsi" w:cstheme="minorHAnsi"/>
        </w:rPr>
        <w:t xml:space="preserve">To ensure a continuing pipeline to prepare management staff for more demanding leadership positions, including the possibility of becoming </w:t>
      </w:r>
      <w:r w:rsidR="000F44CF" w:rsidRPr="00572547">
        <w:rPr>
          <w:rFonts w:asciiTheme="minorHAnsi" w:hAnsiTheme="minorHAnsi" w:cstheme="minorHAnsi"/>
        </w:rPr>
        <w:t>Executive Director</w:t>
      </w:r>
      <w:r w:rsidRPr="00572547">
        <w:rPr>
          <w:rFonts w:asciiTheme="minorHAnsi" w:hAnsiTheme="minorHAnsi" w:cstheme="minorHAnsi"/>
        </w:rPr>
        <w:t xml:space="preserve"> in the future, the organization will establish and maintain the following process as the responsibility of the current </w:t>
      </w:r>
      <w:r w:rsidR="000F44CF" w:rsidRPr="00572547">
        <w:rPr>
          <w:rFonts w:asciiTheme="minorHAnsi" w:hAnsiTheme="minorHAnsi" w:cstheme="minorHAnsi"/>
        </w:rPr>
        <w:t>Executive Director</w:t>
      </w:r>
      <w:r w:rsidRPr="00572547">
        <w:rPr>
          <w:rFonts w:asciiTheme="minorHAnsi" w:hAnsiTheme="minorHAnsi" w:cstheme="minorHAnsi"/>
        </w:rPr>
        <w:t>:</w:t>
      </w:r>
    </w:p>
    <w:p w14:paraId="7E5DC05B" w14:textId="55AD72F3" w:rsidR="002C1636" w:rsidRPr="00572547" w:rsidRDefault="002C1636" w:rsidP="002C1636">
      <w:pPr>
        <w:pStyle w:val="ListParagraph"/>
        <w:numPr>
          <w:ilvl w:val="0"/>
          <w:numId w:val="6"/>
        </w:numPr>
        <w:rPr>
          <w:rFonts w:asciiTheme="minorHAnsi" w:hAnsiTheme="minorHAnsi" w:cstheme="minorHAnsi"/>
          <w:b/>
        </w:rPr>
      </w:pPr>
      <w:r w:rsidRPr="00572547">
        <w:rPr>
          <w:rFonts w:asciiTheme="minorHAnsi" w:hAnsiTheme="minorHAnsi" w:cstheme="minorHAnsi"/>
        </w:rPr>
        <w:t xml:space="preserve">Identification of senior </w:t>
      </w:r>
      <w:r w:rsidR="00323549" w:rsidRPr="00572547">
        <w:rPr>
          <w:rFonts w:asciiTheme="minorHAnsi" w:hAnsiTheme="minorHAnsi" w:cstheme="minorHAnsi"/>
        </w:rPr>
        <w:t xml:space="preserve">and mid-level </w:t>
      </w:r>
      <w:r w:rsidRPr="00572547">
        <w:rPr>
          <w:rFonts w:asciiTheme="minorHAnsi" w:hAnsiTheme="minorHAnsi" w:cstheme="minorHAnsi"/>
        </w:rPr>
        <w:t>managers who</w:t>
      </w:r>
      <w:r w:rsidR="0088018D" w:rsidRPr="00572547">
        <w:rPr>
          <w:rFonts w:asciiTheme="minorHAnsi" w:hAnsiTheme="minorHAnsi" w:cstheme="minorHAnsi"/>
        </w:rPr>
        <w:t xml:space="preserve">, with additional preparation, could fill key executive roles, including that of </w:t>
      </w:r>
      <w:r w:rsidR="000F44CF" w:rsidRPr="00572547">
        <w:rPr>
          <w:rFonts w:asciiTheme="minorHAnsi" w:hAnsiTheme="minorHAnsi" w:cstheme="minorHAnsi"/>
        </w:rPr>
        <w:t>Executive Director</w:t>
      </w:r>
      <w:r w:rsidR="00323549" w:rsidRPr="00572547">
        <w:rPr>
          <w:rFonts w:asciiTheme="minorHAnsi" w:hAnsiTheme="minorHAnsi" w:cstheme="minorHAnsi"/>
        </w:rPr>
        <w:t>.</w:t>
      </w:r>
      <w:r w:rsidRPr="00572547">
        <w:rPr>
          <w:rFonts w:asciiTheme="minorHAnsi" w:hAnsiTheme="minorHAnsi" w:cstheme="minorHAnsi"/>
        </w:rPr>
        <w:t xml:space="preserve"> </w:t>
      </w:r>
    </w:p>
    <w:p w14:paraId="6DA9673B" w14:textId="09105825" w:rsidR="002C1636" w:rsidRPr="00572547" w:rsidRDefault="002C1636" w:rsidP="002C1636">
      <w:pPr>
        <w:pStyle w:val="ListParagraph"/>
        <w:numPr>
          <w:ilvl w:val="0"/>
          <w:numId w:val="6"/>
        </w:numPr>
        <w:rPr>
          <w:rFonts w:asciiTheme="minorHAnsi" w:hAnsiTheme="minorHAnsi" w:cstheme="minorHAnsi"/>
          <w:b/>
        </w:rPr>
      </w:pPr>
      <w:r w:rsidRPr="00572547">
        <w:rPr>
          <w:rFonts w:asciiTheme="minorHAnsi" w:hAnsiTheme="minorHAnsi" w:cstheme="minorHAnsi"/>
        </w:rPr>
        <w:t xml:space="preserve">Assessment of the qualifications, strengths, and areas for growth of each identified individual, as well as </w:t>
      </w:r>
      <w:r w:rsidR="00323549" w:rsidRPr="00572547">
        <w:rPr>
          <w:rFonts w:asciiTheme="minorHAnsi" w:hAnsiTheme="minorHAnsi" w:cstheme="minorHAnsi"/>
        </w:rPr>
        <w:t>th</w:t>
      </w:r>
      <w:r w:rsidR="0088018D" w:rsidRPr="00572547">
        <w:rPr>
          <w:rFonts w:asciiTheme="minorHAnsi" w:hAnsiTheme="minorHAnsi" w:cstheme="minorHAnsi"/>
        </w:rPr>
        <w:t>at staff member’s</w:t>
      </w:r>
      <w:r w:rsidRPr="00572547">
        <w:rPr>
          <w:rFonts w:asciiTheme="minorHAnsi" w:hAnsiTheme="minorHAnsi" w:cstheme="minorHAnsi"/>
        </w:rPr>
        <w:t xml:space="preserve"> interest in a more senior management role</w:t>
      </w:r>
      <w:r w:rsidR="00323549" w:rsidRPr="00572547">
        <w:rPr>
          <w:rFonts w:asciiTheme="minorHAnsi" w:hAnsiTheme="minorHAnsi" w:cstheme="minorHAnsi"/>
        </w:rPr>
        <w:t>.</w:t>
      </w:r>
    </w:p>
    <w:p w14:paraId="16EA2C29" w14:textId="52E353FE" w:rsidR="002C1636" w:rsidRPr="00572547" w:rsidRDefault="002C1636" w:rsidP="002C1636">
      <w:pPr>
        <w:pStyle w:val="ListParagraph"/>
        <w:numPr>
          <w:ilvl w:val="0"/>
          <w:numId w:val="6"/>
        </w:numPr>
        <w:rPr>
          <w:rFonts w:asciiTheme="minorHAnsi" w:hAnsiTheme="minorHAnsi" w:cstheme="minorHAnsi"/>
          <w:b/>
        </w:rPr>
      </w:pPr>
      <w:r w:rsidRPr="00572547">
        <w:rPr>
          <w:rFonts w:asciiTheme="minorHAnsi" w:hAnsiTheme="minorHAnsi" w:cstheme="minorHAnsi"/>
        </w:rPr>
        <w:t>Development of a</w:t>
      </w:r>
      <w:r w:rsidR="0088018D" w:rsidRPr="00572547">
        <w:rPr>
          <w:rFonts w:asciiTheme="minorHAnsi" w:hAnsiTheme="minorHAnsi" w:cstheme="minorHAnsi"/>
        </w:rPr>
        <w:t xml:space="preserve"> time-phased </w:t>
      </w:r>
      <w:r w:rsidRPr="00572547">
        <w:rPr>
          <w:rFonts w:asciiTheme="minorHAnsi" w:hAnsiTheme="minorHAnsi" w:cstheme="minorHAnsi"/>
        </w:rPr>
        <w:t>personalized plan for leadership and management development of each individual, which may include course</w:t>
      </w:r>
      <w:r w:rsidR="0088018D" w:rsidRPr="00572547">
        <w:rPr>
          <w:rFonts w:asciiTheme="minorHAnsi" w:hAnsiTheme="minorHAnsi" w:cstheme="minorHAnsi"/>
        </w:rPr>
        <w:t xml:space="preserve"> </w:t>
      </w:r>
      <w:r w:rsidRPr="00572547">
        <w:rPr>
          <w:rFonts w:asciiTheme="minorHAnsi" w:hAnsiTheme="minorHAnsi" w:cstheme="minorHAnsi"/>
        </w:rPr>
        <w:t>work, formal training, mentoring, special assignments, and/or other mechanisms for growth</w:t>
      </w:r>
      <w:r w:rsidR="0088018D" w:rsidRPr="00572547">
        <w:rPr>
          <w:rFonts w:asciiTheme="minorHAnsi" w:hAnsiTheme="minorHAnsi" w:cstheme="minorHAnsi"/>
        </w:rPr>
        <w:t>.</w:t>
      </w:r>
    </w:p>
    <w:p w14:paraId="30ACDFC3" w14:textId="337E89EA" w:rsidR="002C1636" w:rsidRPr="00572547" w:rsidRDefault="002C1636" w:rsidP="002C1636">
      <w:pPr>
        <w:pStyle w:val="ListParagraph"/>
        <w:numPr>
          <w:ilvl w:val="0"/>
          <w:numId w:val="6"/>
        </w:numPr>
        <w:rPr>
          <w:rFonts w:asciiTheme="minorHAnsi" w:hAnsiTheme="minorHAnsi" w:cstheme="minorHAnsi"/>
          <w:b/>
        </w:rPr>
      </w:pPr>
      <w:r w:rsidRPr="00572547">
        <w:rPr>
          <w:rFonts w:asciiTheme="minorHAnsi" w:hAnsiTheme="minorHAnsi" w:cstheme="minorHAnsi"/>
        </w:rPr>
        <w:t>Implementation of these plans, with documentation of each completed step</w:t>
      </w:r>
      <w:r w:rsidR="0088018D" w:rsidRPr="00572547">
        <w:rPr>
          <w:rFonts w:asciiTheme="minorHAnsi" w:hAnsiTheme="minorHAnsi" w:cstheme="minorHAnsi"/>
        </w:rPr>
        <w:t>.</w:t>
      </w:r>
    </w:p>
    <w:p w14:paraId="7310FE86" w14:textId="046A9EE7" w:rsidR="002C1636" w:rsidRPr="00572547" w:rsidRDefault="002C1636" w:rsidP="002C1636">
      <w:pPr>
        <w:pStyle w:val="ListParagraph"/>
        <w:numPr>
          <w:ilvl w:val="0"/>
          <w:numId w:val="6"/>
        </w:numPr>
        <w:rPr>
          <w:rFonts w:asciiTheme="minorHAnsi" w:hAnsiTheme="minorHAnsi" w:cstheme="minorHAnsi"/>
          <w:b/>
        </w:rPr>
      </w:pPr>
      <w:r w:rsidRPr="00572547">
        <w:rPr>
          <w:rFonts w:asciiTheme="minorHAnsi" w:hAnsiTheme="minorHAnsi" w:cstheme="minorHAnsi"/>
        </w:rPr>
        <w:t>Review of progress with the individual at least twice a year</w:t>
      </w:r>
      <w:r w:rsidR="0088018D" w:rsidRPr="00572547">
        <w:rPr>
          <w:rFonts w:asciiTheme="minorHAnsi" w:hAnsiTheme="minorHAnsi" w:cstheme="minorHAnsi"/>
        </w:rPr>
        <w:t>.</w:t>
      </w:r>
    </w:p>
    <w:p w14:paraId="6E014DD8" w14:textId="5680B1A6" w:rsidR="002C1636" w:rsidRPr="00572547" w:rsidRDefault="002C1636" w:rsidP="002C1636">
      <w:pPr>
        <w:pStyle w:val="ListParagraph"/>
        <w:numPr>
          <w:ilvl w:val="0"/>
          <w:numId w:val="6"/>
        </w:numPr>
        <w:rPr>
          <w:rFonts w:asciiTheme="minorHAnsi" w:hAnsiTheme="minorHAnsi" w:cstheme="minorHAnsi"/>
          <w:b/>
        </w:rPr>
      </w:pPr>
      <w:r w:rsidRPr="00572547">
        <w:rPr>
          <w:rFonts w:asciiTheme="minorHAnsi" w:hAnsiTheme="minorHAnsi" w:cstheme="minorHAnsi"/>
        </w:rPr>
        <w:t>A</w:t>
      </w:r>
      <w:r w:rsidR="0088018D" w:rsidRPr="00572547">
        <w:rPr>
          <w:rFonts w:asciiTheme="minorHAnsi" w:hAnsiTheme="minorHAnsi" w:cstheme="minorHAnsi"/>
        </w:rPr>
        <w:t>nnual</w:t>
      </w:r>
      <w:r w:rsidRPr="00572547">
        <w:rPr>
          <w:rFonts w:asciiTheme="minorHAnsi" w:hAnsiTheme="minorHAnsi" w:cstheme="minorHAnsi"/>
        </w:rPr>
        <w:t xml:space="preserve"> report to the Board on the status and progress of </w:t>
      </w:r>
      <w:r w:rsidR="007F5DA3" w:rsidRPr="00572547">
        <w:rPr>
          <w:rFonts w:asciiTheme="minorHAnsi" w:hAnsiTheme="minorHAnsi" w:cstheme="minorHAnsi"/>
        </w:rPr>
        <w:t>this process, including identification of individuals who are ready for additional responsibilities, including serving as the next Executive Director.</w:t>
      </w:r>
    </w:p>
    <w:p w14:paraId="79C2A949" w14:textId="77777777" w:rsidR="002C1636" w:rsidRPr="00572547" w:rsidRDefault="002C1636" w:rsidP="009842B9">
      <w:pPr>
        <w:rPr>
          <w:rFonts w:asciiTheme="minorHAnsi" w:hAnsiTheme="minorHAnsi" w:cstheme="minorHAnsi"/>
        </w:rPr>
      </w:pPr>
    </w:p>
    <w:p w14:paraId="32374F77" w14:textId="77777777" w:rsidR="003F5D0F" w:rsidRPr="00572547" w:rsidRDefault="003F5D0F" w:rsidP="002063A3">
      <w:pPr>
        <w:rPr>
          <w:rFonts w:asciiTheme="minorHAnsi" w:hAnsiTheme="minorHAnsi" w:cstheme="minorHAnsi"/>
          <w:b/>
        </w:rPr>
      </w:pPr>
      <w:r w:rsidRPr="00572547">
        <w:rPr>
          <w:rFonts w:asciiTheme="minorHAnsi" w:hAnsiTheme="minorHAnsi" w:cstheme="minorHAnsi"/>
          <w:b/>
        </w:rPr>
        <w:t>Management of</w:t>
      </w:r>
      <w:r w:rsidRPr="00572547">
        <w:rPr>
          <w:rFonts w:asciiTheme="minorHAnsi" w:hAnsiTheme="minorHAnsi" w:cstheme="minorHAnsi"/>
        </w:rPr>
        <w:t xml:space="preserve"> </w:t>
      </w:r>
      <w:r w:rsidRPr="00572547">
        <w:rPr>
          <w:rFonts w:asciiTheme="minorHAnsi" w:hAnsiTheme="minorHAnsi" w:cstheme="minorHAnsi"/>
          <w:b/>
        </w:rPr>
        <w:t>Transitions</w:t>
      </w:r>
    </w:p>
    <w:p w14:paraId="0EF04FB7" w14:textId="6E18CF8D" w:rsidR="003F5D0F" w:rsidRPr="00572547" w:rsidRDefault="003F5D0F" w:rsidP="003F5D0F">
      <w:pPr>
        <w:spacing w:after="120"/>
        <w:rPr>
          <w:rFonts w:asciiTheme="minorHAnsi" w:hAnsiTheme="minorHAnsi" w:cstheme="minorHAnsi"/>
        </w:rPr>
      </w:pPr>
      <w:r w:rsidRPr="00572547">
        <w:rPr>
          <w:rFonts w:asciiTheme="minorHAnsi" w:hAnsiTheme="minorHAnsi" w:cstheme="minorHAnsi"/>
        </w:rPr>
        <w:t xml:space="preserve">The Board of Directors </w:t>
      </w:r>
      <w:r w:rsidRPr="00572547">
        <w:rPr>
          <w:rFonts w:asciiTheme="minorHAnsi" w:hAnsiTheme="minorHAnsi" w:cstheme="minorHAnsi"/>
        </w:rPr>
        <w:t xml:space="preserve">is responsible for managing executive transitions. The Board </w:t>
      </w:r>
      <w:r w:rsidRPr="00572547">
        <w:rPr>
          <w:rFonts w:asciiTheme="minorHAnsi" w:hAnsiTheme="minorHAnsi" w:cstheme="minorHAnsi"/>
        </w:rPr>
        <w:t xml:space="preserve">must be prepared to take timely action to address at least three different types of temporary or permanent Presidential transitions, as described below. </w:t>
      </w:r>
    </w:p>
    <w:p w14:paraId="4822F505" w14:textId="655F7B8B" w:rsidR="007F5DA3" w:rsidRPr="00572547" w:rsidRDefault="007F5DA3" w:rsidP="007F5DA3">
      <w:pPr>
        <w:spacing w:after="120"/>
        <w:rPr>
          <w:rFonts w:asciiTheme="minorHAnsi" w:hAnsiTheme="minorHAnsi" w:cstheme="minorHAnsi"/>
        </w:rPr>
      </w:pPr>
      <w:r w:rsidRPr="00572547">
        <w:rPr>
          <w:rFonts w:asciiTheme="minorHAnsi" w:hAnsiTheme="minorHAnsi" w:cstheme="minorHAnsi"/>
          <w:b/>
          <w:i/>
          <w:iCs/>
        </w:rPr>
        <w:t>Types of Executive Transitions</w:t>
      </w:r>
      <w:r w:rsidR="003F5D0F" w:rsidRPr="00572547">
        <w:rPr>
          <w:rFonts w:asciiTheme="minorHAnsi" w:hAnsiTheme="minorHAnsi" w:cstheme="minorHAnsi"/>
          <w:b/>
          <w:i/>
          <w:iCs/>
        </w:rPr>
        <w:t>:</w:t>
      </w:r>
      <w:r w:rsidR="00151CC2" w:rsidRPr="00572547">
        <w:rPr>
          <w:rFonts w:asciiTheme="minorHAnsi" w:hAnsiTheme="minorHAnsi" w:cstheme="minorHAnsi"/>
          <w:b/>
          <w:i/>
          <w:iCs/>
        </w:rPr>
        <w:t xml:space="preserve"> </w:t>
      </w:r>
      <w:r w:rsidRPr="00572547">
        <w:rPr>
          <w:rFonts w:asciiTheme="minorHAnsi" w:hAnsiTheme="minorHAnsi" w:cstheme="minorHAnsi"/>
        </w:rPr>
        <w:t xml:space="preserve">The organization </w:t>
      </w:r>
      <w:r w:rsidR="00151CC2" w:rsidRPr="00572547">
        <w:rPr>
          <w:rFonts w:asciiTheme="minorHAnsi" w:hAnsiTheme="minorHAnsi" w:cstheme="minorHAnsi"/>
        </w:rPr>
        <w:t>will</w:t>
      </w:r>
      <w:r w:rsidRPr="00572547">
        <w:rPr>
          <w:rFonts w:asciiTheme="minorHAnsi" w:hAnsiTheme="minorHAnsi" w:cstheme="minorHAnsi"/>
        </w:rPr>
        <w:t xml:space="preserve"> be prepared for several different possible</w:t>
      </w:r>
      <w:r w:rsidRPr="00572547">
        <w:rPr>
          <w:rFonts w:asciiTheme="minorHAnsi" w:hAnsiTheme="minorHAnsi" w:cstheme="minorHAnsi"/>
        </w:rPr>
        <w:t xml:space="preserve"> types of leadership transitions.</w:t>
      </w:r>
    </w:p>
    <w:p w14:paraId="001E9617" w14:textId="20EFDED8" w:rsidR="007F5DA3" w:rsidRPr="002063A3" w:rsidRDefault="007F5DA3" w:rsidP="007F5DA3">
      <w:pPr>
        <w:pStyle w:val="ListParagraph"/>
        <w:numPr>
          <w:ilvl w:val="0"/>
          <w:numId w:val="3"/>
        </w:numPr>
        <w:spacing w:after="120"/>
        <w:contextualSpacing w:val="0"/>
        <w:rPr>
          <w:rFonts w:asciiTheme="minorHAnsi" w:hAnsiTheme="minorHAnsi" w:cstheme="minorHAnsi"/>
        </w:rPr>
      </w:pPr>
      <w:r w:rsidRPr="002063A3">
        <w:rPr>
          <w:rFonts w:asciiTheme="minorHAnsi" w:hAnsiTheme="minorHAnsi" w:cstheme="minorHAnsi"/>
          <w:b/>
        </w:rPr>
        <w:t xml:space="preserve">Emergency leadership succession, due to an unplanned or unforeseen event causing the temporary unavailability or permanent departure of the Executive Director. </w:t>
      </w:r>
      <w:r w:rsidRPr="002063A3">
        <w:rPr>
          <w:rFonts w:asciiTheme="minorHAnsi" w:hAnsiTheme="minorHAnsi" w:cstheme="minorHAnsi"/>
        </w:rPr>
        <w:t xml:space="preserve">Such a transition arises without notice, and might occur through the sudden injury, death, illness, </w:t>
      </w:r>
      <w:r w:rsidRPr="002063A3">
        <w:rPr>
          <w:rFonts w:asciiTheme="minorHAnsi" w:hAnsiTheme="minorHAnsi" w:cstheme="minorHAnsi"/>
        </w:rPr>
        <w:lastRenderedPageBreak/>
        <w:t xml:space="preserve">or disability of the Executive Director or an immediate family member, or through </w:t>
      </w:r>
      <w:r w:rsidR="00722DA8" w:rsidRPr="002063A3">
        <w:rPr>
          <w:rFonts w:asciiTheme="minorHAnsi" w:hAnsiTheme="minorHAnsi" w:cstheme="minorHAnsi"/>
        </w:rPr>
        <w:t>some other</w:t>
      </w:r>
      <w:r w:rsidRPr="002063A3">
        <w:rPr>
          <w:rFonts w:asciiTheme="minorHAnsi" w:hAnsiTheme="minorHAnsi" w:cstheme="minorHAnsi"/>
        </w:rPr>
        <w:t xml:space="preserve"> emergency. It might also occur when the Board of Directors takes emergency action to terminate the employment of the Executive Director due to serious misconduct. </w:t>
      </w:r>
    </w:p>
    <w:p w14:paraId="30709898" w14:textId="77777777" w:rsidR="007F5DA3" w:rsidRPr="00572547" w:rsidRDefault="007F5DA3" w:rsidP="007F5DA3">
      <w:pPr>
        <w:pStyle w:val="ListParagraph"/>
        <w:spacing w:after="120"/>
        <w:ind w:left="360"/>
        <w:contextualSpacing w:val="0"/>
        <w:rPr>
          <w:rFonts w:asciiTheme="minorHAnsi" w:hAnsiTheme="minorHAnsi" w:cstheme="minorHAnsi"/>
        </w:rPr>
      </w:pPr>
      <w:r w:rsidRPr="00572547">
        <w:rPr>
          <w:rFonts w:asciiTheme="minorHAnsi" w:hAnsiTheme="minorHAnsi" w:cstheme="minorHAnsi"/>
        </w:rPr>
        <w:t xml:space="preserve">In an unplanned or unforeseen situation, the Executive Director’s absence may be temporary or permanent, and if temporary, duration is often uncertain. </w:t>
      </w:r>
    </w:p>
    <w:p w14:paraId="6A9AC773" w14:textId="61B89133" w:rsidR="007F5DA3" w:rsidRPr="00572547" w:rsidRDefault="007F5DA3" w:rsidP="007F5DA3">
      <w:pPr>
        <w:pStyle w:val="ListParagraph"/>
        <w:spacing w:after="120"/>
        <w:ind w:left="360"/>
        <w:contextualSpacing w:val="0"/>
        <w:rPr>
          <w:rFonts w:asciiTheme="minorHAnsi" w:hAnsiTheme="minorHAnsi" w:cstheme="minorHAnsi"/>
        </w:rPr>
      </w:pPr>
      <w:r w:rsidRPr="00572547">
        <w:rPr>
          <w:rFonts w:asciiTheme="minorHAnsi" w:hAnsiTheme="minorHAnsi" w:cstheme="minorHAnsi"/>
          <w:i/>
        </w:rPr>
        <w:t xml:space="preserve">Immediate action: </w:t>
      </w:r>
      <w:r w:rsidRPr="00572547">
        <w:rPr>
          <w:rFonts w:asciiTheme="minorHAnsi" w:hAnsiTheme="minorHAnsi" w:cstheme="minorHAnsi"/>
        </w:rPr>
        <w:t xml:space="preserve">Such a situation requires immediate action over a period of 24 to 48 hours to inform stakeholders and then the broader community. Communications convey the clear message that ______________ is calmly and systematically addressing the situation, that </w:t>
      </w:r>
      <w:r w:rsidRPr="00572547">
        <w:rPr>
          <w:rFonts w:asciiTheme="minorHAnsi" w:hAnsiTheme="minorHAnsi" w:cstheme="minorHAnsi"/>
        </w:rPr>
        <w:t>the organization</w:t>
      </w:r>
      <w:r w:rsidRPr="00572547">
        <w:rPr>
          <w:rFonts w:asciiTheme="minorHAnsi" w:hAnsiTheme="minorHAnsi" w:cstheme="minorHAnsi"/>
        </w:rPr>
        <w:t xml:space="preserve"> is in capable hands, and that it will maintain its activities and </w:t>
      </w:r>
      <w:r w:rsidRPr="00572547">
        <w:rPr>
          <w:rFonts w:asciiTheme="minorHAnsi" w:hAnsiTheme="minorHAnsi" w:cstheme="minorHAnsi"/>
        </w:rPr>
        <w:t>honor</w:t>
      </w:r>
      <w:r w:rsidRPr="00572547">
        <w:rPr>
          <w:rFonts w:asciiTheme="minorHAnsi" w:hAnsiTheme="minorHAnsi" w:cstheme="minorHAnsi"/>
        </w:rPr>
        <w:t xml:space="preserve"> its commitments. </w:t>
      </w:r>
      <w:r w:rsidRPr="00572547">
        <w:rPr>
          <w:rFonts w:asciiTheme="minorHAnsi" w:hAnsiTheme="minorHAnsi" w:cstheme="minorHAnsi"/>
        </w:rPr>
        <w:t>An Acting</w:t>
      </w:r>
      <w:r w:rsidRPr="00572547">
        <w:rPr>
          <w:rFonts w:asciiTheme="minorHAnsi" w:hAnsiTheme="minorHAnsi" w:cstheme="minorHAnsi"/>
        </w:rPr>
        <w:t xml:space="preserve"> Executive Director</w:t>
      </w:r>
      <w:r w:rsidR="00170117" w:rsidRPr="00572547">
        <w:rPr>
          <w:rFonts w:asciiTheme="minorHAnsi" w:hAnsiTheme="minorHAnsi" w:cstheme="minorHAnsi"/>
        </w:rPr>
        <w:t>, usually a staff member or, if there is no appropriate staff member, a Board member,</w:t>
      </w:r>
      <w:r w:rsidRPr="00572547">
        <w:rPr>
          <w:rFonts w:asciiTheme="minorHAnsi" w:hAnsiTheme="minorHAnsi" w:cstheme="minorHAnsi"/>
        </w:rPr>
        <w:t xml:space="preserve"> is named and works with the Executive Committee to agree on any temporary changes in the responsibilities of other senior staff to assume some of the ongoing responsibilities of the </w:t>
      </w:r>
      <w:r w:rsidR="00170117" w:rsidRPr="00572547">
        <w:rPr>
          <w:rFonts w:asciiTheme="minorHAnsi" w:hAnsiTheme="minorHAnsi" w:cstheme="minorHAnsi"/>
        </w:rPr>
        <w:t xml:space="preserve">Acting </w:t>
      </w:r>
      <w:r w:rsidRPr="00572547">
        <w:rPr>
          <w:rFonts w:asciiTheme="minorHAnsi" w:hAnsiTheme="minorHAnsi" w:cstheme="minorHAnsi"/>
        </w:rPr>
        <w:t xml:space="preserve">Executive Director, </w:t>
      </w:r>
      <w:r w:rsidR="00170117" w:rsidRPr="00572547">
        <w:rPr>
          <w:rFonts w:asciiTheme="minorHAnsi" w:hAnsiTheme="minorHAnsi" w:cstheme="minorHAnsi"/>
        </w:rPr>
        <w:t>to enable that person to</w:t>
      </w:r>
      <w:r w:rsidRPr="00572547">
        <w:rPr>
          <w:rFonts w:asciiTheme="minorHAnsi" w:hAnsiTheme="minorHAnsi" w:cstheme="minorHAnsi"/>
        </w:rPr>
        <w:t xml:space="preserve"> </w:t>
      </w:r>
      <w:r w:rsidR="00170117" w:rsidRPr="00572547">
        <w:rPr>
          <w:rFonts w:asciiTheme="minorHAnsi" w:hAnsiTheme="minorHAnsi" w:cstheme="minorHAnsi"/>
        </w:rPr>
        <w:t>focus on</w:t>
      </w:r>
      <w:r w:rsidRPr="00572547">
        <w:rPr>
          <w:rFonts w:asciiTheme="minorHAnsi" w:hAnsiTheme="minorHAnsi" w:cstheme="minorHAnsi"/>
        </w:rPr>
        <w:t xml:space="preserve"> leading and managing the organization during </w:t>
      </w:r>
      <w:r w:rsidR="00170117" w:rsidRPr="00572547">
        <w:rPr>
          <w:rFonts w:asciiTheme="minorHAnsi" w:hAnsiTheme="minorHAnsi" w:cstheme="minorHAnsi"/>
        </w:rPr>
        <w:t>at least the immediate</w:t>
      </w:r>
      <w:r w:rsidRPr="00572547">
        <w:rPr>
          <w:rFonts w:asciiTheme="minorHAnsi" w:hAnsiTheme="minorHAnsi" w:cstheme="minorHAnsi"/>
        </w:rPr>
        <w:t xml:space="preserve"> transition period.</w:t>
      </w:r>
      <w:r w:rsidR="00170117" w:rsidRPr="00572547">
        <w:rPr>
          <w:rFonts w:asciiTheme="minorHAnsi" w:hAnsiTheme="minorHAnsi" w:cstheme="minorHAnsi"/>
        </w:rPr>
        <w:t xml:space="preserve"> If it appears that the absence will be longer than </w:t>
      </w:r>
      <w:r w:rsidR="00102712">
        <w:rPr>
          <w:rFonts w:asciiTheme="minorHAnsi" w:hAnsiTheme="minorHAnsi" w:cstheme="minorHAnsi"/>
        </w:rPr>
        <w:t>a few</w:t>
      </w:r>
      <w:r w:rsidR="00170117" w:rsidRPr="00572547">
        <w:rPr>
          <w:rFonts w:asciiTheme="minorHAnsi" w:hAnsiTheme="minorHAnsi" w:cstheme="minorHAnsi"/>
        </w:rPr>
        <w:t xml:space="preserve"> months, the Board decides whether an external Interim Director should be hired. </w:t>
      </w:r>
    </w:p>
    <w:p w14:paraId="4EE272E6" w14:textId="00A74692" w:rsidR="007F5DA3" w:rsidRPr="00572547" w:rsidRDefault="007F5DA3" w:rsidP="007F5DA3">
      <w:pPr>
        <w:pStyle w:val="ListParagraph"/>
        <w:spacing w:after="240"/>
        <w:ind w:left="360"/>
        <w:contextualSpacing w:val="0"/>
        <w:rPr>
          <w:rFonts w:asciiTheme="minorHAnsi" w:hAnsiTheme="minorHAnsi" w:cstheme="minorHAnsi"/>
        </w:rPr>
      </w:pPr>
      <w:r w:rsidRPr="00572547">
        <w:rPr>
          <w:rFonts w:asciiTheme="minorHAnsi" w:hAnsiTheme="minorHAnsi" w:cstheme="minorHAnsi"/>
          <w:i/>
        </w:rPr>
        <w:t xml:space="preserve">Longer-term action: </w:t>
      </w:r>
      <w:r w:rsidRPr="00572547">
        <w:rPr>
          <w:rFonts w:asciiTheme="minorHAnsi" w:hAnsiTheme="minorHAnsi" w:cstheme="minorHAnsi"/>
        </w:rPr>
        <w:t xml:space="preserve">If it appears after six months that the Executive Director is unlikely to return or if the timing of such return is uncertain, the Executive Committee will explore options and recommend appropriate action to the full Board. This may involve extending the </w:t>
      </w:r>
      <w:r w:rsidR="00170117" w:rsidRPr="00572547">
        <w:rPr>
          <w:rFonts w:asciiTheme="minorHAnsi" w:hAnsiTheme="minorHAnsi" w:cstheme="minorHAnsi"/>
        </w:rPr>
        <w:t xml:space="preserve">internal Acting or external </w:t>
      </w:r>
      <w:r w:rsidRPr="00572547">
        <w:rPr>
          <w:rFonts w:asciiTheme="minorHAnsi" w:hAnsiTheme="minorHAnsi" w:cstheme="minorHAnsi"/>
        </w:rPr>
        <w:t xml:space="preserve">Interim Executive Director’s responsibilities for an additional period, planning for permanent transition, and/or other action.  </w:t>
      </w:r>
    </w:p>
    <w:p w14:paraId="605EBF83" w14:textId="7FF6E825" w:rsidR="007F5DA3" w:rsidRPr="00572547" w:rsidRDefault="007F5DA3" w:rsidP="007F5DA3">
      <w:pPr>
        <w:pStyle w:val="ListParagraph"/>
        <w:numPr>
          <w:ilvl w:val="0"/>
          <w:numId w:val="3"/>
        </w:numPr>
        <w:spacing w:after="120"/>
        <w:contextualSpacing w:val="0"/>
        <w:rPr>
          <w:rFonts w:asciiTheme="minorHAnsi" w:hAnsiTheme="minorHAnsi" w:cstheme="minorHAnsi"/>
          <w:b/>
        </w:rPr>
      </w:pPr>
      <w:r w:rsidRPr="00572547">
        <w:rPr>
          <w:rFonts w:asciiTheme="minorHAnsi" w:hAnsiTheme="minorHAnsi" w:cstheme="minorHAnsi"/>
          <w:b/>
        </w:rPr>
        <w:t xml:space="preserve">Short-notice leadership </w:t>
      </w:r>
      <w:r w:rsidR="00170117" w:rsidRPr="00572547">
        <w:rPr>
          <w:rFonts w:asciiTheme="minorHAnsi" w:hAnsiTheme="minorHAnsi" w:cstheme="minorHAnsi"/>
          <w:b/>
        </w:rPr>
        <w:t>transition</w:t>
      </w:r>
      <w:r w:rsidRPr="00572547">
        <w:rPr>
          <w:rFonts w:asciiTheme="minorHAnsi" w:hAnsiTheme="minorHAnsi" w:cstheme="minorHAnsi"/>
          <w:b/>
        </w:rPr>
        <w:t xml:space="preserve">, which involves </w:t>
      </w:r>
      <w:r w:rsidR="00B24953">
        <w:rPr>
          <w:rFonts w:asciiTheme="minorHAnsi" w:hAnsiTheme="minorHAnsi" w:cstheme="minorHAnsi"/>
          <w:b/>
        </w:rPr>
        <w:t>l</w:t>
      </w:r>
      <w:r w:rsidRPr="00572547">
        <w:rPr>
          <w:rFonts w:asciiTheme="minorHAnsi" w:hAnsiTheme="minorHAnsi" w:cstheme="minorHAnsi"/>
          <w:b/>
        </w:rPr>
        <w:t xml:space="preserve">ess than three months of warning. </w:t>
      </w:r>
      <w:r w:rsidR="00170117" w:rsidRPr="00572547">
        <w:rPr>
          <w:rFonts w:asciiTheme="minorHAnsi" w:hAnsiTheme="minorHAnsi" w:cstheme="minorHAnsi"/>
          <w:bCs/>
        </w:rPr>
        <w:t>If the current</w:t>
      </w:r>
      <w:r w:rsidRPr="00572547">
        <w:rPr>
          <w:rFonts w:asciiTheme="minorHAnsi" w:hAnsiTheme="minorHAnsi" w:cstheme="minorHAnsi"/>
        </w:rPr>
        <w:t xml:space="preserve"> Executive Director resign</w:t>
      </w:r>
      <w:r w:rsidR="00170117" w:rsidRPr="00572547">
        <w:rPr>
          <w:rFonts w:asciiTheme="minorHAnsi" w:hAnsiTheme="minorHAnsi" w:cstheme="minorHAnsi"/>
        </w:rPr>
        <w:t>s</w:t>
      </w:r>
      <w:r w:rsidRPr="00572547">
        <w:rPr>
          <w:rFonts w:asciiTheme="minorHAnsi" w:hAnsiTheme="minorHAnsi" w:cstheme="minorHAnsi"/>
        </w:rPr>
        <w:t xml:space="preserve"> with </w:t>
      </w:r>
      <w:r w:rsidR="00B24953">
        <w:rPr>
          <w:rFonts w:asciiTheme="minorHAnsi" w:hAnsiTheme="minorHAnsi" w:cstheme="minorHAnsi"/>
        </w:rPr>
        <w:t>1-3</w:t>
      </w:r>
      <w:r w:rsidRPr="00572547">
        <w:rPr>
          <w:rFonts w:asciiTheme="minorHAnsi" w:hAnsiTheme="minorHAnsi" w:cstheme="minorHAnsi"/>
        </w:rPr>
        <w:t xml:space="preserve"> months’ notice, to accept another position or for other reasons</w:t>
      </w:r>
      <w:r w:rsidR="00170117" w:rsidRPr="00572547">
        <w:rPr>
          <w:rFonts w:asciiTheme="minorHAnsi" w:hAnsiTheme="minorHAnsi" w:cstheme="minorHAnsi"/>
        </w:rPr>
        <w:t xml:space="preserve">, </w:t>
      </w:r>
      <w:r w:rsidRPr="00572547">
        <w:rPr>
          <w:rFonts w:asciiTheme="minorHAnsi" w:hAnsiTheme="minorHAnsi" w:cstheme="minorHAnsi"/>
        </w:rPr>
        <w:t xml:space="preserve">the Board </w:t>
      </w:r>
      <w:r w:rsidR="00DC71B5">
        <w:rPr>
          <w:rFonts w:asciiTheme="minorHAnsi" w:hAnsiTheme="minorHAnsi" w:cstheme="minorHAnsi"/>
        </w:rPr>
        <w:t>will</w:t>
      </w:r>
      <w:r w:rsidRPr="00572547">
        <w:rPr>
          <w:rFonts w:asciiTheme="minorHAnsi" w:hAnsiTheme="minorHAnsi" w:cstheme="minorHAnsi"/>
        </w:rPr>
        <w:t xml:space="preserve"> take action to ensure that the Executive Director’s remaining time on staff is used effectively to support a successful transition and a search for a new Executive Director begins quickly. If it appears that an internal/external search is required, the Executive Committee arranges for an </w:t>
      </w:r>
      <w:r w:rsidR="00170117" w:rsidRPr="00572547">
        <w:rPr>
          <w:rFonts w:asciiTheme="minorHAnsi" w:hAnsiTheme="minorHAnsi" w:cstheme="minorHAnsi"/>
        </w:rPr>
        <w:t>internal Acting</w:t>
      </w:r>
      <w:r w:rsidRPr="00572547">
        <w:rPr>
          <w:rFonts w:asciiTheme="minorHAnsi" w:hAnsiTheme="minorHAnsi" w:cstheme="minorHAnsi"/>
        </w:rPr>
        <w:t xml:space="preserve"> Executive Director </w:t>
      </w:r>
      <w:r w:rsidR="00170117" w:rsidRPr="00572547">
        <w:rPr>
          <w:rFonts w:asciiTheme="minorHAnsi" w:hAnsiTheme="minorHAnsi" w:cstheme="minorHAnsi"/>
        </w:rPr>
        <w:t xml:space="preserve">or external Interim Director </w:t>
      </w:r>
      <w:r w:rsidRPr="00572547">
        <w:rPr>
          <w:rFonts w:asciiTheme="minorHAnsi" w:hAnsiTheme="minorHAnsi" w:cstheme="minorHAnsi"/>
        </w:rPr>
        <w:t>to be an active part of the transition and to serve after the Executive Director departs and before the search for a new Executive Director is complete.</w:t>
      </w:r>
    </w:p>
    <w:p w14:paraId="2DE5FC40" w14:textId="706F7632" w:rsidR="007F5DA3" w:rsidRPr="00572547" w:rsidRDefault="007F5DA3" w:rsidP="007F5DA3">
      <w:pPr>
        <w:pStyle w:val="ListParagraph"/>
        <w:spacing w:after="120"/>
        <w:ind w:left="360"/>
        <w:contextualSpacing w:val="0"/>
        <w:rPr>
          <w:rFonts w:asciiTheme="minorHAnsi" w:hAnsiTheme="minorHAnsi" w:cstheme="minorHAnsi"/>
        </w:rPr>
      </w:pPr>
      <w:r w:rsidRPr="00572547">
        <w:rPr>
          <w:rFonts w:asciiTheme="minorHAnsi" w:hAnsiTheme="minorHAnsi" w:cstheme="minorHAnsi"/>
          <w:i/>
        </w:rPr>
        <w:t>Immediate action:</w:t>
      </w:r>
      <w:r w:rsidRPr="00572547">
        <w:rPr>
          <w:rFonts w:asciiTheme="minorHAnsi" w:hAnsiTheme="minorHAnsi" w:cstheme="minorHAnsi"/>
        </w:rPr>
        <w:t xml:space="preserve"> Over a period of 1-5 business days the Executive Committee informs first all Board members and staff (within 24 hours), and then other stakeholders, as well as the broader community, of the pending transition. If the Executive Director has accepted another position, ______________’s external communications about the transition are coordinated with the new employer where feasible, so that the network, funders, and other key stakeholders hear from ______________ before or at the same time there is a public announcement by the new employer. Communications convey the clear message that _______________ has a plan for an orderly transition and will implement it calmly and systematically, and that it will emerge from the succession an even stronger organization. The Executive Committee meets with the outgoing Executive Director and plans </w:t>
      </w:r>
      <w:r w:rsidR="00FF2A84" w:rsidRPr="00572547">
        <w:rPr>
          <w:rFonts w:asciiTheme="minorHAnsi" w:hAnsiTheme="minorHAnsi" w:cstheme="minorHAnsi"/>
        </w:rPr>
        <w:t>how best to use that individual’s time until</w:t>
      </w:r>
      <w:r w:rsidRPr="00572547">
        <w:rPr>
          <w:rFonts w:asciiTheme="minorHAnsi" w:hAnsiTheme="minorHAnsi" w:cstheme="minorHAnsi"/>
        </w:rPr>
        <w:t xml:space="preserve"> departure. </w:t>
      </w:r>
    </w:p>
    <w:p w14:paraId="6B0B0029" w14:textId="4FE71DCF" w:rsidR="007F5DA3" w:rsidRPr="00572547" w:rsidRDefault="007F5DA3" w:rsidP="002063A3">
      <w:pPr>
        <w:pStyle w:val="ListParagraph"/>
        <w:spacing w:after="120"/>
        <w:ind w:left="360"/>
        <w:contextualSpacing w:val="0"/>
        <w:rPr>
          <w:rFonts w:asciiTheme="minorHAnsi" w:hAnsiTheme="minorHAnsi" w:cstheme="minorHAnsi"/>
        </w:rPr>
      </w:pPr>
      <w:r w:rsidRPr="00572547">
        <w:rPr>
          <w:rFonts w:asciiTheme="minorHAnsi" w:hAnsiTheme="minorHAnsi" w:cstheme="minorHAnsi"/>
          <w:i/>
        </w:rPr>
        <w:t>Longer-term action:</w:t>
      </w:r>
      <w:r w:rsidRPr="00572547">
        <w:rPr>
          <w:rFonts w:asciiTheme="minorHAnsi" w:hAnsiTheme="minorHAnsi" w:cstheme="minorHAnsi"/>
        </w:rPr>
        <w:t xml:space="preserve"> The </w:t>
      </w:r>
      <w:r w:rsidR="00FF2A84" w:rsidRPr="00572547">
        <w:rPr>
          <w:rFonts w:asciiTheme="minorHAnsi" w:hAnsiTheme="minorHAnsi" w:cstheme="minorHAnsi"/>
        </w:rPr>
        <w:t xml:space="preserve">internal Acting or external </w:t>
      </w:r>
      <w:r w:rsidRPr="00572547">
        <w:rPr>
          <w:rFonts w:asciiTheme="minorHAnsi" w:hAnsiTheme="minorHAnsi" w:cstheme="minorHAnsi"/>
        </w:rPr>
        <w:t xml:space="preserve">Interim Executive Director and outgoing Executive Director work together and with other staff to prepare for a transition of </w:t>
      </w:r>
      <w:r w:rsidRPr="00572547">
        <w:rPr>
          <w:rFonts w:asciiTheme="minorHAnsi" w:hAnsiTheme="minorHAnsi" w:cstheme="minorHAnsi"/>
        </w:rPr>
        <w:lastRenderedPageBreak/>
        <w:t xml:space="preserve">responsibility. The Search Committee does its work. The outgoing Executive Director is appropriately thanked and honored both privately and publicly, and the </w:t>
      </w:r>
      <w:r w:rsidR="00FF2A84" w:rsidRPr="00572547">
        <w:rPr>
          <w:rFonts w:asciiTheme="minorHAnsi" w:hAnsiTheme="minorHAnsi" w:cstheme="minorHAnsi"/>
        </w:rPr>
        <w:t xml:space="preserve">Acting or </w:t>
      </w:r>
      <w:r w:rsidRPr="00572547">
        <w:rPr>
          <w:rFonts w:asciiTheme="minorHAnsi" w:hAnsiTheme="minorHAnsi" w:cstheme="minorHAnsi"/>
        </w:rPr>
        <w:t>Interim Executive Director serves until a new Executive Director begins work.</w:t>
      </w:r>
    </w:p>
    <w:p w14:paraId="201207BA" w14:textId="03FA308A" w:rsidR="007F5DA3" w:rsidRPr="00572547" w:rsidRDefault="007F5DA3" w:rsidP="007F5DA3">
      <w:pPr>
        <w:pStyle w:val="ListParagraph"/>
        <w:numPr>
          <w:ilvl w:val="0"/>
          <w:numId w:val="3"/>
        </w:numPr>
        <w:spacing w:after="120"/>
        <w:contextualSpacing w:val="0"/>
        <w:rPr>
          <w:rFonts w:asciiTheme="minorHAnsi" w:hAnsiTheme="minorHAnsi" w:cstheme="minorHAnsi"/>
          <w:b/>
        </w:rPr>
      </w:pPr>
      <w:r w:rsidRPr="00572547">
        <w:rPr>
          <w:rFonts w:asciiTheme="minorHAnsi" w:hAnsiTheme="minorHAnsi" w:cstheme="minorHAnsi"/>
          <w:b/>
        </w:rPr>
        <w:t>Planned</w:t>
      </w:r>
      <w:r w:rsidR="00A10E91">
        <w:rPr>
          <w:rFonts w:asciiTheme="minorHAnsi" w:hAnsiTheme="minorHAnsi" w:cstheme="minorHAnsi"/>
          <w:b/>
        </w:rPr>
        <w:t>-departure</w:t>
      </w:r>
      <w:r w:rsidRPr="00572547">
        <w:rPr>
          <w:rFonts w:asciiTheme="minorHAnsi" w:hAnsiTheme="minorHAnsi" w:cstheme="minorHAnsi"/>
          <w:b/>
        </w:rPr>
        <w:t xml:space="preserve"> leadership succession, with at least three months of warning</w:t>
      </w:r>
      <w:r w:rsidR="00FF2A84" w:rsidRPr="00572547">
        <w:rPr>
          <w:rFonts w:asciiTheme="minorHAnsi" w:hAnsiTheme="minorHAnsi" w:cstheme="minorHAnsi"/>
          <w:b/>
        </w:rPr>
        <w:t xml:space="preserve"> – and ideally at least a year</w:t>
      </w:r>
      <w:r w:rsidRPr="00572547">
        <w:rPr>
          <w:rFonts w:asciiTheme="minorHAnsi" w:hAnsiTheme="minorHAnsi" w:cstheme="minorHAnsi"/>
          <w:b/>
        </w:rPr>
        <w:t xml:space="preserve">. </w:t>
      </w:r>
      <w:r w:rsidRPr="00572547">
        <w:rPr>
          <w:rFonts w:asciiTheme="minorHAnsi" w:hAnsiTheme="minorHAnsi" w:cstheme="minorHAnsi"/>
        </w:rPr>
        <w:t xml:space="preserve">This type of transition involves a decision by the Executive Director to leave the organization on an announced date to pursue other career options or retire. Depending upon the lead time given, succession planning may need to be quick or may occur over many months. </w:t>
      </w:r>
    </w:p>
    <w:p w14:paraId="6EBF3486" w14:textId="77777777" w:rsidR="007F5DA3" w:rsidRPr="00572547" w:rsidRDefault="007F5DA3" w:rsidP="007F5DA3">
      <w:pPr>
        <w:pStyle w:val="ListParagraph"/>
        <w:spacing w:after="120"/>
        <w:ind w:left="360"/>
        <w:contextualSpacing w:val="0"/>
        <w:rPr>
          <w:rFonts w:asciiTheme="minorHAnsi" w:hAnsiTheme="minorHAnsi" w:cstheme="minorHAnsi"/>
        </w:rPr>
      </w:pPr>
      <w:r w:rsidRPr="00572547">
        <w:rPr>
          <w:rFonts w:asciiTheme="minorHAnsi" w:hAnsiTheme="minorHAnsi" w:cstheme="minorHAnsi"/>
          <w:i/>
        </w:rPr>
        <w:t>Immediate action required:</w:t>
      </w:r>
      <w:r w:rsidRPr="00572547">
        <w:rPr>
          <w:rFonts w:asciiTheme="minorHAnsi" w:hAnsiTheme="minorHAnsi" w:cstheme="minorHAnsi"/>
        </w:rPr>
        <w:t xml:space="preserve"> The Executive Committee consults with the outgoing Executive Director and agreement is reached on a transition plan and a schedule. The full Board of Directors and the staff are informed. Coordinated announcements are made to the network, funders, partners, allies, and then the community, usually immediately after the transition plan is in place and the date of the Executive Director’s departure has been determined. The communications convey that the transition is planned, the organization will remain in capable hands, and a smooth transition is projected, with the full support of the outgoing Executive Director. The Search Committee is appointed.</w:t>
      </w:r>
    </w:p>
    <w:p w14:paraId="384EDD3C" w14:textId="60AABF5C" w:rsidR="007F5DA3" w:rsidRPr="00572547" w:rsidRDefault="007F5DA3" w:rsidP="007F5DA3">
      <w:pPr>
        <w:pStyle w:val="ListParagraph"/>
        <w:ind w:left="360"/>
        <w:contextualSpacing w:val="0"/>
        <w:rPr>
          <w:rFonts w:asciiTheme="minorHAnsi" w:hAnsiTheme="minorHAnsi" w:cstheme="minorHAnsi"/>
        </w:rPr>
      </w:pPr>
      <w:r w:rsidRPr="00572547">
        <w:rPr>
          <w:rFonts w:asciiTheme="minorHAnsi" w:hAnsiTheme="minorHAnsi" w:cstheme="minorHAnsi"/>
          <w:i/>
        </w:rPr>
        <w:t>Longer-term action:</w:t>
      </w:r>
      <w:r w:rsidRPr="00572547">
        <w:rPr>
          <w:rFonts w:asciiTheme="minorHAnsi" w:hAnsiTheme="minorHAnsi" w:cstheme="minorHAnsi"/>
        </w:rPr>
        <w:t xml:space="preserve"> The Search Committee carries out its work. The Executive Director works with staff, especially the senior management team, to prepare for departure, following the plan agreed upon with the Executive Committee. This includes having other senior staff members participate in various important meetings and other activities to ensure that </w:t>
      </w:r>
      <w:r w:rsidR="00FF2A84" w:rsidRPr="00572547">
        <w:rPr>
          <w:rFonts w:asciiTheme="minorHAnsi" w:hAnsiTheme="minorHAnsi" w:cstheme="minorHAnsi"/>
        </w:rPr>
        <w:t>at least one person</w:t>
      </w:r>
      <w:r w:rsidRPr="00572547">
        <w:rPr>
          <w:rFonts w:asciiTheme="minorHAnsi" w:hAnsiTheme="minorHAnsi" w:cstheme="minorHAnsi"/>
        </w:rPr>
        <w:t xml:space="preserve"> other than the Executive Director is fully aware of key issues, relationships, and activities. The Search Committee consults with the current Executive Director for </w:t>
      </w:r>
      <w:r w:rsidR="00FF2A84" w:rsidRPr="00572547">
        <w:rPr>
          <w:rFonts w:asciiTheme="minorHAnsi" w:hAnsiTheme="minorHAnsi" w:cstheme="minorHAnsi"/>
        </w:rPr>
        <w:t>an</w:t>
      </w:r>
      <w:r w:rsidRPr="00572547">
        <w:rPr>
          <w:rFonts w:asciiTheme="minorHAnsi" w:hAnsiTheme="minorHAnsi" w:cstheme="minorHAnsi"/>
        </w:rPr>
        <w:t xml:space="preserve"> assessment of the readiness of probable internal candidates. The Executive Director may</w:t>
      </w:r>
      <w:r w:rsidR="00FF2A84" w:rsidRPr="00572547">
        <w:rPr>
          <w:rFonts w:asciiTheme="minorHAnsi" w:hAnsiTheme="minorHAnsi" w:cstheme="minorHAnsi"/>
        </w:rPr>
        <w:t xml:space="preserve"> or may not </w:t>
      </w:r>
      <w:r w:rsidRPr="00572547">
        <w:rPr>
          <w:rFonts w:asciiTheme="minorHAnsi" w:hAnsiTheme="minorHAnsi" w:cstheme="minorHAnsi"/>
        </w:rPr>
        <w:t xml:space="preserve">have a further role in the search process, as determined by the Search Committee. If the search process is completed before the outgoing Executive Director’s departure, the outgoing Executive Director meets with the incoming Executive Director to discuss key issues and facilitate the transition. If it appears that the search process will not be complete when the Executive Director leaves the organization, an </w:t>
      </w:r>
      <w:r w:rsidR="00FF2A84" w:rsidRPr="00572547">
        <w:rPr>
          <w:rFonts w:asciiTheme="minorHAnsi" w:hAnsiTheme="minorHAnsi" w:cstheme="minorHAnsi"/>
        </w:rPr>
        <w:t xml:space="preserve">internal Acting or external </w:t>
      </w:r>
      <w:r w:rsidRPr="00572547">
        <w:rPr>
          <w:rFonts w:asciiTheme="minorHAnsi" w:hAnsiTheme="minorHAnsi" w:cstheme="minorHAnsi"/>
        </w:rPr>
        <w:t>Interim Executive Director is appointed and involved in meetings and decisions during at least the last month of the Executive Director’s tenure.</w:t>
      </w:r>
    </w:p>
    <w:p w14:paraId="448A17A5" w14:textId="77777777" w:rsidR="007F5DA3" w:rsidRPr="00572547" w:rsidRDefault="007F5DA3" w:rsidP="007F5DA3">
      <w:pPr>
        <w:pStyle w:val="ListParagraph"/>
        <w:ind w:left="360"/>
        <w:contextualSpacing w:val="0"/>
        <w:rPr>
          <w:rFonts w:asciiTheme="minorHAnsi" w:hAnsiTheme="minorHAnsi" w:cstheme="minorHAnsi"/>
        </w:rPr>
      </w:pPr>
    </w:p>
    <w:p w14:paraId="108F65EF" w14:textId="6FF6C905" w:rsidR="002F56D1" w:rsidRDefault="002F56D1" w:rsidP="002E62D3">
      <w:pPr>
        <w:spacing w:after="120"/>
        <w:rPr>
          <w:rFonts w:asciiTheme="minorHAnsi" w:hAnsiTheme="minorHAnsi" w:cstheme="minorHAnsi"/>
          <w:iCs/>
        </w:rPr>
      </w:pPr>
      <w:r>
        <w:rPr>
          <w:rFonts w:asciiTheme="minorHAnsi" w:hAnsiTheme="minorHAnsi" w:cstheme="minorHAnsi"/>
          <w:b/>
          <w:bCs/>
          <w:i/>
        </w:rPr>
        <w:t>Planning for All Types of Transitions:</w:t>
      </w:r>
      <w:r>
        <w:rPr>
          <w:rFonts w:asciiTheme="minorHAnsi" w:hAnsiTheme="minorHAnsi" w:cstheme="minorHAnsi"/>
          <w:i/>
        </w:rPr>
        <w:t xml:space="preserve"> </w:t>
      </w:r>
      <w:r>
        <w:rPr>
          <w:rFonts w:asciiTheme="minorHAnsi" w:hAnsiTheme="minorHAnsi" w:cstheme="minorHAnsi"/>
          <w:iCs/>
        </w:rPr>
        <w:t xml:space="preserve">To prepare for any type of transition, the Board will ensure that the following </w:t>
      </w:r>
      <w:r w:rsidR="00722DA8">
        <w:rPr>
          <w:rFonts w:asciiTheme="minorHAnsi" w:hAnsiTheme="minorHAnsi" w:cstheme="minorHAnsi"/>
          <w:iCs/>
        </w:rPr>
        <w:t>information</w:t>
      </w:r>
      <w:r>
        <w:rPr>
          <w:rFonts w:asciiTheme="minorHAnsi" w:hAnsiTheme="minorHAnsi" w:cstheme="minorHAnsi"/>
          <w:iCs/>
        </w:rPr>
        <w:t xml:space="preserve"> is in place and is updated at least annually:</w:t>
      </w:r>
    </w:p>
    <w:p w14:paraId="21BDA5ED" w14:textId="67D7F82B" w:rsidR="002F56D1" w:rsidRDefault="00F87FBF" w:rsidP="002F56D1">
      <w:pPr>
        <w:pStyle w:val="ListParagraph"/>
        <w:numPr>
          <w:ilvl w:val="0"/>
          <w:numId w:val="17"/>
        </w:numPr>
        <w:spacing w:after="120"/>
        <w:rPr>
          <w:rFonts w:asciiTheme="minorHAnsi" w:hAnsiTheme="minorHAnsi" w:cstheme="minorHAnsi"/>
          <w:iCs/>
        </w:rPr>
      </w:pPr>
      <w:r w:rsidRPr="00F87FBF">
        <w:rPr>
          <w:rFonts w:asciiTheme="minorHAnsi" w:hAnsiTheme="minorHAnsi" w:cstheme="minorHAnsi"/>
          <w:b/>
          <w:bCs/>
          <w:iCs/>
        </w:rPr>
        <w:t>Information checklists</w:t>
      </w:r>
      <w:r w:rsidR="00281846">
        <w:rPr>
          <w:rFonts w:asciiTheme="minorHAnsi" w:hAnsiTheme="minorHAnsi" w:cstheme="minorHAnsi"/>
          <w:b/>
          <w:bCs/>
          <w:iCs/>
        </w:rPr>
        <w:t xml:space="preserve"> </w:t>
      </w:r>
      <w:r w:rsidR="00281846">
        <w:rPr>
          <w:rFonts w:asciiTheme="minorHAnsi" w:hAnsiTheme="minorHAnsi" w:cstheme="minorHAnsi"/>
          <w:iCs/>
        </w:rPr>
        <w:t>of</w:t>
      </w:r>
      <w:r>
        <w:rPr>
          <w:rFonts w:asciiTheme="minorHAnsi" w:hAnsiTheme="minorHAnsi" w:cstheme="minorHAnsi"/>
          <w:iCs/>
        </w:rPr>
        <w:t xml:space="preserve"> vital organizational information, from </w:t>
      </w:r>
      <w:r w:rsidR="00281846">
        <w:rPr>
          <w:rFonts w:asciiTheme="minorHAnsi" w:hAnsiTheme="minorHAnsi" w:cstheme="minorHAnsi"/>
          <w:iCs/>
        </w:rPr>
        <w:t xml:space="preserve">legal documents </w:t>
      </w:r>
      <w:r>
        <w:rPr>
          <w:rFonts w:asciiTheme="minorHAnsi" w:hAnsiTheme="minorHAnsi" w:cstheme="minorHAnsi"/>
          <w:iCs/>
        </w:rPr>
        <w:t xml:space="preserve">to banking </w:t>
      </w:r>
      <w:r w:rsidR="00281846">
        <w:rPr>
          <w:rFonts w:asciiTheme="minorHAnsi" w:hAnsiTheme="minorHAnsi" w:cstheme="minorHAnsi"/>
          <w:iCs/>
        </w:rPr>
        <w:t>data</w:t>
      </w:r>
      <w:r>
        <w:rPr>
          <w:rFonts w:asciiTheme="minorHAnsi" w:hAnsiTheme="minorHAnsi" w:cstheme="minorHAnsi"/>
          <w:iCs/>
        </w:rPr>
        <w:t xml:space="preserve">, insurance policies and contacts, and leases or deeds, as well as relevant passwords. </w:t>
      </w:r>
      <w:r w:rsidR="00281846">
        <w:rPr>
          <w:rFonts w:asciiTheme="minorHAnsi" w:hAnsiTheme="minorHAnsi" w:cstheme="minorHAnsi"/>
          <w:iCs/>
        </w:rPr>
        <w:t xml:space="preserve">Focus will be on information under the control of the current Executive Director. </w:t>
      </w:r>
    </w:p>
    <w:p w14:paraId="6EDD55F1" w14:textId="1C1D5B96" w:rsidR="00F87FBF" w:rsidRPr="002F56D1" w:rsidRDefault="00F87FBF" w:rsidP="002F56D1">
      <w:pPr>
        <w:pStyle w:val="ListParagraph"/>
        <w:numPr>
          <w:ilvl w:val="0"/>
          <w:numId w:val="17"/>
        </w:numPr>
        <w:spacing w:after="120"/>
        <w:rPr>
          <w:rFonts w:asciiTheme="minorHAnsi" w:hAnsiTheme="minorHAnsi" w:cstheme="minorHAnsi"/>
          <w:iCs/>
        </w:rPr>
      </w:pPr>
      <w:r>
        <w:rPr>
          <w:rFonts w:asciiTheme="minorHAnsi" w:hAnsiTheme="minorHAnsi" w:cstheme="minorHAnsi"/>
          <w:b/>
          <w:bCs/>
          <w:iCs/>
        </w:rPr>
        <w:t xml:space="preserve">Contact lists </w:t>
      </w:r>
      <w:r>
        <w:rPr>
          <w:rFonts w:asciiTheme="minorHAnsi" w:hAnsiTheme="minorHAnsi" w:cstheme="minorHAnsi"/>
          <w:iCs/>
        </w:rPr>
        <w:t xml:space="preserve">of key stakeholders that </w:t>
      </w:r>
      <w:r w:rsidR="00281846">
        <w:rPr>
          <w:rFonts w:asciiTheme="minorHAnsi" w:hAnsiTheme="minorHAnsi" w:cstheme="minorHAnsi"/>
          <w:iCs/>
        </w:rPr>
        <w:t>should be notified</w:t>
      </w:r>
      <w:r>
        <w:rPr>
          <w:rFonts w:asciiTheme="minorHAnsi" w:hAnsiTheme="minorHAnsi" w:cstheme="minorHAnsi"/>
          <w:iCs/>
        </w:rPr>
        <w:t xml:space="preserve"> about the transition, </w:t>
      </w:r>
      <w:r w:rsidR="00281846">
        <w:rPr>
          <w:rFonts w:asciiTheme="minorHAnsi" w:hAnsiTheme="minorHAnsi" w:cstheme="minorHAnsi"/>
          <w:iCs/>
        </w:rPr>
        <w:t>with names, telephone numbers, and emails</w:t>
      </w:r>
      <w:r w:rsidR="00281846">
        <w:rPr>
          <w:rFonts w:asciiTheme="minorHAnsi" w:hAnsiTheme="minorHAnsi" w:cstheme="minorHAnsi"/>
          <w:iCs/>
        </w:rPr>
        <w:t>, in order of priority/importance.</w:t>
      </w:r>
    </w:p>
    <w:p w14:paraId="47921862" w14:textId="68464C00" w:rsidR="003F5D0F" w:rsidRPr="00572547" w:rsidRDefault="00726148" w:rsidP="008019E0">
      <w:pPr>
        <w:rPr>
          <w:rFonts w:asciiTheme="minorHAnsi" w:hAnsiTheme="minorHAnsi" w:cstheme="minorHAnsi"/>
          <w:b/>
          <w:bCs/>
        </w:rPr>
      </w:pPr>
      <w:r w:rsidRPr="00572547">
        <w:rPr>
          <w:rFonts w:asciiTheme="minorHAnsi" w:hAnsiTheme="minorHAnsi" w:cstheme="minorHAnsi"/>
          <w:b/>
          <w:bCs/>
          <w:i/>
        </w:rPr>
        <w:t>Responsibilities:</w:t>
      </w:r>
      <w:r w:rsidRPr="00572547">
        <w:rPr>
          <w:rFonts w:asciiTheme="minorHAnsi" w:hAnsiTheme="minorHAnsi" w:cstheme="minorHAnsi"/>
          <w:b/>
          <w:bCs/>
        </w:rPr>
        <w:t xml:space="preserve"> </w:t>
      </w:r>
    </w:p>
    <w:p w14:paraId="7A2307B6" w14:textId="6852FBD9" w:rsidR="00726148" w:rsidRPr="00572547" w:rsidRDefault="00726148" w:rsidP="008019E0">
      <w:pPr>
        <w:pStyle w:val="ListParagraph"/>
        <w:numPr>
          <w:ilvl w:val="0"/>
          <w:numId w:val="7"/>
        </w:numPr>
        <w:spacing w:after="120"/>
        <w:ind w:left="360"/>
        <w:contextualSpacing w:val="0"/>
        <w:rPr>
          <w:rFonts w:asciiTheme="minorHAnsi" w:hAnsiTheme="minorHAnsi" w:cstheme="minorHAnsi"/>
        </w:rPr>
      </w:pPr>
      <w:r w:rsidRPr="00572547">
        <w:rPr>
          <w:rFonts w:asciiTheme="minorHAnsi" w:hAnsiTheme="minorHAnsi" w:cstheme="minorHAnsi"/>
        </w:rPr>
        <w:t xml:space="preserve">The </w:t>
      </w:r>
      <w:r w:rsidRPr="00572547">
        <w:rPr>
          <w:rFonts w:asciiTheme="minorHAnsi" w:hAnsiTheme="minorHAnsi" w:cstheme="minorHAnsi"/>
          <w:b/>
        </w:rPr>
        <w:t>Executive Committee,</w:t>
      </w:r>
      <w:r w:rsidRPr="00572547">
        <w:rPr>
          <w:rFonts w:asciiTheme="minorHAnsi" w:hAnsiTheme="minorHAnsi" w:cstheme="minorHAnsi"/>
        </w:rPr>
        <w:t xml:space="preserve"> </w:t>
      </w:r>
      <w:r w:rsidR="006B45F8" w:rsidRPr="00572547">
        <w:rPr>
          <w:rFonts w:asciiTheme="minorHAnsi" w:hAnsiTheme="minorHAnsi" w:cstheme="minorHAnsi"/>
        </w:rPr>
        <w:t xml:space="preserve">on behalf of the full Board of Director, </w:t>
      </w:r>
      <w:r w:rsidRPr="00572547">
        <w:rPr>
          <w:rFonts w:asciiTheme="minorHAnsi" w:hAnsiTheme="minorHAnsi" w:cstheme="minorHAnsi"/>
        </w:rPr>
        <w:t xml:space="preserve">is responsible for managing </w:t>
      </w:r>
      <w:r w:rsidR="000F44CF" w:rsidRPr="00572547">
        <w:rPr>
          <w:rFonts w:asciiTheme="minorHAnsi" w:hAnsiTheme="minorHAnsi" w:cstheme="minorHAnsi"/>
        </w:rPr>
        <w:t>Executive Director</w:t>
      </w:r>
      <w:r w:rsidRPr="00572547">
        <w:rPr>
          <w:rFonts w:asciiTheme="minorHAnsi" w:hAnsiTheme="minorHAnsi" w:cstheme="minorHAnsi"/>
        </w:rPr>
        <w:t xml:space="preserve"> transitions, temporary and permanent, including the immediate response, communications with stakeholders, appointment of an </w:t>
      </w:r>
      <w:r w:rsidR="003F5D0F" w:rsidRPr="00572547">
        <w:rPr>
          <w:rFonts w:asciiTheme="minorHAnsi" w:hAnsiTheme="minorHAnsi" w:cstheme="minorHAnsi"/>
        </w:rPr>
        <w:t xml:space="preserve">internal Acting Executive Director or hiring of an external </w:t>
      </w:r>
      <w:r w:rsidRPr="00572547">
        <w:rPr>
          <w:rFonts w:asciiTheme="minorHAnsi" w:hAnsiTheme="minorHAnsi" w:cstheme="minorHAnsi"/>
        </w:rPr>
        <w:t xml:space="preserve">Interim </w:t>
      </w:r>
      <w:r w:rsidR="000F44CF" w:rsidRPr="00572547">
        <w:rPr>
          <w:rFonts w:asciiTheme="minorHAnsi" w:hAnsiTheme="minorHAnsi" w:cstheme="minorHAnsi"/>
        </w:rPr>
        <w:t>Executive Director</w:t>
      </w:r>
      <w:r w:rsidRPr="00572547">
        <w:rPr>
          <w:rFonts w:asciiTheme="minorHAnsi" w:hAnsiTheme="minorHAnsi" w:cstheme="minorHAnsi"/>
        </w:rPr>
        <w:t xml:space="preserve"> where required, and </w:t>
      </w:r>
      <w:r w:rsidRPr="00572547">
        <w:rPr>
          <w:rFonts w:asciiTheme="minorHAnsi" w:hAnsiTheme="minorHAnsi" w:cstheme="minorHAnsi"/>
        </w:rPr>
        <w:lastRenderedPageBreak/>
        <w:t xml:space="preserve">development and implementation of a specific transition plan </w:t>
      </w:r>
      <w:r w:rsidR="006B45F8" w:rsidRPr="00572547">
        <w:rPr>
          <w:rFonts w:asciiTheme="minorHAnsi" w:hAnsiTheme="minorHAnsi" w:cstheme="minorHAnsi"/>
        </w:rPr>
        <w:t xml:space="preserve">appropriate for the situation and </w:t>
      </w:r>
      <w:r w:rsidRPr="00572547">
        <w:rPr>
          <w:rFonts w:asciiTheme="minorHAnsi" w:hAnsiTheme="minorHAnsi" w:cstheme="minorHAnsi"/>
        </w:rPr>
        <w:t xml:space="preserve">consistent with this policy. </w:t>
      </w:r>
      <w:r w:rsidR="00E67DAC">
        <w:rPr>
          <w:rFonts w:asciiTheme="minorHAnsi" w:hAnsiTheme="minorHAnsi" w:cstheme="minorHAnsi"/>
        </w:rPr>
        <w:t>In the case of a permanent transition, the Executive Committee will also engage with the full Board to discuss whether the transition should become an opportunity for a refinement in ____________’s direction, programs, or strategies.</w:t>
      </w:r>
    </w:p>
    <w:p w14:paraId="2CEBDA63" w14:textId="4F8DB2AC" w:rsidR="00726148" w:rsidRPr="00572547" w:rsidRDefault="00726148" w:rsidP="002E62D3">
      <w:pPr>
        <w:pStyle w:val="ListParagraph"/>
        <w:numPr>
          <w:ilvl w:val="0"/>
          <w:numId w:val="7"/>
        </w:numPr>
        <w:spacing w:after="120"/>
        <w:ind w:left="360"/>
        <w:contextualSpacing w:val="0"/>
        <w:rPr>
          <w:rFonts w:asciiTheme="minorHAnsi" w:hAnsiTheme="minorHAnsi" w:cstheme="minorHAnsi"/>
        </w:rPr>
      </w:pPr>
      <w:r w:rsidRPr="00572547">
        <w:rPr>
          <w:rFonts w:asciiTheme="minorHAnsi" w:hAnsiTheme="minorHAnsi" w:cstheme="minorHAnsi"/>
        </w:rPr>
        <w:t xml:space="preserve">The </w:t>
      </w:r>
      <w:r w:rsidR="003F5D0F" w:rsidRPr="00572547">
        <w:rPr>
          <w:rFonts w:asciiTheme="minorHAnsi" w:hAnsiTheme="minorHAnsi" w:cstheme="minorHAnsi"/>
          <w:b/>
          <w:bCs/>
        </w:rPr>
        <w:t xml:space="preserve">Acting or </w:t>
      </w:r>
      <w:r w:rsidRPr="00572547">
        <w:rPr>
          <w:rFonts w:asciiTheme="minorHAnsi" w:hAnsiTheme="minorHAnsi" w:cstheme="minorHAnsi"/>
          <w:b/>
          <w:bCs/>
        </w:rPr>
        <w:t>Interim</w:t>
      </w:r>
      <w:r w:rsidRPr="00572547">
        <w:rPr>
          <w:rFonts w:asciiTheme="minorHAnsi" w:hAnsiTheme="minorHAnsi" w:cstheme="minorHAnsi"/>
          <w:b/>
        </w:rPr>
        <w:t xml:space="preserve"> </w:t>
      </w:r>
      <w:r w:rsidR="000F44CF" w:rsidRPr="00572547">
        <w:rPr>
          <w:rFonts w:asciiTheme="minorHAnsi" w:hAnsiTheme="minorHAnsi" w:cstheme="minorHAnsi"/>
          <w:b/>
        </w:rPr>
        <w:t>Executive Director</w:t>
      </w:r>
      <w:r w:rsidRPr="00572547">
        <w:rPr>
          <w:rFonts w:asciiTheme="minorHAnsi" w:hAnsiTheme="minorHAnsi" w:cstheme="minorHAnsi"/>
        </w:rPr>
        <w:t xml:space="preserve"> has full day-to-day responsibility for </w:t>
      </w:r>
      <w:r w:rsidR="003F5D0F" w:rsidRPr="00572547">
        <w:rPr>
          <w:rFonts w:asciiTheme="minorHAnsi" w:hAnsiTheme="minorHAnsi" w:cstheme="minorHAnsi"/>
        </w:rPr>
        <w:t>______________</w:t>
      </w:r>
      <w:r w:rsidRPr="00572547">
        <w:rPr>
          <w:rFonts w:asciiTheme="minorHAnsi" w:hAnsiTheme="minorHAnsi" w:cstheme="minorHAnsi"/>
        </w:rPr>
        <w:t xml:space="preserve"> management and leadership</w:t>
      </w:r>
      <w:r w:rsidR="00854F99" w:rsidRPr="00572547">
        <w:rPr>
          <w:rFonts w:asciiTheme="minorHAnsi" w:hAnsiTheme="minorHAnsi" w:cstheme="minorHAnsi"/>
        </w:rPr>
        <w:t xml:space="preserve"> in situations where the </w:t>
      </w:r>
      <w:r w:rsidR="00985582" w:rsidRPr="00572547">
        <w:rPr>
          <w:rFonts w:asciiTheme="minorHAnsi" w:hAnsiTheme="minorHAnsi" w:cstheme="minorHAnsi"/>
        </w:rPr>
        <w:t xml:space="preserve">current </w:t>
      </w:r>
      <w:r w:rsidR="000F44CF" w:rsidRPr="00572547">
        <w:rPr>
          <w:rFonts w:asciiTheme="minorHAnsi" w:hAnsiTheme="minorHAnsi" w:cstheme="minorHAnsi"/>
        </w:rPr>
        <w:t>Executive Director</w:t>
      </w:r>
      <w:r w:rsidR="00854F99" w:rsidRPr="00572547">
        <w:rPr>
          <w:rFonts w:asciiTheme="minorHAnsi" w:hAnsiTheme="minorHAnsi" w:cstheme="minorHAnsi"/>
        </w:rPr>
        <w:t xml:space="preserve"> becomes temporarily unavailable</w:t>
      </w:r>
      <w:r w:rsidR="00985582" w:rsidRPr="00572547">
        <w:rPr>
          <w:rFonts w:asciiTheme="minorHAnsi" w:hAnsiTheme="minorHAnsi" w:cstheme="minorHAnsi"/>
        </w:rPr>
        <w:t xml:space="preserve"> or leaves the organization</w:t>
      </w:r>
      <w:r w:rsidRPr="00572547">
        <w:rPr>
          <w:rFonts w:asciiTheme="minorHAnsi" w:hAnsiTheme="minorHAnsi" w:cstheme="minorHAnsi"/>
        </w:rPr>
        <w:t>.</w:t>
      </w:r>
      <w:r w:rsidR="006B45F8" w:rsidRPr="00572547">
        <w:rPr>
          <w:rFonts w:asciiTheme="minorHAnsi" w:hAnsiTheme="minorHAnsi" w:cstheme="minorHAnsi"/>
        </w:rPr>
        <w:t xml:space="preserve"> The </w:t>
      </w:r>
      <w:r w:rsidR="00985582" w:rsidRPr="00572547">
        <w:rPr>
          <w:rFonts w:asciiTheme="minorHAnsi" w:hAnsiTheme="minorHAnsi" w:cstheme="minorHAnsi"/>
        </w:rPr>
        <w:t>Acting</w:t>
      </w:r>
      <w:r w:rsidR="006B45F8" w:rsidRPr="00572547">
        <w:rPr>
          <w:rFonts w:asciiTheme="minorHAnsi" w:hAnsiTheme="minorHAnsi" w:cstheme="minorHAnsi"/>
        </w:rPr>
        <w:t xml:space="preserve"> </w:t>
      </w:r>
      <w:r w:rsidR="000F44CF" w:rsidRPr="00572547">
        <w:rPr>
          <w:rFonts w:asciiTheme="minorHAnsi" w:hAnsiTheme="minorHAnsi" w:cstheme="minorHAnsi"/>
        </w:rPr>
        <w:t>Executive Director</w:t>
      </w:r>
      <w:r w:rsidR="006B45F8" w:rsidRPr="00572547">
        <w:rPr>
          <w:rFonts w:asciiTheme="minorHAnsi" w:hAnsiTheme="minorHAnsi" w:cstheme="minorHAnsi"/>
        </w:rPr>
        <w:t xml:space="preserve"> is a senior staff member, usually the </w:t>
      </w:r>
      <w:r w:rsidR="00985582" w:rsidRPr="00572547">
        <w:rPr>
          <w:rFonts w:asciiTheme="minorHAnsi" w:hAnsiTheme="minorHAnsi" w:cstheme="minorHAnsi"/>
        </w:rPr>
        <w:t xml:space="preserve">[specify position of the most senior manager under the Executive Director] __________________. Ideally, ______________ will have an individual on staff </w:t>
      </w:r>
      <w:r w:rsidR="006B45F8" w:rsidRPr="00572547">
        <w:rPr>
          <w:rFonts w:asciiTheme="minorHAnsi" w:hAnsiTheme="minorHAnsi" w:cstheme="minorHAnsi"/>
        </w:rPr>
        <w:t xml:space="preserve">who has been recommended by the </w:t>
      </w:r>
      <w:r w:rsidR="000F44CF" w:rsidRPr="00572547">
        <w:rPr>
          <w:rFonts w:asciiTheme="minorHAnsi" w:hAnsiTheme="minorHAnsi" w:cstheme="minorHAnsi"/>
        </w:rPr>
        <w:t>Executive Director</w:t>
      </w:r>
      <w:r w:rsidR="006B45F8" w:rsidRPr="00572547">
        <w:rPr>
          <w:rFonts w:asciiTheme="minorHAnsi" w:hAnsiTheme="minorHAnsi" w:cstheme="minorHAnsi"/>
        </w:rPr>
        <w:t xml:space="preserve"> and designated by the Board as the person who will be asked to serve as </w:t>
      </w:r>
      <w:r w:rsidR="00985582" w:rsidRPr="00572547">
        <w:rPr>
          <w:rFonts w:asciiTheme="minorHAnsi" w:hAnsiTheme="minorHAnsi" w:cstheme="minorHAnsi"/>
        </w:rPr>
        <w:t>Acting</w:t>
      </w:r>
      <w:r w:rsidR="006B45F8" w:rsidRPr="00572547">
        <w:rPr>
          <w:rFonts w:asciiTheme="minorHAnsi" w:hAnsiTheme="minorHAnsi" w:cstheme="minorHAnsi"/>
        </w:rPr>
        <w:t xml:space="preserve"> </w:t>
      </w:r>
      <w:r w:rsidR="000F44CF" w:rsidRPr="00572547">
        <w:rPr>
          <w:rFonts w:asciiTheme="minorHAnsi" w:hAnsiTheme="minorHAnsi" w:cstheme="minorHAnsi"/>
        </w:rPr>
        <w:t>Executive Director</w:t>
      </w:r>
      <w:r w:rsidR="006B45F8" w:rsidRPr="00572547">
        <w:rPr>
          <w:rFonts w:asciiTheme="minorHAnsi" w:hAnsiTheme="minorHAnsi" w:cstheme="minorHAnsi"/>
        </w:rPr>
        <w:t xml:space="preserve"> if needed.</w:t>
      </w:r>
      <w:r w:rsidR="00985582" w:rsidRPr="00572547">
        <w:rPr>
          <w:rFonts w:asciiTheme="minorHAnsi" w:hAnsiTheme="minorHAnsi" w:cstheme="minorHAnsi"/>
        </w:rPr>
        <w:t xml:space="preserve"> If there is no current staff member who can play this role, a Board member may be identified to play this role if an individual is available with the knowledge, experience, and time required. If none is available, an Interim Executive Director will be hired, full- or part-time, to play this role</w:t>
      </w:r>
      <w:r w:rsidR="002E62D3" w:rsidRPr="00572547">
        <w:rPr>
          <w:rFonts w:asciiTheme="minorHAnsi" w:hAnsiTheme="minorHAnsi" w:cstheme="minorHAnsi"/>
        </w:rPr>
        <w:t xml:space="preserve">. </w:t>
      </w:r>
    </w:p>
    <w:p w14:paraId="6F25D8CF" w14:textId="5667CDEA" w:rsidR="00726148" w:rsidRPr="00572547" w:rsidRDefault="00726148" w:rsidP="002E62D3">
      <w:pPr>
        <w:pStyle w:val="ListParagraph"/>
        <w:numPr>
          <w:ilvl w:val="0"/>
          <w:numId w:val="7"/>
        </w:numPr>
        <w:spacing w:after="120"/>
        <w:ind w:left="360"/>
        <w:contextualSpacing w:val="0"/>
        <w:rPr>
          <w:rFonts w:asciiTheme="minorHAnsi" w:hAnsiTheme="minorHAnsi" w:cstheme="minorHAnsi"/>
        </w:rPr>
      </w:pPr>
      <w:r w:rsidRPr="00572547">
        <w:rPr>
          <w:rFonts w:asciiTheme="minorHAnsi" w:hAnsiTheme="minorHAnsi" w:cstheme="minorHAnsi"/>
        </w:rPr>
        <w:t xml:space="preserve">The </w:t>
      </w:r>
      <w:r w:rsidRPr="00572547">
        <w:rPr>
          <w:rFonts w:asciiTheme="minorHAnsi" w:hAnsiTheme="minorHAnsi" w:cstheme="minorHAnsi"/>
          <w:b/>
        </w:rPr>
        <w:t>Board Chair</w:t>
      </w:r>
      <w:r w:rsidRPr="00572547">
        <w:rPr>
          <w:rFonts w:asciiTheme="minorHAnsi" w:hAnsiTheme="minorHAnsi" w:cstheme="minorHAnsi"/>
        </w:rPr>
        <w:t xml:space="preserve"> </w:t>
      </w:r>
      <w:r w:rsidR="008477EF" w:rsidRPr="00572547">
        <w:rPr>
          <w:rFonts w:asciiTheme="minorHAnsi" w:hAnsiTheme="minorHAnsi" w:cstheme="minorHAnsi"/>
        </w:rPr>
        <w:t xml:space="preserve">– </w:t>
      </w:r>
      <w:r w:rsidRPr="00572547">
        <w:rPr>
          <w:rFonts w:asciiTheme="minorHAnsi" w:hAnsiTheme="minorHAnsi" w:cstheme="minorHAnsi"/>
        </w:rPr>
        <w:t xml:space="preserve">or a designee approved by the Executive Committee </w:t>
      </w:r>
      <w:r w:rsidR="008477EF" w:rsidRPr="00572547">
        <w:rPr>
          <w:rFonts w:asciiTheme="minorHAnsi" w:hAnsiTheme="minorHAnsi" w:cstheme="minorHAnsi"/>
        </w:rPr>
        <w:t>–</w:t>
      </w:r>
      <w:r w:rsidRPr="00572547">
        <w:rPr>
          <w:rFonts w:asciiTheme="minorHAnsi" w:hAnsiTheme="minorHAnsi" w:cstheme="minorHAnsi"/>
        </w:rPr>
        <w:t xml:space="preserve"> serves as the primary liaison to and supervisor of the </w:t>
      </w:r>
      <w:r w:rsidR="002E62D3" w:rsidRPr="00572547">
        <w:rPr>
          <w:rFonts w:asciiTheme="minorHAnsi" w:hAnsiTheme="minorHAnsi" w:cstheme="minorHAnsi"/>
        </w:rPr>
        <w:t xml:space="preserve">Acting or </w:t>
      </w:r>
      <w:r w:rsidRPr="00572547">
        <w:rPr>
          <w:rFonts w:asciiTheme="minorHAnsi" w:hAnsiTheme="minorHAnsi" w:cstheme="minorHAnsi"/>
        </w:rPr>
        <w:t xml:space="preserve">Interim </w:t>
      </w:r>
      <w:r w:rsidR="000F44CF" w:rsidRPr="00572547">
        <w:rPr>
          <w:rFonts w:asciiTheme="minorHAnsi" w:hAnsiTheme="minorHAnsi" w:cstheme="minorHAnsi"/>
        </w:rPr>
        <w:t>Executive Director</w:t>
      </w:r>
      <w:r w:rsidRPr="00572547">
        <w:rPr>
          <w:rFonts w:asciiTheme="minorHAnsi" w:hAnsiTheme="minorHAnsi" w:cstheme="minorHAnsi"/>
        </w:rPr>
        <w:t>.</w:t>
      </w:r>
    </w:p>
    <w:p w14:paraId="19FB7D08" w14:textId="77777777" w:rsidR="006B45F8" w:rsidRPr="00572547" w:rsidRDefault="00726148" w:rsidP="00D550FC">
      <w:pPr>
        <w:pStyle w:val="ListParagraph"/>
        <w:numPr>
          <w:ilvl w:val="0"/>
          <w:numId w:val="7"/>
        </w:numPr>
        <w:spacing w:after="120"/>
        <w:ind w:left="360"/>
        <w:rPr>
          <w:rFonts w:asciiTheme="minorHAnsi" w:hAnsiTheme="minorHAnsi" w:cstheme="minorHAnsi"/>
        </w:rPr>
      </w:pPr>
      <w:r w:rsidRPr="00572547">
        <w:rPr>
          <w:rFonts w:asciiTheme="minorHAnsi" w:hAnsiTheme="minorHAnsi" w:cstheme="minorHAnsi"/>
        </w:rPr>
        <w:t>For permanent transitions</w:t>
      </w:r>
      <w:r w:rsidR="006B45F8" w:rsidRPr="00572547">
        <w:rPr>
          <w:rFonts w:asciiTheme="minorHAnsi" w:hAnsiTheme="minorHAnsi" w:cstheme="minorHAnsi"/>
        </w:rPr>
        <w:t>:</w:t>
      </w:r>
      <w:r w:rsidRPr="00572547">
        <w:rPr>
          <w:rFonts w:asciiTheme="minorHAnsi" w:hAnsiTheme="minorHAnsi" w:cstheme="minorHAnsi"/>
        </w:rPr>
        <w:t xml:space="preserve"> </w:t>
      </w:r>
    </w:p>
    <w:p w14:paraId="5FF84AE2" w14:textId="3EEE503C" w:rsidR="006F0DAD" w:rsidRPr="00572547" w:rsidRDefault="006B45F8" w:rsidP="006F0DAD">
      <w:pPr>
        <w:pStyle w:val="ListParagraph"/>
        <w:numPr>
          <w:ilvl w:val="0"/>
          <w:numId w:val="8"/>
        </w:numPr>
        <w:spacing w:after="120"/>
        <w:ind w:left="720"/>
        <w:contextualSpacing w:val="0"/>
        <w:rPr>
          <w:rFonts w:asciiTheme="minorHAnsi" w:hAnsiTheme="minorHAnsi" w:cstheme="minorHAnsi"/>
        </w:rPr>
      </w:pPr>
      <w:r w:rsidRPr="00572547">
        <w:rPr>
          <w:rFonts w:asciiTheme="minorHAnsi" w:hAnsiTheme="minorHAnsi" w:cstheme="minorHAnsi"/>
        </w:rPr>
        <w:t>T</w:t>
      </w:r>
      <w:r w:rsidR="00726148" w:rsidRPr="00572547">
        <w:rPr>
          <w:rFonts w:asciiTheme="minorHAnsi" w:hAnsiTheme="minorHAnsi" w:cstheme="minorHAnsi"/>
        </w:rPr>
        <w:t xml:space="preserve">he </w:t>
      </w:r>
      <w:r w:rsidR="00726148" w:rsidRPr="00572547">
        <w:rPr>
          <w:rFonts w:asciiTheme="minorHAnsi" w:hAnsiTheme="minorHAnsi" w:cstheme="minorHAnsi"/>
          <w:b/>
        </w:rPr>
        <w:t>Executive Committee,</w:t>
      </w:r>
      <w:r w:rsidR="00726148" w:rsidRPr="00572547">
        <w:rPr>
          <w:rFonts w:asciiTheme="minorHAnsi" w:hAnsiTheme="minorHAnsi" w:cstheme="minorHAnsi"/>
        </w:rPr>
        <w:t xml:space="preserve"> with the Board’s acceptance, appoints a </w:t>
      </w:r>
      <w:r w:rsidR="00726148" w:rsidRPr="00572547">
        <w:rPr>
          <w:rFonts w:asciiTheme="minorHAnsi" w:hAnsiTheme="minorHAnsi" w:cstheme="minorHAnsi"/>
          <w:b/>
        </w:rPr>
        <w:t xml:space="preserve">Search Committee </w:t>
      </w:r>
      <w:r w:rsidR="00726148" w:rsidRPr="00572547">
        <w:rPr>
          <w:rFonts w:asciiTheme="minorHAnsi" w:hAnsiTheme="minorHAnsi" w:cstheme="minorHAnsi"/>
        </w:rPr>
        <w:t xml:space="preserve">of </w:t>
      </w:r>
      <w:r w:rsidR="00151CC2" w:rsidRPr="00572547">
        <w:rPr>
          <w:rFonts w:asciiTheme="minorHAnsi" w:hAnsiTheme="minorHAnsi" w:cstheme="minorHAnsi"/>
        </w:rPr>
        <w:t xml:space="preserve">3-5 </w:t>
      </w:r>
      <w:r w:rsidR="00726148" w:rsidRPr="00572547">
        <w:rPr>
          <w:rFonts w:asciiTheme="minorHAnsi" w:hAnsiTheme="minorHAnsi" w:cstheme="minorHAnsi"/>
        </w:rPr>
        <w:t>current Board members</w:t>
      </w:r>
      <w:r w:rsidR="006F0DAD" w:rsidRPr="00572547">
        <w:rPr>
          <w:rFonts w:asciiTheme="minorHAnsi" w:hAnsiTheme="minorHAnsi" w:cstheme="minorHAnsi"/>
        </w:rPr>
        <w:t>.</w:t>
      </w:r>
      <w:r w:rsidR="00151CC2" w:rsidRPr="00572547">
        <w:rPr>
          <w:rFonts w:asciiTheme="minorHAnsi" w:hAnsiTheme="minorHAnsi" w:cstheme="minorHAnsi"/>
        </w:rPr>
        <w:t xml:space="preserve"> One or two non-Board members may be asked to serve on the Search Committee if additional expertise is needed and the Board can identify individuals with a deep knowledge or and commitment to the organization who are willing to serve. </w:t>
      </w:r>
      <w:r w:rsidR="006F0DAD" w:rsidRPr="00572547">
        <w:rPr>
          <w:rFonts w:asciiTheme="minorHAnsi" w:hAnsiTheme="minorHAnsi" w:cstheme="minorHAnsi"/>
        </w:rPr>
        <w:t xml:space="preserve">The Search Committee: (1) reviews </w:t>
      </w:r>
      <w:r w:rsidR="00572547">
        <w:rPr>
          <w:rFonts w:asciiTheme="minorHAnsi" w:hAnsiTheme="minorHAnsi" w:cstheme="minorHAnsi"/>
        </w:rPr>
        <w:t>______________</w:t>
      </w:r>
      <w:r w:rsidR="006F0DAD" w:rsidRPr="00572547">
        <w:rPr>
          <w:rFonts w:asciiTheme="minorHAnsi" w:hAnsiTheme="minorHAnsi" w:cstheme="minorHAnsi"/>
        </w:rPr>
        <w:t xml:space="preserve">’s mission, goals, and strategies and identifies any needed changes; (2) reviews and refines the current job description and qualifications of the </w:t>
      </w:r>
      <w:r w:rsidR="000F44CF" w:rsidRPr="00572547">
        <w:rPr>
          <w:rFonts w:asciiTheme="minorHAnsi" w:hAnsiTheme="minorHAnsi" w:cstheme="minorHAnsi"/>
        </w:rPr>
        <w:t>Executive Director</w:t>
      </w:r>
      <w:r w:rsidR="006F0DAD" w:rsidRPr="00572547">
        <w:rPr>
          <w:rFonts w:asciiTheme="minorHAnsi" w:hAnsiTheme="minorHAnsi" w:cstheme="minorHAnsi"/>
        </w:rPr>
        <w:t xml:space="preserve"> consistent with </w:t>
      </w:r>
      <w:r w:rsidR="00151CC2" w:rsidRPr="00572547">
        <w:rPr>
          <w:rFonts w:asciiTheme="minorHAnsi" w:hAnsiTheme="minorHAnsi" w:cstheme="minorHAnsi"/>
        </w:rPr>
        <w:t>_________________</w:t>
      </w:r>
      <w:r w:rsidR="006F0DAD" w:rsidRPr="00572547">
        <w:rPr>
          <w:rFonts w:asciiTheme="minorHAnsi" w:hAnsiTheme="minorHAnsi" w:cstheme="minorHAnsi"/>
        </w:rPr>
        <w:t xml:space="preserve">’s needs; (3) assesses the readiness of any current senior manager to become </w:t>
      </w:r>
      <w:r w:rsidR="000F44CF" w:rsidRPr="00572547">
        <w:rPr>
          <w:rFonts w:asciiTheme="minorHAnsi" w:hAnsiTheme="minorHAnsi" w:cstheme="minorHAnsi"/>
        </w:rPr>
        <w:t>Executive Director</w:t>
      </w:r>
      <w:r w:rsidR="006F0DAD" w:rsidRPr="00572547">
        <w:rPr>
          <w:rFonts w:asciiTheme="minorHAnsi" w:hAnsiTheme="minorHAnsi" w:cstheme="minorHAnsi"/>
        </w:rPr>
        <w:t xml:space="preserve">; (4) </w:t>
      </w:r>
      <w:r w:rsidR="00767529" w:rsidRPr="00572547">
        <w:rPr>
          <w:rFonts w:asciiTheme="minorHAnsi" w:hAnsiTheme="minorHAnsi" w:cstheme="minorHAnsi"/>
        </w:rPr>
        <w:t xml:space="preserve">recommends either </w:t>
      </w:r>
      <w:r w:rsidR="006F0DAD" w:rsidRPr="00572547">
        <w:rPr>
          <w:rFonts w:asciiTheme="minorHAnsi" w:hAnsiTheme="minorHAnsi" w:cstheme="minorHAnsi"/>
        </w:rPr>
        <w:t xml:space="preserve">an internal or external/internal search process, (5) </w:t>
      </w:r>
      <w:r w:rsidR="00151CC2" w:rsidRPr="00572547">
        <w:rPr>
          <w:rFonts w:asciiTheme="minorHAnsi" w:hAnsiTheme="minorHAnsi" w:cstheme="minorHAnsi"/>
        </w:rPr>
        <w:t xml:space="preserve">works with Development staff to obtain a special transition grant from a current funder to help support the search process, (6) </w:t>
      </w:r>
      <w:r w:rsidR="006F0DAD" w:rsidRPr="00572547">
        <w:rPr>
          <w:rFonts w:asciiTheme="minorHAnsi" w:hAnsiTheme="minorHAnsi" w:cstheme="minorHAnsi"/>
        </w:rPr>
        <w:t xml:space="preserve">hires a consultant </w:t>
      </w:r>
      <w:r w:rsidR="00151CC2" w:rsidRPr="00572547">
        <w:rPr>
          <w:rFonts w:asciiTheme="minorHAnsi" w:hAnsiTheme="minorHAnsi" w:cstheme="minorHAnsi"/>
        </w:rPr>
        <w:t xml:space="preserve">or search firm </w:t>
      </w:r>
      <w:r w:rsidR="006F0DAD" w:rsidRPr="00572547">
        <w:rPr>
          <w:rFonts w:asciiTheme="minorHAnsi" w:hAnsiTheme="minorHAnsi" w:cstheme="minorHAnsi"/>
        </w:rPr>
        <w:t>if needed; and (</w:t>
      </w:r>
      <w:r w:rsidR="00151CC2" w:rsidRPr="00572547">
        <w:rPr>
          <w:rFonts w:asciiTheme="minorHAnsi" w:hAnsiTheme="minorHAnsi" w:cstheme="minorHAnsi"/>
        </w:rPr>
        <w:t>7</w:t>
      </w:r>
      <w:r w:rsidR="006F0DAD" w:rsidRPr="00572547">
        <w:rPr>
          <w:rFonts w:asciiTheme="minorHAnsi" w:hAnsiTheme="minorHAnsi" w:cstheme="minorHAnsi"/>
        </w:rPr>
        <w:t xml:space="preserve">) </w:t>
      </w:r>
      <w:r w:rsidR="006D716D" w:rsidRPr="00572547">
        <w:rPr>
          <w:rFonts w:asciiTheme="minorHAnsi" w:hAnsiTheme="minorHAnsi" w:cstheme="minorHAnsi"/>
        </w:rPr>
        <w:t xml:space="preserve">implements the search, through which it </w:t>
      </w:r>
      <w:r w:rsidR="006F0DAD" w:rsidRPr="00572547">
        <w:rPr>
          <w:rFonts w:asciiTheme="minorHAnsi" w:hAnsiTheme="minorHAnsi" w:cstheme="minorHAnsi"/>
        </w:rPr>
        <w:t>identifies and recommends to the full Board a single individual or several finalists.</w:t>
      </w:r>
    </w:p>
    <w:p w14:paraId="535DBC08" w14:textId="2CB6FC08" w:rsidR="00726148" w:rsidRPr="00572547" w:rsidRDefault="006B45F8" w:rsidP="00D550FC">
      <w:pPr>
        <w:pStyle w:val="ListParagraph"/>
        <w:numPr>
          <w:ilvl w:val="0"/>
          <w:numId w:val="8"/>
        </w:numPr>
        <w:spacing w:after="120"/>
        <w:ind w:left="720"/>
        <w:rPr>
          <w:rFonts w:asciiTheme="minorHAnsi" w:hAnsiTheme="minorHAnsi" w:cstheme="minorHAnsi"/>
        </w:rPr>
      </w:pPr>
      <w:r w:rsidRPr="00572547">
        <w:rPr>
          <w:rFonts w:asciiTheme="minorHAnsi" w:hAnsiTheme="minorHAnsi" w:cstheme="minorHAnsi"/>
        </w:rPr>
        <w:t>T</w:t>
      </w:r>
      <w:r w:rsidR="00726148" w:rsidRPr="00572547">
        <w:rPr>
          <w:rFonts w:asciiTheme="minorHAnsi" w:hAnsiTheme="minorHAnsi" w:cstheme="minorHAnsi"/>
        </w:rPr>
        <w:t xml:space="preserve">he full </w:t>
      </w:r>
      <w:r w:rsidR="00726148" w:rsidRPr="00572547">
        <w:rPr>
          <w:rFonts w:asciiTheme="minorHAnsi" w:hAnsiTheme="minorHAnsi" w:cstheme="minorHAnsi"/>
          <w:b/>
        </w:rPr>
        <w:t>Board of Directors</w:t>
      </w:r>
      <w:r w:rsidR="00726148" w:rsidRPr="00572547">
        <w:rPr>
          <w:rFonts w:asciiTheme="minorHAnsi" w:hAnsiTheme="minorHAnsi" w:cstheme="minorHAnsi"/>
        </w:rPr>
        <w:t xml:space="preserve"> selects the new </w:t>
      </w:r>
      <w:r w:rsidR="000F44CF" w:rsidRPr="00572547">
        <w:rPr>
          <w:rFonts w:asciiTheme="minorHAnsi" w:hAnsiTheme="minorHAnsi" w:cstheme="minorHAnsi"/>
        </w:rPr>
        <w:t>Executive Director</w:t>
      </w:r>
      <w:r w:rsidR="00726148" w:rsidRPr="00572547">
        <w:rPr>
          <w:rFonts w:asciiTheme="minorHAnsi" w:hAnsiTheme="minorHAnsi" w:cstheme="minorHAnsi"/>
        </w:rPr>
        <w:t>.</w:t>
      </w:r>
    </w:p>
    <w:p w14:paraId="4E036961" w14:textId="5CEBE39C" w:rsidR="0066075C" w:rsidRPr="00572547" w:rsidRDefault="001C6873" w:rsidP="006B45F8">
      <w:pPr>
        <w:spacing w:after="120"/>
        <w:rPr>
          <w:rFonts w:asciiTheme="minorHAnsi" w:hAnsiTheme="minorHAnsi" w:cstheme="minorHAnsi"/>
        </w:rPr>
      </w:pPr>
      <w:r w:rsidRPr="00572547">
        <w:rPr>
          <w:rFonts w:asciiTheme="minorHAnsi" w:hAnsiTheme="minorHAnsi" w:cstheme="minorHAnsi"/>
          <w:b/>
          <w:bCs/>
          <w:i/>
        </w:rPr>
        <w:t xml:space="preserve">Required </w:t>
      </w:r>
      <w:r w:rsidR="006F0DAD" w:rsidRPr="00572547">
        <w:rPr>
          <w:rFonts w:asciiTheme="minorHAnsi" w:hAnsiTheme="minorHAnsi" w:cstheme="minorHAnsi"/>
          <w:b/>
          <w:bCs/>
          <w:i/>
        </w:rPr>
        <w:t>Action</w:t>
      </w:r>
      <w:r w:rsidR="00AA1E61" w:rsidRPr="00572547">
        <w:rPr>
          <w:rFonts w:asciiTheme="minorHAnsi" w:hAnsiTheme="minorHAnsi" w:cstheme="minorHAnsi"/>
          <w:b/>
          <w:bCs/>
          <w:i/>
        </w:rPr>
        <w:t>:</w:t>
      </w:r>
      <w:r w:rsidR="00AA1E61" w:rsidRPr="00572547">
        <w:rPr>
          <w:rFonts w:asciiTheme="minorHAnsi" w:hAnsiTheme="minorHAnsi" w:cstheme="minorHAnsi"/>
          <w:i/>
        </w:rPr>
        <w:t xml:space="preserve"> </w:t>
      </w:r>
      <w:r w:rsidR="00AA1E61" w:rsidRPr="00572547">
        <w:rPr>
          <w:rFonts w:asciiTheme="minorHAnsi" w:hAnsiTheme="minorHAnsi" w:cstheme="minorHAnsi"/>
        </w:rPr>
        <w:t xml:space="preserve">All </w:t>
      </w:r>
      <w:r w:rsidR="000F44CF" w:rsidRPr="00572547">
        <w:rPr>
          <w:rFonts w:asciiTheme="minorHAnsi" w:hAnsiTheme="minorHAnsi" w:cstheme="minorHAnsi"/>
        </w:rPr>
        <w:t>Executive Director</w:t>
      </w:r>
      <w:r w:rsidR="00AA1E61" w:rsidRPr="00572547">
        <w:rPr>
          <w:rFonts w:asciiTheme="minorHAnsi" w:hAnsiTheme="minorHAnsi" w:cstheme="minorHAnsi"/>
        </w:rPr>
        <w:t xml:space="preserve">ial transitions require certain short-term responses, although the immediacy of the response is greater when the transition is unplanned and unforeseen. These </w:t>
      </w:r>
      <w:r w:rsidR="00A023CB">
        <w:rPr>
          <w:rFonts w:asciiTheme="minorHAnsi" w:hAnsiTheme="minorHAnsi" w:cstheme="minorHAnsi"/>
        </w:rPr>
        <w:t>actions</w:t>
      </w:r>
      <w:r w:rsidR="00487193" w:rsidRPr="00572547">
        <w:rPr>
          <w:rFonts w:asciiTheme="minorHAnsi" w:hAnsiTheme="minorHAnsi" w:cstheme="minorHAnsi"/>
        </w:rPr>
        <w:t xml:space="preserve"> include</w:t>
      </w:r>
      <w:r w:rsidR="0066075C" w:rsidRPr="00572547">
        <w:rPr>
          <w:rFonts w:asciiTheme="minorHAnsi" w:hAnsiTheme="minorHAnsi" w:cstheme="minorHAnsi"/>
        </w:rPr>
        <w:t>:</w:t>
      </w:r>
    </w:p>
    <w:p w14:paraId="73EE8C58" w14:textId="4B49E346" w:rsidR="0066075C" w:rsidRPr="00572547" w:rsidRDefault="0066075C" w:rsidP="0066075C">
      <w:pPr>
        <w:pStyle w:val="ListParagraph"/>
        <w:numPr>
          <w:ilvl w:val="0"/>
          <w:numId w:val="9"/>
        </w:numPr>
        <w:spacing w:after="120"/>
        <w:rPr>
          <w:rFonts w:asciiTheme="minorHAnsi" w:hAnsiTheme="minorHAnsi" w:cstheme="minorHAnsi"/>
        </w:rPr>
      </w:pPr>
      <w:r w:rsidRPr="00572547">
        <w:rPr>
          <w:rFonts w:asciiTheme="minorHAnsi" w:hAnsiTheme="minorHAnsi" w:cstheme="minorHAnsi"/>
          <w:b/>
        </w:rPr>
        <w:t>I</w:t>
      </w:r>
      <w:r w:rsidR="00487193" w:rsidRPr="00572547">
        <w:rPr>
          <w:rFonts w:asciiTheme="minorHAnsi" w:hAnsiTheme="minorHAnsi" w:cstheme="minorHAnsi"/>
          <w:b/>
        </w:rPr>
        <w:t>nforming stakeholders</w:t>
      </w:r>
      <w:r w:rsidRPr="00572547">
        <w:rPr>
          <w:rFonts w:asciiTheme="minorHAnsi" w:hAnsiTheme="minorHAnsi" w:cstheme="minorHAnsi"/>
          <w:b/>
        </w:rPr>
        <w:t>,</w:t>
      </w:r>
      <w:r w:rsidRPr="00572547">
        <w:rPr>
          <w:rFonts w:asciiTheme="minorHAnsi" w:hAnsiTheme="minorHAnsi" w:cstheme="minorHAnsi"/>
        </w:rPr>
        <w:t xml:space="preserve"> beginning with all Board members and all staff, then </w:t>
      </w:r>
      <w:r w:rsidR="00E265DA" w:rsidRPr="00572547">
        <w:rPr>
          <w:rFonts w:asciiTheme="minorHAnsi" w:hAnsiTheme="minorHAnsi" w:cstheme="minorHAnsi"/>
        </w:rPr>
        <w:t>___________________</w:t>
      </w:r>
      <w:r w:rsidRPr="00572547">
        <w:rPr>
          <w:rFonts w:asciiTheme="minorHAnsi" w:hAnsiTheme="minorHAnsi" w:cstheme="minorHAnsi"/>
        </w:rPr>
        <w:t xml:space="preserve">’s </w:t>
      </w:r>
      <w:r w:rsidR="00572547" w:rsidRPr="00572547">
        <w:rPr>
          <w:rFonts w:asciiTheme="minorHAnsi" w:hAnsiTheme="minorHAnsi" w:cstheme="minorHAnsi"/>
        </w:rPr>
        <w:t xml:space="preserve">volunteers, </w:t>
      </w:r>
      <w:r w:rsidRPr="00572547">
        <w:rPr>
          <w:rFonts w:asciiTheme="minorHAnsi" w:hAnsiTheme="minorHAnsi" w:cstheme="minorHAnsi"/>
        </w:rPr>
        <w:t xml:space="preserve">funders, partner organizations, public officials, media contacts, </w:t>
      </w:r>
      <w:r w:rsidR="00572547" w:rsidRPr="00572547">
        <w:rPr>
          <w:rFonts w:asciiTheme="minorHAnsi" w:hAnsiTheme="minorHAnsi" w:cstheme="minorHAnsi"/>
        </w:rPr>
        <w:t xml:space="preserve">clients, </w:t>
      </w:r>
      <w:r w:rsidRPr="00572547">
        <w:rPr>
          <w:rFonts w:asciiTheme="minorHAnsi" w:hAnsiTheme="minorHAnsi" w:cstheme="minorHAnsi"/>
        </w:rPr>
        <w:t>and the broader community.</w:t>
      </w:r>
    </w:p>
    <w:p w14:paraId="218B1191" w14:textId="258620E8" w:rsidR="005302A0" w:rsidRPr="00572547" w:rsidRDefault="0066075C" w:rsidP="005302A0">
      <w:pPr>
        <w:pStyle w:val="ListParagraph"/>
        <w:numPr>
          <w:ilvl w:val="0"/>
          <w:numId w:val="9"/>
        </w:numPr>
        <w:spacing w:after="120"/>
        <w:contextualSpacing w:val="0"/>
        <w:rPr>
          <w:rFonts w:asciiTheme="minorHAnsi" w:hAnsiTheme="minorHAnsi" w:cstheme="minorHAnsi"/>
        </w:rPr>
      </w:pPr>
      <w:r w:rsidRPr="00572547">
        <w:rPr>
          <w:rFonts w:asciiTheme="minorHAnsi" w:hAnsiTheme="minorHAnsi" w:cstheme="minorHAnsi"/>
          <w:b/>
        </w:rPr>
        <w:t xml:space="preserve">Acting to </w:t>
      </w:r>
      <w:r w:rsidR="00487193" w:rsidRPr="00572547">
        <w:rPr>
          <w:rFonts w:asciiTheme="minorHAnsi" w:hAnsiTheme="minorHAnsi" w:cstheme="minorHAnsi"/>
          <w:b/>
        </w:rPr>
        <w:t xml:space="preserve">maintain </w:t>
      </w:r>
      <w:r w:rsidR="00E265DA" w:rsidRPr="00572547">
        <w:rPr>
          <w:rFonts w:asciiTheme="minorHAnsi" w:hAnsiTheme="minorHAnsi" w:cstheme="minorHAnsi"/>
          <w:b/>
        </w:rPr>
        <w:t>___________________</w:t>
      </w:r>
      <w:r w:rsidRPr="00572547">
        <w:rPr>
          <w:rFonts w:asciiTheme="minorHAnsi" w:hAnsiTheme="minorHAnsi" w:cstheme="minorHAnsi"/>
          <w:b/>
        </w:rPr>
        <w:t xml:space="preserve">’s </w:t>
      </w:r>
      <w:r w:rsidR="00487193" w:rsidRPr="00572547">
        <w:rPr>
          <w:rFonts w:asciiTheme="minorHAnsi" w:hAnsiTheme="minorHAnsi" w:cstheme="minorHAnsi"/>
          <w:b/>
        </w:rPr>
        <w:t xml:space="preserve">current activities, relationships, and </w:t>
      </w:r>
      <w:r w:rsidR="006F4F94" w:rsidRPr="00572547">
        <w:rPr>
          <w:rFonts w:asciiTheme="minorHAnsi" w:hAnsiTheme="minorHAnsi" w:cstheme="minorHAnsi"/>
          <w:b/>
        </w:rPr>
        <w:t>credibility</w:t>
      </w:r>
      <w:r w:rsidR="006F4F94" w:rsidRPr="00572547">
        <w:rPr>
          <w:rFonts w:asciiTheme="minorHAnsi" w:hAnsiTheme="minorHAnsi" w:cstheme="minorHAnsi"/>
        </w:rPr>
        <w:t xml:space="preserve"> throughout the temporary or permanent transition period.</w:t>
      </w:r>
    </w:p>
    <w:p w14:paraId="765A5061" w14:textId="77777777" w:rsidR="008019E0" w:rsidRDefault="008019E0" w:rsidP="00572547">
      <w:pPr>
        <w:spacing w:before="240" w:after="120"/>
        <w:rPr>
          <w:rFonts w:asciiTheme="minorHAnsi" w:hAnsiTheme="minorHAnsi" w:cstheme="minorHAnsi"/>
          <w:b/>
        </w:rPr>
      </w:pPr>
    </w:p>
    <w:p w14:paraId="176BFD92" w14:textId="2D3571C5" w:rsidR="00493B32" w:rsidRPr="00572547" w:rsidRDefault="00493B32" w:rsidP="008019E0">
      <w:pPr>
        <w:spacing w:before="240"/>
        <w:rPr>
          <w:rFonts w:asciiTheme="minorHAnsi" w:hAnsiTheme="minorHAnsi" w:cstheme="minorHAnsi"/>
          <w:b/>
        </w:rPr>
      </w:pPr>
      <w:r w:rsidRPr="00572547">
        <w:rPr>
          <w:rFonts w:asciiTheme="minorHAnsi" w:hAnsiTheme="minorHAnsi" w:cstheme="minorHAnsi"/>
          <w:b/>
        </w:rPr>
        <w:lastRenderedPageBreak/>
        <w:t>Internal/External and External Searches</w:t>
      </w:r>
    </w:p>
    <w:p w14:paraId="24EB90A0" w14:textId="31A26B5C" w:rsidR="00B01327" w:rsidRPr="00572547" w:rsidRDefault="00493B32" w:rsidP="00195739">
      <w:pPr>
        <w:rPr>
          <w:rFonts w:asciiTheme="minorHAnsi" w:hAnsiTheme="minorHAnsi" w:cstheme="minorHAnsi"/>
        </w:rPr>
      </w:pPr>
      <w:r w:rsidRPr="00572547">
        <w:rPr>
          <w:rFonts w:asciiTheme="minorHAnsi" w:hAnsiTheme="minorHAnsi" w:cstheme="minorHAnsi"/>
        </w:rPr>
        <w:t xml:space="preserve">In any permanent leadership transition, the Search Committee </w:t>
      </w:r>
      <w:r w:rsidR="00E15E45" w:rsidRPr="00572547">
        <w:rPr>
          <w:rFonts w:asciiTheme="minorHAnsi" w:hAnsiTheme="minorHAnsi" w:cstheme="minorHAnsi"/>
        </w:rPr>
        <w:t>recommend</w:t>
      </w:r>
      <w:r w:rsidR="00572547">
        <w:rPr>
          <w:rFonts w:asciiTheme="minorHAnsi" w:hAnsiTheme="minorHAnsi" w:cstheme="minorHAnsi"/>
        </w:rPr>
        <w:t>s</w:t>
      </w:r>
      <w:r w:rsidR="00E15E45" w:rsidRPr="00572547">
        <w:rPr>
          <w:rFonts w:asciiTheme="minorHAnsi" w:hAnsiTheme="minorHAnsi" w:cstheme="minorHAnsi"/>
        </w:rPr>
        <w:t xml:space="preserve"> to the full Board </w:t>
      </w:r>
      <w:r w:rsidRPr="00572547">
        <w:rPr>
          <w:rFonts w:asciiTheme="minorHAnsi" w:hAnsiTheme="minorHAnsi" w:cstheme="minorHAnsi"/>
        </w:rPr>
        <w:t xml:space="preserve">whether </w:t>
      </w:r>
      <w:r w:rsidR="00572547">
        <w:rPr>
          <w:rFonts w:asciiTheme="minorHAnsi" w:hAnsiTheme="minorHAnsi" w:cstheme="minorHAnsi"/>
        </w:rPr>
        <w:t>______________</w:t>
      </w:r>
      <w:r w:rsidRPr="00572547">
        <w:rPr>
          <w:rFonts w:asciiTheme="minorHAnsi" w:hAnsiTheme="minorHAnsi" w:cstheme="minorHAnsi"/>
        </w:rPr>
        <w:t xml:space="preserve"> would be</w:t>
      </w:r>
      <w:r w:rsidR="00572547">
        <w:rPr>
          <w:rFonts w:asciiTheme="minorHAnsi" w:hAnsiTheme="minorHAnsi" w:cstheme="minorHAnsi"/>
        </w:rPr>
        <w:t xml:space="preserve"> best</w:t>
      </w:r>
      <w:r w:rsidRPr="00572547">
        <w:rPr>
          <w:rFonts w:asciiTheme="minorHAnsi" w:hAnsiTheme="minorHAnsi" w:cstheme="minorHAnsi"/>
        </w:rPr>
        <w:t xml:space="preserve"> served by hiring internally without considering external candidates, considering both internal and external candidates, or considering only external candidates. If a decision is made that an internal/external or external search is required, the Search Committee will follow </w:t>
      </w:r>
      <w:r w:rsidR="00195739" w:rsidRPr="00572547">
        <w:rPr>
          <w:rFonts w:asciiTheme="minorHAnsi" w:hAnsiTheme="minorHAnsi" w:cstheme="minorHAnsi"/>
        </w:rPr>
        <w:t xml:space="preserve">a process that enables </w:t>
      </w:r>
      <w:r w:rsidR="00572547">
        <w:rPr>
          <w:rFonts w:asciiTheme="minorHAnsi" w:hAnsiTheme="minorHAnsi" w:cstheme="minorHAnsi"/>
        </w:rPr>
        <w:t>______________</w:t>
      </w:r>
      <w:r w:rsidR="00195739" w:rsidRPr="00572547">
        <w:rPr>
          <w:rFonts w:asciiTheme="minorHAnsi" w:hAnsiTheme="minorHAnsi" w:cstheme="minorHAnsi"/>
        </w:rPr>
        <w:t xml:space="preserve"> to identify highly qualified candidates with </w:t>
      </w:r>
      <w:r w:rsidR="00B01327" w:rsidRPr="00572547">
        <w:rPr>
          <w:rFonts w:asciiTheme="minorHAnsi" w:hAnsiTheme="minorHAnsi" w:cstheme="minorHAnsi"/>
        </w:rPr>
        <w:t xml:space="preserve">input </w:t>
      </w:r>
      <w:r w:rsidR="00195739" w:rsidRPr="00572547">
        <w:rPr>
          <w:rFonts w:asciiTheme="minorHAnsi" w:hAnsiTheme="minorHAnsi" w:cstheme="minorHAnsi"/>
        </w:rPr>
        <w:t xml:space="preserve">from selected outside stakeholders, while maintaining Search Committee responsibility for assessing candidates and recommending </w:t>
      </w:r>
      <w:r w:rsidR="00E15E45" w:rsidRPr="00572547">
        <w:rPr>
          <w:rFonts w:asciiTheme="minorHAnsi" w:hAnsiTheme="minorHAnsi" w:cstheme="minorHAnsi"/>
        </w:rPr>
        <w:t>1-3</w:t>
      </w:r>
      <w:r w:rsidR="00195739" w:rsidRPr="00572547">
        <w:rPr>
          <w:rFonts w:asciiTheme="minorHAnsi" w:hAnsiTheme="minorHAnsi" w:cstheme="minorHAnsi"/>
        </w:rPr>
        <w:t xml:space="preserve"> finalists to the full Board for a </w:t>
      </w:r>
      <w:r w:rsidR="00E15E45" w:rsidRPr="00572547">
        <w:rPr>
          <w:rFonts w:asciiTheme="minorHAnsi" w:hAnsiTheme="minorHAnsi" w:cstheme="minorHAnsi"/>
        </w:rPr>
        <w:t xml:space="preserve">final </w:t>
      </w:r>
      <w:r w:rsidR="00195739" w:rsidRPr="00572547">
        <w:rPr>
          <w:rFonts w:asciiTheme="minorHAnsi" w:hAnsiTheme="minorHAnsi" w:cstheme="minorHAnsi"/>
        </w:rPr>
        <w:t xml:space="preserve">hiring decision. </w:t>
      </w:r>
    </w:p>
    <w:p w14:paraId="400407A2" w14:textId="3329F7EE" w:rsidR="00493B32" w:rsidRPr="00572547" w:rsidRDefault="00195739" w:rsidP="00572547">
      <w:pPr>
        <w:spacing w:before="120"/>
        <w:rPr>
          <w:rFonts w:asciiTheme="minorHAnsi" w:hAnsiTheme="minorHAnsi" w:cstheme="minorHAnsi"/>
        </w:rPr>
      </w:pPr>
      <w:r w:rsidRPr="00572547">
        <w:rPr>
          <w:rFonts w:asciiTheme="minorHAnsi" w:hAnsiTheme="minorHAnsi" w:cstheme="minorHAnsi"/>
        </w:rPr>
        <w:t xml:space="preserve">The </w:t>
      </w:r>
      <w:r w:rsidR="00572547" w:rsidRPr="00DC77E5">
        <w:rPr>
          <w:rFonts w:asciiTheme="minorHAnsi" w:hAnsiTheme="minorHAnsi" w:cstheme="minorHAnsi"/>
          <w:b/>
          <w:bCs/>
        </w:rPr>
        <w:t>Search Committee</w:t>
      </w:r>
      <w:r w:rsidR="00572547">
        <w:rPr>
          <w:rFonts w:asciiTheme="minorHAnsi" w:hAnsiTheme="minorHAnsi" w:cstheme="minorHAnsi"/>
        </w:rPr>
        <w:t xml:space="preserve"> will:</w:t>
      </w:r>
    </w:p>
    <w:p w14:paraId="75A5B2E1" w14:textId="07DDC469" w:rsidR="0045133E" w:rsidRPr="00572547" w:rsidRDefault="00DA4ED9" w:rsidP="00572547">
      <w:pPr>
        <w:pStyle w:val="ListParagraph"/>
        <w:numPr>
          <w:ilvl w:val="0"/>
          <w:numId w:val="14"/>
        </w:numPr>
        <w:ind w:left="360"/>
        <w:rPr>
          <w:rFonts w:asciiTheme="minorHAnsi" w:hAnsiTheme="minorHAnsi" w:cstheme="minorHAnsi"/>
        </w:rPr>
      </w:pPr>
      <w:r w:rsidRPr="00572547">
        <w:rPr>
          <w:rFonts w:asciiTheme="minorHAnsi" w:hAnsiTheme="minorHAnsi" w:cstheme="minorHAnsi"/>
        </w:rPr>
        <w:t xml:space="preserve">Agree on the </w:t>
      </w:r>
      <w:r w:rsidR="00480312" w:rsidRPr="00572547">
        <w:rPr>
          <w:rFonts w:asciiTheme="minorHAnsi" w:hAnsiTheme="minorHAnsi" w:cstheme="minorHAnsi"/>
        </w:rPr>
        <w:t>plan for the search</w:t>
      </w:r>
      <w:r w:rsidRPr="00572547">
        <w:rPr>
          <w:rFonts w:asciiTheme="minorHAnsi" w:hAnsiTheme="minorHAnsi" w:cstheme="minorHAnsi"/>
        </w:rPr>
        <w:t xml:space="preserve"> and the roles of committee members; includes </w:t>
      </w:r>
      <w:r w:rsidR="00E15E45" w:rsidRPr="00572547">
        <w:rPr>
          <w:rFonts w:asciiTheme="minorHAnsi" w:hAnsiTheme="minorHAnsi" w:cstheme="minorHAnsi"/>
        </w:rPr>
        <w:t xml:space="preserve">agreement from all members </w:t>
      </w:r>
      <w:r w:rsidR="00EF01D2" w:rsidRPr="00572547">
        <w:rPr>
          <w:rFonts w:asciiTheme="minorHAnsi" w:hAnsiTheme="minorHAnsi" w:cstheme="minorHAnsi"/>
        </w:rPr>
        <w:t>to keep information about the search process confidential, not to be shared with anyone outside the process</w:t>
      </w:r>
      <w:r w:rsidR="0045133E" w:rsidRPr="00572547">
        <w:rPr>
          <w:rFonts w:asciiTheme="minorHAnsi" w:hAnsiTheme="minorHAnsi" w:cstheme="minorHAnsi"/>
        </w:rPr>
        <w:t>, and to discourage external contacts with individual Committee members by referring everyone to the Committee Chair</w:t>
      </w:r>
      <w:r w:rsidR="00E67DAC">
        <w:rPr>
          <w:rFonts w:asciiTheme="minorHAnsi" w:hAnsiTheme="minorHAnsi" w:cstheme="minorHAnsi"/>
        </w:rPr>
        <w:t xml:space="preserve"> or consultant</w:t>
      </w:r>
      <w:r w:rsidR="0045133E" w:rsidRPr="00572547">
        <w:rPr>
          <w:rFonts w:asciiTheme="minorHAnsi" w:hAnsiTheme="minorHAnsi" w:cstheme="minorHAnsi"/>
        </w:rPr>
        <w:t xml:space="preserve">. </w:t>
      </w:r>
    </w:p>
    <w:p w14:paraId="70CC6A8E" w14:textId="1936F75D" w:rsidR="00480312" w:rsidRPr="00572547" w:rsidRDefault="00480312"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Obtain input regarding possible refinements in the current position description</w:t>
      </w:r>
      <w:r w:rsidR="00E67DAC">
        <w:rPr>
          <w:rFonts w:asciiTheme="minorHAnsi" w:hAnsiTheme="minorHAnsi" w:cstheme="minorHAnsi"/>
        </w:rPr>
        <w:t xml:space="preserve"> and the </w:t>
      </w:r>
      <w:r w:rsidR="00E67DAC" w:rsidRPr="00572547">
        <w:rPr>
          <w:rFonts w:asciiTheme="minorHAnsi" w:hAnsiTheme="minorHAnsi" w:cstheme="minorHAnsi"/>
        </w:rPr>
        <w:t>most important qualifications</w:t>
      </w:r>
      <w:r w:rsidRPr="00572547">
        <w:rPr>
          <w:rFonts w:asciiTheme="minorHAnsi" w:hAnsiTheme="minorHAnsi" w:cstheme="minorHAnsi"/>
        </w:rPr>
        <w:t xml:space="preserve"> from the Executive Committee, the outgoing </w:t>
      </w:r>
      <w:r w:rsidR="000F44CF" w:rsidRPr="00572547">
        <w:rPr>
          <w:rFonts w:asciiTheme="minorHAnsi" w:hAnsiTheme="minorHAnsi" w:cstheme="minorHAnsi"/>
        </w:rPr>
        <w:t>Executive Director</w:t>
      </w:r>
      <w:r w:rsidRPr="00572547">
        <w:rPr>
          <w:rFonts w:asciiTheme="minorHAnsi" w:hAnsiTheme="minorHAnsi" w:cstheme="minorHAnsi"/>
        </w:rPr>
        <w:t xml:space="preserve"> if available and in good standing, senior managers who are not candidates</w:t>
      </w:r>
      <w:r w:rsidR="00580A21">
        <w:rPr>
          <w:rFonts w:asciiTheme="minorHAnsi" w:hAnsiTheme="minorHAnsi" w:cstheme="minorHAnsi"/>
        </w:rPr>
        <w:t>, and 1-2 trusted allies</w:t>
      </w:r>
      <w:r w:rsidRPr="00572547">
        <w:rPr>
          <w:rFonts w:asciiTheme="minorHAnsi" w:hAnsiTheme="minorHAnsi" w:cstheme="minorHAnsi"/>
        </w:rPr>
        <w:t>.</w:t>
      </w:r>
      <w:r w:rsidR="00AD52FB" w:rsidRPr="00572547">
        <w:rPr>
          <w:rFonts w:asciiTheme="minorHAnsi" w:hAnsiTheme="minorHAnsi" w:cstheme="minorHAnsi"/>
        </w:rPr>
        <w:t xml:space="preserve"> Staff input is particularly important if the past </w:t>
      </w:r>
      <w:r w:rsidR="000F44CF" w:rsidRPr="00572547">
        <w:rPr>
          <w:rFonts w:asciiTheme="minorHAnsi" w:hAnsiTheme="minorHAnsi" w:cstheme="minorHAnsi"/>
        </w:rPr>
        <w:t>Executive Director</w:t>
      </w:r>
      <w:r w:rsidR="00AD52FB" w:rsidRPr="00572547">
        <w:rPr>
          <w:rFonts w:asciiTheme="minorHAnsi" w:hAnsiTheme="minorHAnsi" w:cstheme="minorHAnsi"/>
        </w:rPr>
        <w:t xml:space="preserve"> is not</w:t>
      </w:r>
      <w:r w:rsidR="00E67DAC">
        <w:rPr>
          <w:rFonts w:asciiTheme="minorHAnsi" w:hAnsiTheme="minorHAnsi" w:cstheme="minorHAnsi"/>
        </w:rPr>
        <w:t xml:space="preserve"> available</w:t>
      </w:r>
      <w:r w:rsidR="00AD52FB" w:rsidRPr="00572547">
        <w:rPr>
          <w:rFonts w:asciiTheme="minorHAnsi" w:hAnsiTheme="minorHAnsi" w:cstheme="minorHAnsi"/>
        </w:rPr>
        <w:t xml:space="preserve">. </w:t>
      </w:r>
    </w:p>
    <w:p w14:paraId="6D20BD7F" w14:textId="5A580406" w:rsidR="00B01327" w:rsidRPr="00572547" w:rsidRDefault="00B01327" w:rsidP="00572547">
      <w:pPr>
        <w:pStyle w:val="ListParagraph"/>
        <w:numPr>
          <w:ilvl w:val="0"/>
          <w:numId w:val="14"/>
        </w:numPr>
        <w:ind w:left="360"/>
        <w:rPr>
          <w:rFonts w:asciiTheme="minorHAnsi" w:hAnsiTheme="minorHAnsi" w:cstheme="minorHAnsi"/>
        </w:rPr>
      </w:pPr>
      <w:r w:rsidRPr="00572547">
        <w:rPr>
          <w:rFonts w:asciiTheme="minorHAnsi" w:hAnsiTheme="minorHAnsi" w:cstheme="minorHAnsi"/>
        </w:rPr>
        <w:t xml:space="preserve">Employ a consultant to assist with </w:t>
      </w:r>
      <w:r w:rsidR="00E209E7" w:rsidRPr="00572547">
        <w:rPr>
          <w:rFonts w:asciiTheme="minorHAnsi" w:hAnsiTheme="minorHAnsi" w:cstheme="minorHAnsi"/>
        </w:rPr>
        <w:t xml:space="preserve">the </w:t>
      </w:r>
      <w:r w:rsidRPr="00572547">
        <w:rPr>
          <w:rFonts w:asciiTheme="minorHAnsi" w:hAnsiTheme="minorHAnsi" w:cstheme="minorHAnsi"/>
        </w:rPr>
        <w:t xml:space="preserve">search, and obtain that consultant’s advice and assistance in all steps of the hiring process. </w:t>
      </w:r>
      <w:r w:rsidR="00580A21">
        <w:rPr>
          <w:rFonts w:asciiTheme="minorHAnsi" w:hAnsiTheme="minorHAnsi" w:cstheme="minorHAnsi"/>
        </w:rPr>
        <w:t xml:space="preserve">If only an internal search is required, the Board may decide that a consultant is not necessary. In general, as a Latino organization, _____________ prefers to hire an individual consultant who is familiar with its work or has experience with organizations of similar size and focus, rather than a search firm. </w:t>
      </w:r>
    </w:p>
    <w:p w14:paraId="4B0BD833" w14:textId="77777777" w:rsidR="00580A21" w:rsidRPr="00572547" w:rsidRDefault="00580A21" w:rsidP="00580A21">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 xml:space="preserve">Identify a small number of invested external stakeholders to consult for their recommendations regarding the most important qualifications for the new Executive Director and individuals they feel should be considered for the position. </w:t>
      </w:r>
    </w:p>
    <w:p w14:paraId="1C12B157" w14:textId="3AA82EF1" w:rsidR="00AD52FB" w:rsidRPr="00572547" w:rsidRDefault="00AD52FB"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Finalize</w:t>
      </w:r>
      <w:r w:rsidR="00B01327" w:rsidRPr="00572547">
        <w:rPr>
          <w:rFonts w:asciiTheme="minorHAnsi" w:hAnsiTheme="minorHAnsi" w:cstheme="minorHAnsi"/>
        </w:rPr>
        <w:t xml:space="preserve"> the position announcement </w:t>
      </w:r>
      <w:r w:rsidR="00195739" w:rsidRPr="00572547">
        <w:rPr>
          <w:rFonts w:asciiTheme="minorHAnsi" w:hAnsiTheme="minorHAnsi" w:cstheme="minorHAnsi"/>
        </w:rPr>
        <w:t xml:space="preserve">for the incoming </w:t>
      </w:r>
      <w:r w:rsidR="000F44CF" w:rsidRPr="00572547">
        <w:rPr>
          <w:rFonts w:asciiTheme="minorHAnsi" w:hAnsiTheme="minorHAnsi" w:cstheme="minorHAnsi"/>
        </w:rPr>
        <w:t>Executive Director</w:t>
      </w:r>
      <w:r w:rsidRPr="00572547">
        <w:rPr>
          <w:rFonts w:asciiTheme="minorHAnsi" w:hAnsiTheme="minorHAnsi" w:cstheme="minorHAnsi"/>
        </w:rPr>
        <w:t>, with assistance from the consultant.</w:t>
      </w:r>
      <w:r w:rsidR="00BA308F" w:rsidRPr="00572547">
        <w:rPr>
          <w:rFonts w:asciiTheme="minorHAnsi" w:hAnsiTheme="minorHAnsi" w:cstheme="minorHAnsi"/>
        </w:rPr>
        <w:t xml:space="preserve"> </w:t>
      </w:r>
    </w:p>
    <w:p w14:paraId="305AE50E" w14:textId="77777777" w:rsidR="00E209E7" w:rsidRPr="00572547" w:rsidRDefault="00E209E7"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Identify a larger number of extern</w:t>
      </w:r>
      <w:r w:rsidR="00E15E45" w:rsidRPr="00572547">
        <w:rPr>
          <w:rFonts w:asciiTheme="minorHAnsi" w:hAnsiTheme="minorHAnsi" w:cstheme="minorHAnsi"/>
        </w:rPr>
        <w:t xml:space="preserve">al stakeholders to consult </w:t>
      </w:r>
      <w:r w:rsidRPr="00572547">
        <w:rPr>
          <w:rFonts w:asciiTheme="minorHAnsi" w:hAnsiTheme="minorHAnsi" w:cstheme="minorHAnsi"/>
        </w:rPr>
        <w:t>in identif</w:t>
      </w:r>
      <w:r w:rsidR="0045133E" w:rsidRPr="00572547">
        <w:rPr>
          <w:rFonts w:asciiTheme="minorHAnsi" w:hAnsiTheme="minorHAnsi" w:cstheme="minorHAnsi"/>
        </w:rPr>
        <w:t>ying</w:t>
      </w:r>
      <w:r w:rsidRPr="00572547">
        <w:rPr>
          <w:rFonts w:asciiTheme="minorHAnsi" w:hAnsiTheme="minorHAnsi" w:cstheme="minorHAnsi"/>
        </w:rPr>
        <w:t xml:space="preserve"> candidates for the position.</w:t>
      </w:r>
    </w:p>
    <w:p w14:paraId="2A121431" w14:textId="5699CC07" w:rsidR="00E209E7" w:rsidRPr="00572547" w:rsidRDefault="00E209E7"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Decide whether to advertise the position locally and perhaps more broadly</w:t>
      </w:r>
      <w:r w:rsidR="00E15E45" w:rsidRPr="00572547">
        <w:rPr>
          <w:rFonts w:asciiTheme="minorHAnsi" w:hAnsiTheme="minorHAnsi" w:cstheme="minorHAnsi"/>
        </w:rPr>
        <w:t xml:space="preserve"> in selected online or other venues</w:t>
      </w:r>
      <w:r w:rsidRPr="00572547">
        <w:rPr>
          <w:rFonts w:asciiTheme="minorHAnsi" w:hAnsiTheme="minorHAnsi" w:cstheme="minorHAnsi"/>
        </w:rPr>
        <w:t>, not advertise</w:t>
      </w:r>
      <w:r w:rsidR="00E15E45" w:rsidRPr="00572547">
        <w:rPr>
          <w:rFonts w:asciiTheme="minorHAnsi" w:hAnsiTheme="minorHAnsi" w:cstheme="minorHAnsi"/>
        </w:rPr>
        <w:t xml:space="preserve"> </w:t>
      </w:r>
      <w:r w:rsidR="00311C79" w:rsidRPr="00572547">
        <w:rPr>
          <w:rFonts w:asciiTheme="minorHAnsi" w:hAnsiTheme="minorHAnsi" w:cstheme="minorHAnsi"/>
        </w:rPr>
        <w:t>publicly</w:t>
      </w:r>
      <w:r w:rsidR="00E15E45" w:rsidRPr="00572547">
        <w:rPr>
          <w:rFonts w:asciiTheme="minorHAnsi" w:hAnsiTheme="minorHAnsi" w:cstheme="minorHAnsi"/>
        </w:rPr>
        <w:t xml:space="preserve"> </w:t>
      </w:r>
      <w:r w:rsidRPr="00572547">
        <w:rPr>
          <w:rFonts w:asciiTheme="minorHAnsi" w:hAnsiTheme="minorHAnsi" w:cstheme="minorHAnsi"/>
        </w:rPr>
        <w:t xml:space="preserve">but have the consultant look beyond </w:t>
      </w:r>
      <w:r w:rsidR="00572547">
        <w:rPr>
          <w:rFonts w:asciiTheme="minorHAnsi" w:hAnsiTheme="minorHAnsi" w:cstheme="minorHAnsi"/>
        </w:rPr>
        <w:t>______________</w:t>
      </w:r>
      <w:r w:rsidRPr="00572547">
        <w:rPr>
          <w:rFonts w:asciiTheme="minorHAnsi" w:hAnsiTheme="minorHAnsi" w:cstheme="minorHAnsi"/>
        </w:rPr>
        <w:t xml:space="preserve">’s members and other stakeholders for candidates, or look only within </w:t>
      </w:r>
      <w:r w:rsidR="00572547">
        <w:rPr>
          <w:rFonts w:asciiTheme="minorHAnsi" w:hAnsiTheme="minorHAnsi" w:cstheme="minorHAnsi"/>
        </w:rPr>
        <w:t>______________</w:t>
      </w:r>
      <w:r w:rsidRPr="00572547">
        <w:rPr>
          <w:rFonts w:asciiTheme="minorHAnsi" w:hAnsiTheme="minorHAnsi" w:cstheme="minorHAnsi"/>
        </w:rPr>
        <w:t xml:space="preserve">’s circle of stakeholders in identifying candidates. </w:t>
      </w:r>
      <w:r w:rsidR="00311C79" w:rsidRPr="00572547">
        <w:rPr>
          <w:rFonts w:asciiTheme="minorHAnsi" w:hAnsiTheme="minorHAnsi" w:cstheme="minorHAnsi"/>
        </w:rPr>
        <w:t>[</w:t>
      </w:r>
      <w:r w:rsidR="00E15E45" w:rsidRPr="00572547">
        <w:rPr>
          <w:rFonts w:asciiTheme="minorHAnsi" w:hAnsiTheme="minorHAnsi" w:cstheme="minorHAnsi"/>
          <w:i/>
        </w:rPr>
        <w:t xml:space="preserve">Note: </w:t>
      </w:r>
      <w:r w:rsidR="00E15E45" w:rsidRPr="00572547">
        <w:rPr>
          <w:rFonts w:asciiTheme="minorHAnsi" w:hAnsiTheme="minorHAnsi" w:cstheme="minorHAnsi"/>
        </w:rPr>
        <w:t xml:space="preserve">If the </w:t>
      </w:r>
      <w:r w:rsidR="000F44CF" w:rsidRPr="00572547">
        <w:rPr>
          <w:rFonts w:asciiTheme="minorHAnsi" w:hAnsiTheme="minorHAnsi" w:cstheme="minorHAnsi"/>
        </w:rPr>
        <w:t>Executive Director</w:t>
      </w:r>
      <w:r w:rsidR="00E15E45" w:rsidRPr="00572547">
        <w:rPr>
          <w:rFonts w:asciiTheme="minorHAnsi" w:hAnsiTheme="minorHAnsi" w:cstheme="minorHAnsi"/>
        </w:rPr>
        <w:t xml:space="preserve">’s salary is paid partly through public </w:t>
      </w:r>
      <w:r w:rsidR="00580A21">
        <w:rPr>
          <w:rFonts w:asciiTheme="minorHAnsi" w:hAnsiTheme="minorHAnsi" w:cstheme="minorHAnsi"/>
        </w:rPr>
        <w:t xml:space="preserve">grant or contract </w:t>
      </w:r>
      <w:r w:rsidR="00E15E45" w:rsidRPr="00572547">
        <w:rPr>
          <w:rFonts w:asciiTheme="minorHAnsi" w:hAnsiTheme="minorHAnsi" w:cstheme="minorHAnsi"/>
        </w:rPr>
        <w:t xml:space="preserve">funds, </w:t>
      </w:r>
      <w:r w:rsidR="00311C79" w:rsidRPr="00572547">
        <w:rPr>
          <w:rFonts w:asciiTheme="minorHAnsi" w:hAnsiTheme="minorHAnsi" w:cstheme="minorHAnsi"/>
        </w:rPr>
        <w:t xml:space="preserve">it is possible that the grant or contract may require the position to </w:t>
      </w:r>
      <w:r w:rsidR="00536731" w:rsidRPr="00572547">
        <w:rPr>
          <w:rFonts w:asciiTheme="minorHAnsi" w:hAnsiTheme="minorHAnsi" w:cstheme="minorHAnsi"/>
        </w:rPr>
        <w:t xml:space="preserve">be </w:t>
      </w:r>
      <w:r w:rsidR="00311C79" w:rsidRPr="00572547">
        <w:rPr>
          <w:rFonts w:asciiTheme="minorHAnsi" w:hAnsiTheme="minorHAnsi" w:cstheme="minorHAnsi"/>
        </w:rPr>
        <w:t>posted with the State Department of Employment or s</w:t>
      </w:r>
      <w:r w:rsidR="00580A21">
        <w:rPr>
          <w:rFonts w:asciiTheme="minorHAnsi" w:hAnsiTheme="minorHAnsi" w:cstheme="minorHAnsi"/>
        </w:rPr>
        <w:t>imilar</w:t>
      </w:r>
      <w:r w:rsidR="00311C79" w:rsidRPr="00572547">
        <w:rPr>
          <w:rFonts w:asciiTheme="minorHAnsi" w:hAnsiTheme="minorHAnsi" w:cstheme="minorHAnsi"/>
        </w:rPr>
        <w:t xml:space="preserve"> venue.]</w:t>
      </w:r>
    </w:p>
    <w:p w14:paraId="129D67EE" w14:textId="77777777" w:rsidR="00E209E7" w:rsidRPr="00572547" w:rsidRDefault="0045133E"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 xml:space="preserve">Have </w:t>
      </w:r>
      <w:r w:rsidR="00E209E7" w:rsidRPr="00572547">
        <w:rPr>
          <w:rFonts w:asciiTheme="minorHAnsi" w:hAnsiTheme="minorHAnsi" w:cstheme="minorHAnsi"/>
        </w:rPr>
        <w:t xml:space="preserve">the consultant implement a search </w:t>
      </w:r>
      <w:r w:rsidRPr="00572547">
        <w:rPr>
          <w:rFonts w:asciiTheme="minorHAnsi" w:hAnsiTheme="minorHAnsi" w:cstheme="minorHAnsi"/>
        </w:rPr>
        <w:t xml:space="preserve">for candidates </w:t>
      </w:r>
      <w:r w:rsidR="00E209E7" w:rsidRPr="00572547">
        <w:rPr>
          <w:rFonts w:asciiTheme="minorHAnsi" w:hAnsiTheme="minorHAnsi" w:cstheme="minorHAnsi"/>
        </w:rPr>
        <w:t xml:space="preserve">that includes contacts with the invested stakeholders and with additional stakeholders. </w:t>
      </w:r>
    </w:p>
    <w:p w14:paraId="3BA8DDEB" w14:textId="358BDB6F" w:rsidR="0033221A" w:rsidRPr="00572547" w:rsidRDefault="0033221A"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 xml:space="preserve">If this is to be an internal/external search, provide the consultant with the names and contact information for current senior managers who should be considered for the position. </w:t>
      </w:r>
    </w:p>
    <w:p w14:paraId="58564CA6" w14:textId="77777777" w:rsidR="00D53C7C" w:rsidRPr="00572547" w:rsidRDefault="00D53C7C"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Review candidates at</w:t>
      </w:r>
      <w:r w:rsidR="00311C79" w:rsidRPr="00572547">
        <w:rPr>
          <w:rFonts w:asciiTheme="minorHAnsi" w:hAnsiTheme="minorHAnsi" w:cstheme="minorHAnsi"/>
        </w:rPr>
        <w:t xml:space="preserve"> several stages in the process to</w:t>
      </w:r>
      <w:r w:rsidRPr="00572547">
        <w:rPr>
          <w:rFonts w:asciiTheme="minorHAnsi" w:hAnsiTheme="minorHAnsi" w:cstheme="minorHAnsi"/>
        </w:rPr>
        <w:t xml:space="preserve"> narrow the applicant pool</w:t>
      </w:r>
      <w:r w:rsidR="00311C79" w:rsidRPr="00572547">
        <w:rPr>
          <w:rFonts w:asciiTheme="minorHAnsi" w:hAnsiTheme="minorHAnsi" w:cstheme="minorHAnsi"/>
        </w:rPr>
        <w:t>,</w:t>
      </w:r>
      <w:r w:rsidRPr="00572547">
        <w:rPr>
          <w:rFonts w:asciiTheme="minorHAnsi" w:hAnsiTheme="minorHAnsi" w:cstheme="minorHAnsi"/>
        </w:rPr>
        <w:t xml:space="preserve"> based on consultant recommendations and summary information obtained through the consultant’s </w:t>
      </w:r>
      <w:r w:rsidRPr="00572547">
        <w:rPr>
          <w:rFonts w:asciiTheme="minorHAnsi" w:hAnsiTheme="minorHAnsi" w:cstheme="minorHAnsi"/>
        </w:rPr>
        <w:lastRenderedPageBreak/>
        <w:t xml:space="preserve">review of resumes and related materials, results of initial interviews, </w:t>
      </w:r>
      <w:r w:rsidR="00311C79" w:rsidRPr="00572547">
        <w:rPr>
          <w:rFonts w:asciiTheme="minorHAnsi" w:hAnsiTheme="minorHAnsi" w:cstheme="minorHAnsi"/>
        </w:rPr>
        <w:t xml:space="preserve">usually conducted by telephone, </w:t>
      </w:r>
      <w:r w:rsidRPr="00572547">
        <w:rPr>
          <w:rFonts w:asciiTheme="minorHAnsi" w:hAnsiTheme="minorHAnsi" w:cstheme="minorHAnsi"/>
        </w:rPr>
        <w:t xml:space="preserve">and recommendations from stakeholders. </w:t>
      </w:r>
    </w:p>
    <w:p w14:paraId="01C752B3" w14:textId="77777777" w:rsidR="00D53C7C" w:rsidRPr="00572547" w:rsidRDefault="00D53C7C"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 xml:space="preserve">Receive from </w:t>
      </w:r>
      <w:r w:rsidR="00D2420E" w:rsidRPr="00572547">
        <w:rPr>
          <w:rFonts w:asciiTheme="minorHAnsi" w:hAnsiTheme="minorHAnsi" w:cstheme="minorHAnsi"/>
        </w:rPr>
        <w:t>the consultant a listing of semi-finalists that reflects additional information gathering</w:t>
      </w:r>
      <w:r w:rsidR="00311C79" w:rsidRPr="00572547">
        <w:rPr>
          <w:rFonts w:asciiTheme="minorHAnsi" w:hAnsiTheme="minorHAnsi" w:cstheme="minorHAnsi"/>
        </w:rPr>
        <w:t>,</w:t>
      </w:r>
      <w:r w:rsidR="00D2420E" w:rsidRPr="00572547">
        <w:rPr>
          <w:rFonts w:asciiTheme="minorHAnsi" w:hAnsiTheme="minorHAnsi" w:cstheme="minorHAnsi"/>
        </w:rPr>
        <w:t xml:space="preserve"> including more extensive interviews by the consultant</w:t>
      </w:r>
      <w:r w:rsidR="00311C79" w:rsidRPr="00572547">
        <w:rPr>
          <w:rFonts w:asciiTheme="minorHAnsi" w:hAnsiTheme="minorHAnsi" w:cstheme="minorHAnsi"/>
        </w:rPr>
        <w:t>,</w:t>
      </w:r>
      <w:r w:rsidR="00BF6ED6" w:rsidRPr="00572547">
        <w:rPr>
          <w:rFonts w:asciiTheme="minorHAnsi" w:hAnsiTheme="minorHAnsi" w:cstheme="minorHAnsi"/>
        </w:rPr>
        <w:t xml:space="preserve"> assessments solicited from invested stakeholders, and online searches, and a</w:t>
      </w:r>
      <w:r w:rsidR="00D2420E" w:rsidRPr="00572547">
        <w:rPr>
          <w:rFonts w:asciiTheme="minorHAnsi" w:hAnsiTheme="minorHAnsi" w:cstheme="minorHAnsi"/>
        </w:rPr>
        <w:t>gree on a small number of candidates to interview – usually at least two and not more than five.</w:t>
      </w:r>
    </w:p>
    <w:p w14:paraId="56BC6110" w14:textId="2EB0BA53" w:rsidR="00BF6ED6" w:rsidRPr="00572547" w:rsidRDefault="00D2420E"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 xml:space="preserve">Agree with the consultant on any additional vetting to be done on the candidates still under consideration, </w:t>
      </w:r>
      <w:r w:rsidR="00BF6ED6" w:rsidRPr="00572547">
        <w:rPr>
          <w:rFonts w:asciiTheme="minorHAnsi" w:hAnsiTheme="minorHAnsi" w:cstheme="minorHAnsi"/>
        </w:rPr>
        <w:t xml:space="preserve">including </w:t>
      </w:r>
      <w:r w:rsidR="005A6701">
        <w:rPr>
          <w:rFonts w:asciiTheme="minorHAnsi" w:hAnsiTheme="minorHAnsi" w:cstheme="minorHAnsi"/>
        </w:rPr>
        <w:t>online searches and telephone calls</w:t>
      </w:r>
      <w:r w:rsidR="00BF6ED6" w:rsidRPr="00572547">
        <w:rPr>
          <w:rFonts w:asciiTheme="minorHAnsi" w:hAnsiTheme="minorHAnsi" w:cstheme="minorHAnsi"/>
        </w:rPr>
        <w:t xml:space="preserve"> with </w:t>
      </w:r>
      <w:r w:rsidRPr="00572547">
        <w:rPr>
          <w:rFonts w:asciiTheme="minorHAnsi" w:hAnsiTheme="minorHAnsi" w:cstheme="minorHAnsi"/>
        </w:rPr>
        <w:t>r</w:t>
      </w:r>
      <w:r w:rsidR="00BF6ED6" w:rsidRPr="00572547">
        <w:rPr>
          <w:rFonts w:asciiTheme="minorHAnsi" w:hAnsiTheme="minorHAnsi" w:cstheme="minorHAnsi"/>
        </w:rPr>
        <w:t xml:space="preserve">eferences provided by the candidates – with agreement that the consultant will inform the Search Committee if references lead to concerns about any candidate. </w:t>
      </w:r>
      <w:r w:rsidR="00311C79" w:rsidRPr="00572547">
        <w:rPr>
          <w:rFonts w:asciiTheme="minorHAnsi" w:hAnsiTheme="minorHAnsi" w:cstheme="minorHAnsi"/>
        </w:rPr>
        <w:t xml:space="preserve">The Committee may direct the consultant to do targeted vetting – for example, contact selected </w:t>
      </w:r>
      <w:r w:rsidR="005A6701">
        <w:rPr>
          <w:rFonts w:asciiTheme="minorHAnsi" w:hAnsiTheme="minorHAnsi" w:cstheme="minorHAnsi"/>
        </w:rPr>
        <w:t xml:space="preserve">partner </w:t>
      </w:r>
      <w:r w:rsidR="00311C79" w:rsidRPr="00572547">
        <w:rPr>
          <w:rFonts w:asciiTheme="minorHAnsi" w:hAnsiTheme="minorHAnsi" w:cstheme="minorHAnsi"/>
        </w:rPr>
        <w:t xml:space="preserve">organizations for their assessment of a candidate who is known to them, or obtain the perspectives of key appointed or elected officials. </w:t>
      </w:r>
    </w:p>
    <w:p w14:paraId="13E479F6" w14:textId="754B9CE9" w:rsidR="00BF6ED6" w:rsidRPr="00572547" w:rsidRDefault="00BF6ED6" w:rsidP="00572547">
      <w:pPr>
        <w:pStyle w:val="ListParagraph"/>
        <w:numPr>
          <w:ilvl w:val="0"/>
          <w:numId w:val="14"/>
        </w:numPr>
        <w:spacing w:after="120"/>
        <w:ind w:left="360"/>
        <w:rPr>
          <w:rFonts w:asciiTheme="minorHAnsi" w:hAnsiTheme="minorHAnsi" w:cstheme="minorHAnsi"/>
        </w:rPr>
      </w:pPr>
      <w:r w:rsidRPr="00572547">
        <w:rPr>
          <w:rFonts w:asciiTheme="minorHAnsi" w:hAnsiTheme="minorHAnsi" w:cstheme="minorHAnsi"/>
        </w:rPr>
        <w:t xml:space="preserve">At the same time, plan Search Committee interviews with the semi-finalists, including </w:t>
      </w:r>
      <w:r w:rsidR="00311C79" w:rsidRPr="00572547">
        <w:rPr>
          <w:rFonts w:asciiTheme="minorHAnsi" w:hAnsiTheme="minorHAnsi" w:cstheme="minorHAnsi"/>
        </w:rPr>
        <w:t xml:space="preserve">both </w:t>
      </w:r>
      <w:r w:rsidRPr="00572547">
        <w:rPr>
          <w:rFonts w:asciiTheme="minorHAnsi" w:hAnsiTheme="minorHAnsi" w:cstheme="minorHAnsi"/>
        </w:rPr>
        <w:t xml:space="preserve">the questions to be asked of all candidates and the issues to be further explored with individual candidates, and agree on timing for the interviews. </w:t>
      </w:r>
      <w:r w:rsidR="00B51668" w:rsidRPr="00572547">
        <w:rPr>
          <w:rFonts w:asciiTheme="minorHAnsi" w:hAnsiTheme="minorHAnsi" w:cstheme="minorHAnsi"/>
        </w:rPr>
        <w:t>The consultant will r</w:t>
      </w:r>
      <w:r w:rsidR="00311C79" w:rsidRPr="00572547">
        <w:rPr>
          <w:rFonts w:asciiTheme="minorHAnsi" w:hAnsiTheme="minorHAnsi" w:cstheme="minorHAnsi"/>
        </w:rPr>
        <w:t xml:space="preserve">eview legal and ethical issues related to the interview process. </w:t>
      </w:r>
      <w:r w:rsidR="00B51668" w:rsidRPr="00572547">
        <w:rPr>
          <w:rFonts w:asciiTheme="minorHAnsi" w:hAnsiTheme="minorHAnsi" w:cstheme="minorHAnsi"/>
        </w:rPr>
        <w:t xml:space="preserve">If desired, the outgoing </w:t>
      </w:r>
      <w:r w:rsidR="000F44CF" w:rsidRPr="00572547">
        <w:rPr>
          <w:rFonts w:asciiTheme="minorHAnsi" w:hAnsiTheme="minorHAnsi" w:cstheme="minorHAnsi"/>
        </w:rPr>
        <w:t>Executive Director</w:t>
      </w:r>
      <w:r w:rsidR="00B51668" w:rsidRPr="00572547">
        <w:rPr>
          <w:rFonts w:asciiTheme="minorHAnsi" w:hAnsiTheme="minorHAnsi" w:cstheme="minorHAnsi"/>
        </w:rPr>
        <w:t xml:space="preserve"> may be asked to assess these candidates. </w:t>
      </w:r>
    </w:p>
    <w:p w14:paraId="3F278000" w14:textId="77777777" w:rsidR="001A127C" w:rsidRPr="00572547" w:rsidRDefault="00BF6ED6" w:rsidP="00572547">
      <w:pPr>
        <w:pStyle w:val="ListParagraph"/>
        <w:numPr>
          <w:ilvl w:val="0"/>
          <w:numId w:val="14"/>
        </w:numPr>
        <w:ind w:left="360"/>
        <w:contextualSpacing w:val="0"/>
        <w:rPr>
          <w:rFonts w:asciiTheme="minorHAnsi" w:hAnsiTheme="minorHAnsi" w:cstheme="minorHAnsi"/>
        </w:rPr>
      </w:pPr>
      <w:r w:rsidRPr="00572547">
        <w:rPr>
          <w:rFonts w:asciiTheme="minorHAnsi" w:hAnsiTheme="minorHAnsi" w:cstheme="minorHAnsi"/>
        </w:rPr>
        <w:t>Conduct interviews with the semi-finalists</w:t>
      </w:r>
      <w:r w:rsidR="00311C79" w:rsidRPr="00572547">
        <w:rPr>
          <w:rFonts w:asciiTheme="minorHAnsi" w:hAnsiTheme="minorHAnsi" w:cstheme="minorHAnsi"/>
        </w:rPr>
        <w:t>, d</w:t>
      </w:r>
      <w:r w:rsidR="001A127C" w:rsidRPr="00572547">
        <w:rPr>
          <w:rFonts w:asciiTheme="minorHAnsi" w:hAnsiTheme="minorHAnsi" w:cstheme="minorHAnsi"/>
        </w:rPr>
        <w:t xml:space="preserve">ebriefing after each interview, with the consultant taking notes and summarizing the discussions. If </w:t>
      </w:r>
      <w:r w:rsidR="0072549F" w:rsidRPr="00572547">
        <w:rPr>
          <w:rFonts w:asciiTheme="minorHAnsi" w:hAnsiTheme="minorHAnsi" w:cstheme="minorHAnsi"/>
        </w:rPr>
        <w:t>any</w:t>
      </w:r>
      <w:r w:rsidR="001A127C" w:rsidRPr="00572547">
        <w:rPr>
          <w:rFonts w:asciiTheme="minorHAnsi" w:hAnsiTheme="minorHAnsi" w:cstheme="minorHAnsi"/>
        </w:rPr>
        <w:t xml:space="preserve"> candidates are internal, consider the pros and cons </w:t>
      </w:r>
      <w:r w:rsidR="0072549F" w:rsidRPr="00572547">
        <w:rPr>
          <w:rFonts w:asciiTheme="minorHAnsi" w:hAnsiTheme="minorHAnsi" w:cstheme="minorHAnsi"/>
        </w:rPr>
        <w:t xml:space="preserve">of this factor. </w:t>
      </w:r>
    </w:p>
    <w:p w14:paraId="69664B3A" w14:textId="77777777" w:rsidR="0072549F" w:rsidRPr="00572547" w:rsidRDefault="001A127C" w:rsidP="00572547">
      <w:pPr>
        <w:pStyle w:val="ListParagraph"/>
        <w:numPr>
          <w:ilvl w:val="0"/>
          <w:numId w:val="14"/>
        </w:numPr>
        <w:ind w:left="360"/>
        <w:contextualSpacing w:val="0"/>
        <w:rPr>
          <w:rFonts w:asciiTheme="minorHAnsi" w:hAnsiTheme="minorHAnsi" w:cstheme="minorHAnsi"/>
        </w:rPr>
      </w:pPr>
      <w:r w:rsidRPr="00572547">
        <w:rPr>
          <w:rFonts w:asciiTheme="minorHAnsi" w:hAnsiTheme="minorHAnsi" w:cstheme="minorHAnsi"/>
        </w:rPr>
        <w:t>B</w:t>
      </w:r>
      <w:r w:rsidR="00BF6ED6" w:rsidRPr="00572547">
        <w:rPr>
          <w:rFonts w:asciiTheme="minorHAnsi" w:hAnsiTheme="minorHAnsi" w:cstheme="minorHAnsi"/>
        </w:rPr>
        <w:t xml:space="preserve">ased on those interviews, agree on a small number of finalists (usually 1-3) to </w:t>
      </w:r>
      <w:r w:rsidR="0072549F" w:rsidRPr="00572547">
        <w:rPr>
          <w:rFonts w:asciiTheme="minorHAnsi" w:hAnsiTheme="minorHAnsi" w:cstheme="minorHAnsi"/>
        </w:rPr>
        <w:t xml:space="preserve">send </w:t>
      </w:r>
      <w:r w:rsidR="00BF6ED6" w:rsidRPr="00572547">
        <w:rPr>
          <w:rFonts w:asciiTheme="minorHAnsi" w:hAnsiTheme="minorHAnsi" w:cstheme="minorHAnsi"/>
        </w:rPr>
        <w:t>to the full Board with the Search Committee’s recommendations – whether that is to hire a particular candidate or to consider all finalists.</w:t>
      </w:r>
      <w:r w:rsidR="0072549F" w:rsidRPr="00572547">
        <w:rPr>
          <w:rFonts w:asciiTheme="minorHAnsi" w:hAnsiTheme="minorHAnsi" w:cstheme="minorHAnsi"/>
        </w:rPr>
        <w:t xml:space="preserve"> </w:t>
      </w:r>
    </w:p>
    <w:p w14:paraId="1460D800" w14:textId="77777777" w:rsidR="001A127C" w:rsidRPr="00572547" w:rsidRDefault="00191252" w:rsidP="00572547">
      <w:pPr>
        <w:pStyle w:val="ListParagraph"/>
        <w:numPr>
          <w:ilvl w:val="0"/>
          <w:numId w:val="14"/>
        </w:numPr>
        <w:ind w:left="360"/>
        <w:contextualSpacing w:val="0"/>
        <w:rPr>
          <w:rFonts w:asciiTheme="minorHAnsi" w:hAnsiTheme="minorHAnsi" w:cstheme="minorHAnsi"/>
        </w:rPr>
      </w:pPr>
      <w:r w:rsidRPr="00572547">
        <w:rPr>
          <w:rFonts w:asciiTheme="minorHAnsi" w:hAnsiTheme="minorHAnsi" w:cstheme="minorHAnsi"/>
        </w:rPr>
        <w:t>A</w:t>
      </w:r>
      <w:r w:rsidR="0072549F" w:rsidRPr="00572547">
        <w:rPr>
          <w:rFonts w:asciiTheme="minorHAnsi" w:hAnsiTheme="minorHAnsi" w:cstheme="minorHAnsi"/>
        </w:rPr>
        <w:t>rrange a</w:t>
      </w:r>
      <w:r w:rsidRPr="00572547">
        <w:rPr>
          <w:rFonts w:asciiTheme="minorHAnsi" w:hAnsiTheme="minorHAnsi" w:cstheme="minorHAnsi"/>
        </w:rPr>
        <w:t xml:space="preserve"> full Board interview with each </w:t>
      </w:r>
      <w:r w:rsidR="0072549F" w:rsidRPr="00572547">
        <w:rPr>
          <w:rFonts w:asciiTheme="minorHAnsi" w:hAnsiTheme="minorHAnsi" w:cstheme="minorHAnsi"/>
        </w:rPr>
        <w:t>finalist</w:t>
      </w:r>
      <w:r w:rsidRPr="00572547">
        <w:rPr>
          <w:rFonts w:asciiTheme="minorHAnsi" w:hAnsiTheme="minorHAnsi" w:cstheme="minorHAnsi"/>
        </w:rPr>
        <w:t>,</w:t>
      </w:r>
      <w:r w:rsidR="0072549F" w:rsidRPr="00572547">
        <w:rPr>
          <w:rFonts w:asciiTheme="minorHAnsi" w:hAnsiTheme="minorHAnsi" w:cstheme="minorHAnsi"/>
        </w:rPr>
        <w:t xml:space="preserve"> with </w:t>
      </w:r>
      <w:r w:rsidRPr="00572547">
        <w:rPr>
          <w:rFonts w:asciiTheme="minorHAnsi" w:hAnsiTheme="minorHAnsi" w:cstheme="minorHAnsi"/>
        </w:rPr>
        <w:t xml:space="preserve">consultant </w:t>
      </w:r>
      <w:r w:rsidR="0072549F" w:rsidRPr="00572547">
        <w:rPr>
          <w:rFonts w:asciiTheme="minorHAnsi" w:hAnsiTheme="minorHAnsi" w:cstheme="minorHAnsi"/>
        </w:rPr>
        <w:t xml:space="preserve">coordination and </w:t>
      </w:r>
      <w:r w:rsidRPr="00572547">
        <w:rPr>
          <w:rFonts w:asciiTheme="minorHAnsi" w:hAnsiTheme="minorHAnsi" w:cstheme="minorHAnsi"/>
        </w:rPr>
        <w:t>support.</w:t>
      </w:r>
    </w:p>
    <w:p w14:paraId="7870DD42" w14:textId="5C17DDC9" w:rsidR="001A127C" w:rsidRPr="00215488" w:rsidRDefault="0072549F" w:rsidP="00572547">
      <w:pPr>
        <w:pStyle w:val="ListParagraph"/>
        <w:numPr>
          <w:ilvl w:val="0"/>
          <w:numId w:val="14"/>
        </w:numPr>
        <w:ind w:left="360"/>
        <w:contextualSpacing w:val="0"/>
        <w:rPr>
          <w:rFonts w:asciiTheme="minorHAnsi" w:hAnsiTheme="minorHAnsi" w:cstheme="minorHAnsi"/>
        </w:rPr>
      </w:pPr>
      <w:r w:rsidRPr="00215488">
        <w:rPr>
          <w:rFonts w:asciiTheme="minorHAnsi" w:hAnsiTheme="minorHAnsi" w:cstheme="minorHAnsi"/>
        </w:rPr>
        <w:t>Once a candidate is selected, have the Committee Chair n</w:t>
      </w:r>
      <w:r w:rsidR="001A127C" w:rsidRPr="00215488">
        <w:rPr>
          <w:rFonts w:asciiTheme="minorHAnsi" w:hAnsiTheme="minorHAnsi" w:cstheme="minorHAnsi"/>
        </w:rPr>
        <w:t>egotiate the terms of employment with the selected candidate</w:t>
      </w:r>
      <w:r w:rsidR="00215488" w:rsidRPr="00215488">
        <w:rPr>
          <w:rFonts w:asciiTheme="minorHAnsi" w:hAnsiTheme="minorHAnsi" w:cstheme="minorHAnsi"/>
        </w:rPr>
        <w:t xml:space="preserve"> and then p</w:t>
      </w:r>
      <w:r w:rsidRPr="00215488">
        <w:rPr>
          <w:rFonts w:asciiTheme="minorHAnsi" w:hAnsiTheme="minorHAnsi" w:cstheme="minorHAnsi"/>
        </w:rPr>
        <w:t xml:space="preserve">repare a </w:t>
      </w:r>
      <w:r w:rsidR="004C6529" w:rsidRPr="00215488">
        <w:rPr>
          <w:rFonts w:asciiTheme="minorHAnsi" w:hAnsiTheme="minorHAnsi" w:cstheme="minorHAnsi"/>
        </w:rPr>
        <w:t>L</w:t>
      </w:r>
      <w:r w:rsidRPr="00215488">
        <w:rPr>
          <w:rFonts w:asciiTheme="minorHAnsi" w:hAnsiTheme="minorHAnsi" w:cstheme="minorHAnsi"/>
        </w:rPr>
        <w:t xml:space="preserve">etter of </w:t>
      </w:r>
      <w:r w:rsidR="004C6529" w:rsidRPr="00215488">
        <w:rPr>
          <w:rFonts w:asciiTheme="minorHAnsi" w:hAnsiTheme="minorHAnsi" w:cstheme="minorHAnsi"/>
        </w:rPr>
        <w:t>E</w:t>
      </w:r>
      <w:r w:rsidRPr="00215488">
        <w:rPr>
          <w:rFonts w:asciiTheme="minorHAnsi" w:hAnsiTheme="minorHAnsi" w:cstheme="minorHAnsi"/>
        </w:rPr>
        <w:t xml:space="preserve">mployment or an </w:t>
      </w:r>
      <w:r w:rsidR="004C6529" w:rsidRPr="00215488">
        <w:rPr>
          <w:rFonts w:asciiTheme="minorHAnsi" w:hAnsiTheme="minorHAnsi" w:cstheme="minorHAnsi"/>
        </w:rPr>
        <w:t>E</w:t>
      </w:r>
      <w:r w:rsidRPr="00215488">
        <w:rPr>
          <w:rFonts w:asciiTheme="minorHAnsi" w:hAnsiTheme="minorHAnsi" w:cstheme="minorHAnsi"/>
        </w:rPr>
        <w:t xml:space="preserve">mployment </w:t>
      </w:r>
      <w:r w:rsidR="004C6529" w:rsidRPr="00215488">
        <w:rPr>
          <w:rFonts w:asciiTheme="minorHAnsi" w:hAnsiTheme="minorHAnsi" w:cstheme="minorHAnsi"/>
        </w:rPr>
        <w:t>C</w:t>
      </w:r>
      <w:r w:rsidRPr="00215488">
        <w:rPr>
          <w:rFonts w:asciiTheme="minorHAnsi" w:hAnsiTheme="minorHAnsi" w:cstheme="minorHAnsi"/>
        </w:rPr>
        <w:t>ontract with the involvement of Legal Counsel.</w:t>
      </w:r>
    </w:p>
    <w:p w14:paraId="1CE51B46" w14:textId="2AABB846" w:rsidR="001A127C" w:rsidRPr="00572547" w:rsidRDefault="001A127C" w:rsidP="00572547">
      <w:pPr>
        <w:pStyle w:val="ListParagraph"/>
        <w:numPr>
          <w:ilvl w:val="0"/>
          <w:numId w:val="14"/>
        </w:numPr>
        <w:ind w:left="360"/>
        <w:contextualSpacing w:val="0"/>
        <w:rPr>
          <w:rFonts w:asciiTheme="minorHAnsi" w:hAnsiTheme="minorHAnsi" w:cstheme="minorHAnsi"/>
        </w:rPr>
      </w:pPr>
      <w:r w:rsidRPr="00572547">
        <w:rPr>
          <w:rFonts w:asciiTheme="minorHAnsi" w:hAnsiTheme="minorHAnsi" w:cstheme="minorHAnsi"/>
        </w:rPr>
        <w:t>Work</w:t>
      </w:r>
      <w:r w:rsidR="004C6529" w:rsidRPr="00572547">
        <w:rPr>
          <w:rFonts w:asciiTheme="minorHAnsi" w:hAnsiTheme="minorHAnsi" w:cstheme="minorHAnsi"/>
        </w:rPr>
        <w:t>ing</w:t>
      </w:r>
      <w:r w:rsidRPr="00572547">
        <w:rPr>
          <w:rFonts w:asciiTheme="minorHAnsi" w:hAnsiTheme="minorHAnsi" w:cstheme="minorHAnsi"/>
        </w:rPr>
        <w:t xml:space="preserve"> with the Board Chair</w:t>
      </w:r>
      <w:r w:rsidR="004C6529" w:rsidRPr="00572547">
        <w:rPr>
          <w:rFonts w:asciiTheme="minorHAnsi" w:hAnsiTheme="minorHAnsi" w:cstheme="minorHAnsi"/>
        </w:rPr>
        <w:t xml:space="preserve">, prepare and disseminate an </w:t>
      </w:r>
      <w:r w:rsidRPr="00572547">
        <w:rPr>
          <w:rFonts w:asciiTheme="minorHAnsi" w:hAnsiTheme="minorHAnsi" w:cstheme="minorHAnsi"/>
        </w:rPr>
        <w:t xml:space="preserve">announcement of the new </w:t>
      </w:r>
      <w:r w:rsidR="000F44CF" w:rsidRPr="00572547">
        <w:rPr>
          <w:rFonts w:asciiTheme="minorHAnsi" w:hAnsiTheme="minorHAnsi" w:cstheme="minorHAnsi"/>
        </w:rPr>
        <w:t>Executive Director</w:t>
      </w:r>
      <w:r w:rsidRPr="00572547">
        <w:rPr>
          <w:rFonts w:asciiTheme="minorHAnsi" w:hAnsiTheme="minorHAnsi" w:cstheme="minorHAnsi"/>
        </w:rPr>
        <w:t>, including any needed pre-public communications with invested stakeholders</w:t>
      </w:r>
      <w:r w:rsidR="004C6529" w:rsidRPr="00572547">
        <w:rPr>
          <w:rFonts w:asciiTheme="minorHAnsi" w:hAnsiTheme="minorHAnsi" w:cstheme="minorHAnsi"/>
        </w:rPr>
        <w:t>. This process will require a press release</w:t>
      </w:r>
      <w:r w:rsidR="005A6701">
        <w:rPr>
          <w:rFonts w:asciiTheme="minorHAnsi" w:hAnsiTheme="minorHAnsi" w:cstheme="minorHAnsi"/>
        </w:rPr>
        <w:t xml:space="preserve">, </w:t>
      </w:r>
      <w:r w:rsidR="004C6529" w:rsidRPr="00572547">
        <w:rPr>
          <w:rFonts w:asciiTheme="minorHAnsi" w:hAnsiTheme="minorHAnsi" w:cstheme="minorHAnsi"/>
        </w:rPr>
        <w:t>communications with key funders, elected officials, and other individuals already identified as part of the succession process</w:t>
      </w:r>
      <w:r w:rsidR="005A6701">
        <w:rPr>
          <w:rFonts w:asciiTheme="minorHAnsi" w:hAnsiTheme="minorHAnsi" w:cstheme="minorHAnsi"/>
        </w:rPr>
        <w:t>, and emails to mailing list.</w:t>
      </w:r>
    </w:p>
    <w:p w14:paraId="1C540E4B" w14:textId="77777777" w:rsidR="001A127C" w:rsidRPr="00572547" w:rsidRDefault="001A127C" w:rsidP="00572547">
      <w:pPr>
        <w:pStyle w:val="ListParagraph"/>
        <w:numPr>
          <w:ilvl w:val="0"/>
          <w:numId w:val="14"/>
        </w:numPr>
        <w:ind w:left="360"/>
        <w:contextualSpacing w:val="0"/>
        <w:rPr>
          <w:rFonts w:asciiTheme="minorHAnsi" w:hAnsiTheme="minorHAnsi" w:cstheme="minorHAnsi"/>
        </w:rPr>
      </w:pPr>
      <w:r w:rsidRPr="00572547">
        <w:rPr>
          <w:rFonts w:asciiTheme="minorHAnsi" w:hAnsiTheme="minorHAnsi" w:cstheme="minorHAnsi"/>
        </w:rPr>
        <w:t>Work with the consultant to inform unsuccessful candidates, taking particular care that valued internal candidates understand that the Board wants them to remain with the organization.</w:t>
      </w:r>
    </w:p>
    <w:p w14:paraId="5FB5201F" w14:textId="77777777" w:rsidR="0073112D" w:rsidRPr="00572547" w:rsidRDefault="0073112D" w:rsidP="00572547">
      <w:pPr>
        <w:pStyle w:val="ListParagraph"/>
        <w:numPr>
          <w:ilvl w:val="0"/>
          <w:numId w:val="14"/>
        </w:numPr>
        <w:ind w:left="360"/>
        <w:contextualSpacing w:val="0"/>
        <w:rPr>
          <w:rFonts w:asciiTheme="minorHAnsi" w:hAnsiTheme="minorHAnsi" w:cstheme="minorHAnsi"/>
        </w:rPr>
      </w:pPr>
      <w:r w:rsidRPr="00572547">
        <w:rPr>
          <w:rFonts w:asciiTheme="minorHAnsi" w:hAnsiTheme="minorHAnsi" w:cstheme="minorHAnsi"/>
        </w:rPr>
        <w:t>Debrief as a Committee, identifying strengths and weaknesses of the process and revising it for the future if necessary.</w:t>
      </w:r>
    </w:p>
    <w:p w14:paraId="429E2D0A" w14:textId="77777777" w:rsidR="00BF6ED6" w:rsidRPr="00572547" w:rsidRDefault="00BF6ED6" w:rsidP="00572547">
      <w:pPr>
        <w:rPr>
          <w:rFonts w:asciiTheme="minorHAnsi" w:hAnsiTheme="minorHAnsi" w:cstheme="minorHAnsi"/>
        </w:rPr>
      </w:pPr>
    </w:p>
    <w:p w14:paraId="52EE8F54" w14:textId="77777777" w:rsidR="00DC77E5" w:rsidRDefault="00DC77E5" w:rsidP="002063A3">
      <w:pPr>
        <w:rPr>
          <w:rFonts w:asciiTheme="minorHAnsi" w:hAnsiTheme="minorHAnsi" w:cstheme="minorHAnsi"/>
          <w:i/>
          <w:iCs/>
        </w:rPr>
      </w:pPr>
      <w:r w:rsidRPr="00DC77E5">
        <w:rPr>
          <w:rFonts w:asciiTheme="minorHAnsi" w:hAnsiTheme="minorHAnsi" w:cstheme="minorHAnsi"/>
          <w:b/>
          <w:bCs/>
        </w:rPr>
        <w:t>Involvement of the Outgoing Executive Director</w:t>
      </w:r>
      <w:r>
        <w:rPr>
          <w:rFonts w:asciiTheme="minorHAnsi" w:hAnsiTheme="minorHAnsi" w:cstheme="minorHAnsi"/>
          <w:i/>
          <w:iCs/>
        </w:rPr>
        <w:t xml:space="preserve"> </w:t>
      </w:r>
    </w:p>
    <w:p w14:paraId="4932A210" w14:textId="5817C3C4" w:rsidR="00B01327" w:rsidRPr="00572547" w:rsidRDefault="005A6701" w:rsidP="002063A3">
      <w:pPr>
        <w:rPr>
          <w:rFonts w:asciiTheme="minorHAnsi" w:hAnsiTheme="minorHAnsi" w:cstheme="minorHAnsi"/>
        </w:rPr>
      </w:pPr>
      <w:r>
        <w:rPr>
          <w:rFonts w:asciiTheme="minorHAnsi" w:hAnsiTheme="minorHAnsi" w:cstheme="minorHAnsi"/>
        </w:rPr>
        <w:t>If</w:t>
      </w:r>
      <w:r w:rsidR="00B01327" w:rsidRPr="00572547">
        <w:rPr>
          <w:rFonts w:asciiTheme="minorHAnsi" w:hAnsiTheme="minorHAnsi" w:cstheme="minorHAnsi"/>
        </w:rPr>
        <w:t xml:space="preserve"> available and in good standing,</w:t>
      </w:r>
      <w:r w:rsidRPr="005A6701">
        <w:rPr>
          <w:rFonts w:asciiTheme="minorHAnsi" w:hAnsiTheme="minorHAnsi" w:cstheme="minorHAnsi"/>
        </w:rPr>
        <w:t xml:space="preserve"> </w:t>
      </w:r>
      <w:r w:rsidRPr="00572547">
        <w:rPr>
          <w:rFonts w:asciiTheme="minorHAnsi" w:hAnsiTheme="minorHAnsi" w:cstheme="minorHAnsi"/>
        </w:rPr>
        <w:t xml:space="preserve">the </w:t>
      </w:r>
      <w:r w:rsidR="00215488">
        <w:rPr>
          <w:rFonts w:asciiTheme="minorHAnsi" w:hAnsiTheme="minorHAnsi" w:cstheme="minorHAnsi"/>
        </w:rPr>
        <w:t xml:space="preserve">Executive Committee and Search Committee may consult the </w:t>
      </w:r>
      <w:r w:rsidRPr="00572547">
        <w:rPr>
          <w:rFonts w:asciiTheme="minorHAnsi" w:hAnsiTheme="minorHAnsi" w:cstheme="minorHAnsi"/>
        </w:rPr>
        <w:t xml:space="preserve">current Executive Director </w:t>
      </w:r>
      <w:r w:rsidR="00B01327" w:rsidRPr="00572547">
        <w:rPr>
          <w:rFonts w:asciiTheme="minorHAnsi" w:hAnsiTheme="minorHAnsi" w:cstheme="minorHAnsi"/>
        </w:rPr>
        <w:t xml:space="preserve">at </w:t>
      </w:r>
      <w:r w:rsidR="00215488">
        <w:rPr>
          <w:rFonts w:asciiTheme="minorHAnsi" w:hAnsiTheme="minorHAnsi" w:cstheme="minorHAnsi"/>
        </w:rPr>
        <w:t>multiple</w:t>
      </w:r>
      <w:r w:rsidR="00B01327" w:rsidRPr="00572547">
        <w:rPr>
          <w:rFonts w:asciiTheme="minorHAnsi" w:hAnsiTheme="minorHAnsi" w:cstheme="minorHAnsi"/>
        </w:rPr>
        <w:t xml:space="preserve"> stages of the </w:t>
      </w:r>
      <w:r w:rsidR="00DC77E5">
        <w:rPr>
          <w:rFonts w:asciiTheme="minorHAnsi" w:hAnsiTheme="minorHAnsi" w:cstheme="minorHAnsi"/>
        </w:rPr>
        <w:t xml:space="preserve">transition </w:t>
      </w:r>
      <w:r w:rsidR="00B01327" w:rsidRPr="00572547">
        <w:rPr>
          <w:rFonts w:asciiTheme="minorHAnsi" w:hAnsiTheme="minorHAnsi" w:cstheme="minorHAnsi"/>
        </w:rPr>
        <w:t>process</w:t>
      </w:r>
      <w:r w:rsidR="00D92801" w:rsidRPr="00572547">
        <w:rPr>
          <w:rFonts w:asciiTheme="minorHAnsi" w:hAnsiTheme="minorHAnsi" w:cstheme="minorHAnsi"/>
        </w:rPr>
        <w:t xml:space="preserve">. The Search Committee will decide how and to what extent the </w:t>
      </w:r>
      <w:r w:rsidR="000F44CF" w:rsidRPr="00572547">
        <w:rPr>
          <w:rFonts w:asciiTheme="minorHAnsi" w:hAnsiTheme="minorHAnsi" w:cstheme="minorHAnsi"/>
        </w:rPr>
        <w:t>Executive Director</w:t>
      </w:r>
      <w:r w:rsidR="00D92801" w:rsidRPr="00572547">
        <w:rPr>
          <w:rFonts w:asciiTheme="minorHAnsi" w:hAnsiTheme="minorHAnsi" w:cstheme="minorHAnsi"/>
        </w:rPr>
        <w:t xml:space="preserve"> will be involved</w:t>
      </w:r>
      <w:r w:rsidR="001A127C" w:rsidRPr="00572547">
        <w:rPr>
          <w:rFonts w:asciiTheme="minorHAnsi" w:hAnsiTheme="minorHAnsi" w:cstheme="minorHAnsi"/>
        </w:rPr>
        <w:t xml:space="preserve"> </w:t>
      </w:r>
      <w:r w:rsidR="00DC77E5">
        <w:rPr>
          <w:rFonts w:asciiTheme="minorHAnsi" w:hAnsiTheme="minorHAnsi" w:cstheme="minorHAnsi"/>
        </w:rPr>
        <w:t xml:space="preserve">in its work, </w:t>
      </w:r>
      <w:r w:rsidR="001A127C" w:rsidRPr="00572547">
        <w:rPr>
          <w:rFonts w:asciiTheme="minorHAnsi" w:hAnsiTheme="minorHAnsi" w:cstheme="minorHAnsi"/>
        </w:rPr>
        <w:t>and</w:t>
      </w:r>
      <w:r w:rsidR="00D92801" w:rsidRPr="00572547">
        <w:rPr>
          <w:rFonts w:asciiTheme="minorHAnsi" w:hAnsiTheme="minorHAnsi" w:cstheme="minorHAnsi"/>
        </w:rPr>
        <w:t xml:space="preserve"> what information will be shared during the process. Involvement might include any or all of the following:</w:t>
      </w:r>
    </w:p>
    <w:p w14:paraId="368019F4" w14:textId="4A0BFF7E" w:rsidR="00B01327" w:rsidRPr="00572547" w:rsidRDefault="00B01327" w:rsidP="00B01327">
      <w:pPr>
        <w:pStyle w:val="ListParagraph"/>
        <w:numPr>
          <w:ilvl w:val="0"/>
          <w:numId w:val="11"/>
        </w:numPr>
        <w:spacing w:after="120"/>
        <w:rPr>
          <w:rFonts w:asciiTheme="minorHAnsi" w:hAnsiTheme="minorHAnsi" w:cstheme="minorHAnsi"/>
        </w:rPr>
      </w:pPr>
      <w:r w:rsidRPr="00572547">
        <w:rPr>
          <w:rFonts w:asciiTheme="minorHAnsi" w:hAnsiTheme="minorHAnsi" w:cstheme="minorHAnsi"/>
        </w:rPr>
        <w:lastRenderedPageBreak/>
        <w:t xml:space="preserve">Recommending refinements in the existing position description and qualifications for the </w:t>
      </w:r>
      <w:r w:rsidR="000F44CF" w:rsidRPr="00572547">
        <w:rPr>
          <w:rFonts w:asciiTheme="minorHAnsi" w:hAnsiTheme="minorHAnsi" w:cstheme="minorHAnsi"/>
        </w:rPr>
        <w:t>Executive Director</w:t>
      </w:r>
      <w:r w:rsidRPr="00572547">
        <w:rPr>
          <w:rFonts w:asciiTheme="minorHAnsi" w:hAnsiTheme="minorHAnsi" w:cstheme="minorHAnsi"/>
        </w:rPr>
        <w:t>;</w:t>
      </w:r>
    </w:p>
    <w:p w14:paraId="6B706CD2" w14:textId="6BBE4C9D" w:rsidR="00B01327" w:rsidRPr="00572547" w:rsidRDefault="00B01327" w:rsidP="00B01327">
      <w:pPr>
        <w:pStyle w:val="ListParagraph"/>
        <w:numPr>
          <w:ilvl w:val="0"/>
          <w:numId w:val="11"/>
        </w:numPr>
        <w:spacing w:after="120"/>
        <w:rPr>
          <w:rFonts w:asciiTheme="minorHAnsi" w:hAnsiTheme="minorHAnsi" w:cstheme="minorHAnsi"/>
        </w:rPr>
      </w:pPr>
      <w:r w:rsidRPr="00572547">
        <w:rPr>
          <w:rFonts w:asciiTheme="minorHAnsi" w:hAnsiTheme="minorHAnsi" w:cstheme="minorHAnsi"/>
        </w:rPr>
        <w:t xml:space="preserve">Providing an assessment of the readiness of internal </w:t>
      </w:r>
      <w:r w:rsidR="005A6701">
        <w:rPr>
          <w:rFonts w:asciiTheme="minorHAnsi" w:hAnsiTheme="minorHAnsi" w:cstheme="minorHAnsi"/>
        </w:rPr>
        <w:t>candidates</w:t>
      </w:r>
      <w:r w:rsidRPr="00572547">
        <w:rPr>
          <w:rFonts w:asciiTheme="minorHAnsi" w:hAnsiTheme="minorHAnsi" w:cstheme="minorHAnsi"/>
        </w:rPr>
        <w:t xml:space="preserve"> to serve as </w:t>
      </w:r>
      <w:r w:rsidR="000F44CF" w:rsidRPr="00572547">
        <w:rPr>
          <w:rFonts w:asciiTheme="minorHAnsi" w:hAnsiTheme="minorHAnsi" w:cstheme="minorHAnsi"/>
        </w:rPr>
        <w:t>Executive Director</w:t>
      </w:r>
      <w:r w:rsidRPr="00572547">
        <w:rPr>
          <w:rFonts w:asciiTheme="minorHAnsi" w:hAnsiTheme="minorHAnsi" w:cstheme="minorHAnsi"/>
        </w:rPr>
        <w:t>, including their strengths and weaknesses and a recommendation if desired;</w:t>
      </w:r>
    </w:p>
    <w:p w14:paraId="530BA38F" w14:textId="77777777" w:rsidR="00EF01D2" w:rsidRPr="00572547" w:rsidRDefault="00B01327" w:rsidP="00B01327">
      <w:pPr>
        <w:pStyle w:val="ListParagraph"/>
        <w:numPr>
          <w:ilvl w:val="0"/>
          <w:numId w:val="11"/>
        </w:numPr>
        <w:spacing w:after="120"/>
        <w:rPr>
          <w:rFonts w:asciiTheme="minorHAnsi" w:hAnsiTheme="minorHAnsi" w:cstheme="minorHAnsi"/>
        </w:rPr>
      </w:pPr>
      <w:r w:rsidRPr="00572547">
        <w:rPr>
          <w:rFonts w:asciiTheme="minorHAnsi" w:hAnsiTheme="minorHAnsi" w:cstheme="minorHAnsi"/>
        </w:rPr>
        <w:t xml:space="preserve">Identifying potential external candidates; </w:t>
      </w:r>
    </w:p>
    <w:p w14:paraId="008E74C1" w14:textId="77777777" w:rsidR="00BB152B" w:rsidRPr="00572547" w:rsidRDefault="00BB152B" w:rsidP="00B01327">
      <w:pPr>
        <w:pStyle w:val="ListParagraph"/>
        <w:numPr>
          <w:ilvl w:val="0"/>
          <w:numId w:val="11"/>
        </w:numPr>
        <w:spacing w:after="120"/>
        <w:rPr>
          <w:rFonts w:asciiTheme="minorHAnsi" w:hAnsiTheme="minorHAnsi" w:cstheme="minorHAnsi"/>
        </w:rPr>
      </w:pPr>
      <w:r w:rsidRPr="00572547">
        <w:rPr>
          <w:rFonts w:asciiTheme="minorHAnsi" w:hAnsiTheme="minorHAnsi" w:cstheme="minorHAnsi"/>
        </w:rPr>
        <w:t>Receiving periodic updates on the progress of the search;</w:t>
      </w:r>
    </w:p>
    <w:p w14:paraId="7421AE62" w14:textId="7871DB01" w:rsidR="00B01327" w:rsidRPr="00572547" w:rsidRDefault="005A6701" w:rsidP="00B01327">
      <w:pPr>
        <w:pStyle w:val="ListParagraph"/>
        <w:numPr>
          <w:ilvl w:val="0"/>
          <w:numId w:val="11"/>
        </w:numPr>
        <w:spacing w:after="120"/>
        <w:rPr>
          <w:rFonts w:asciiTheme="minorHAnsi" w:hAnsiTheme="minorHAnsi" w:cstheme="minorHAnsi"/>
        </w:rPr>
      </w:pPr>
      <w:r>
        <w:rPr>
          <w:rFonts w:asciiTheme="minorHAnsi" w:hAnsiTheme="minorHAnsi" w:cstheme="minorHAnsi"/>
        </w:rPr>
        <w:t>P</w:t>
      </w:r>
      <w:r w:rsidR="00EF01D2" w:rsidRPr="00572547">
        <w:rPr>
          <w:rFonts w:asciiTheme="minorHAnsi" w:hAnsiTheme="minorHAnsi" w:cstheme="minorHAnsi"/>
        </w:rPr>
        <w:t xml:space="preserve">roviding an assessment of the qualifications of identified candidates; and </w:t>
      </w:r>
    </w:p>
    <w:p w14:paraId="7DE72E85" w14:textId="37716AE0" w:rsidR="00E03A74" w:rsidRDefault="005A6701" w:rsidP="00DC71B5">
      <w:pPr>
        <w:pStyle w:val="ListParagraph"/>
        <w:numPr>
          <w:ilvl w:val="0"/>
          <w:numId w:val="11"/>
        </w:numPr>
        <w:spacing w:after="120"/>
        <w:rPr>
          <w:rFonts w:asciiTheme="minorHAnsi" w:hAnsiTheme="minorHAnsi" w:cstheme="minorHAnsi"/>
        </w:rPr>
      </w:pPr>
      <w:r>
        <w:rPr>
          <w:rFonts w:asciiTheme="minorHAnsi" w:hAnsiTheme="minorHAnsi" w:cstheme="minorHAnsi"/>
        </w:rPr>
        <w:t>If the Search Committee considers this useful, i</w:t>
      </w:r>
      <w:r w:rsidR="00B01327" w:rsidRPr="00572547">
        <w:rPr>
          <w:rFonts w:asciiTheme="minorHAnsi" w:hAnsiTheme="minorHAnsi" w:cstheme="minorHAnsi"/>
        </w:rPr>
        <w:t>ndividually interviewing finalists for the position and providing an assessment of each finalist to the Search Committee prior to its interviews with these candidates, including any suggested areas for special attention in the Search Committee interviews.</w:t>
      </w:r>
      <w:r w:rsidR="00E03A74">
        <w:rPr>
          <w:rFonts w:asciiTheme="minorHAnsi" w:hAnsiTheme="minorHAnsi" w:cstheme="minorHAnsi"/>
        </w:rPr>
        <w:t xml:space="preserve"> </w:t>
      </w:r>
    </w:p>
    <w:p w14:paraId="7BFD6785" w14:textId="06F4E728" w:rsidR="00844E3B" w:rsidRPr="00844E3B" w:rsidRDefault="00844E3B" w:rsidP="00844E3B">
      <w:pPr>
        <w:spacing w:after="120"/>
        <w:rPr>
          <w:rFonts w:asciiTheme="minorHAnsi" w:hAnsiTheme="minorHAnsi" w:cstheme="minorHAnsi"/>
        </w:rPr>
      </w:pPr>
      <w:r w:rsidRPr="00844E3B">
        <w:rPr>
          <w:rFonts w:asciiTheme="minorHAnsi" w:hAnsiTheme="minorHAnsi" w:cstheme="minorHAnsi"/>
        </w:rPr>
        <w:t xml:space="preserve">The Search Committee may ask the outgoing Executive Director to meet with the incoming Executive Director once negotiations are complete, to support the transition. </w:t>
      </w:r>
    </w:p>
    <w:p w14:paraId="31F2EA08" w14:textId="57AB1E34" w:rsidR="00DC77E5" w:rsidRPr="00DC77E5" w:rsidRDefault="00DC77E5" w:rsidP="00844E3B">
      <w:pPr>
        <w:spacing w:after="120"/>
        <w:rPr>
          <w:rFonts w:asciiTheme="minorHAnsi" w:hAnsiTheme="minorHAnsi" w:cstheme="minorHAnsi"/>
        </w:rPr>
      </w:pPr>
      <w:r w:rsidRPr="00DC77E5">
        <w:rPr>
          <w:rFonts w:asciiTheme="minorHAnsi" w:hAnsiTheme="minorHAnsi" w:cstheme="minorHAnsi"/>
        </w:rPr>
        <w:t xml:space="preserve">The Executive Committee will also consider what, if any, ongoing relationship should exist between the outgoing Executive Director and the organization. _______________ recognizes that continued involvement of the former Executive Director as a consultant </w:t>
      </w:r>
      <w:r w:rsidR="009625FE">
        <w:rPr>
          <w:rFonts w:asciiTheme="minorHAnsi" w:hAnsiTheme="minorHAnsi" w:cstheme="minorHAnsi"/>
        </w:rPr>
        <w:t>may</w:t>
      </w:r>
      <w:r w:rsidRPr="00DC77E5">
        <w:rPr>
          <w:rFonts w:asciiTheme="minorHAnsi" w:hAnsiTheme="minorHAnsi" w:cstheme="minorHAnsi"/>
        </w:rPr>
        <w:t xml:space="preserve"> benefit the organization. Any such arrangement will be </w:t>
      </w:r>
      <w:r>
        <w:rPr>
          <w:rFonts w:asciiTheme="minorHAnsi" w:hAnsiTheme="minorHAnsi" w:cstheme="minorHAnsi"/>
        </w:rPr>
        <w:t xml:space="preserve">approved by the full Board. The new Executive Director will be asked for input, </w:t>
      </w:r>
      <w:r w:rsidR="009625FE">
        <w:rPr>
          <w:rFonts w:asciiTheme="minorHAnsi" w:hAnsiTheme="minorHAnsi" w:cstheme="minorHAnsi"/>
        </w:rPr>
        <w:t xml:space="preserve">and </w:t>
      </w:r>
      <w:r>
        <w:rPr>
          <w:rFonts w:asciiTheme="minorHAnsi" w:hAnsiTheme="minorHAnsi" w:cstheme="minorHAnsi"/>
        </w:rPr>
        <w:t>any agreement will require the concu</w:t>
      </w:r>
      <w:r w:rsidRPr="00DC77E5">
        <w:rPr>
          <w:rFonts w:asciiTheme="minorHAnsi" w:hAnsiTheme="minorHAnsi" w:cstheme="minorHAnsi"/>
        </w:rPr>
        <w:t xml:space="preserve">rrence of the new Executive Director, and will ensure the full authority of the new Executive Director. </w:t>
      </w:r>
    </w:p>
    <w:p w14:paraId="5CF4208B" w14:textId="4B19B19E" w:rsidR="00215488" w:rsidRDefault="00844E3B" w:rsidP="00E03A74">
      <w:pPr>
        <w:rPr>
          <w:rFonts w:asciiTheme="minorHAnsi" w:hAnsiTheme="minorHAnsi" w:cstheme="minorHAnsi"/>
        </w:rPr>
      </w:pPr>
      <w:r>
        <w:rPr>
          <w:rFonts w:asciiTheme="minorHAnsi" w:hAnsiTheme="minorHAnsi" w:cstheme="minorHAnsi"/>
        </w:rPr>
        <w:t xml:space="preserve">________________ does not consider it desirable for an outgoing Executive Director to serve on the Board of Directors. </w:t>
      </w:r>
    </w:p>
    <w:p w14:paraId="6A8F95FD" w14:textId="13A7C4A7" w:rsidR="00EF4322" w:rsidRPr="00572547" w:rsidRDefault="00EF4322" w:rsidP="008019E0">
      <w:pPr>
        <w:keepLines/>
        <w:spacing w:before="120"/>
        <w:rPr>
          <w:rFonts w:asciiTheme="minorHAnsi" w:hAnsiTheme="minorHAnsi" w:cstheme="minorHAnsi"/>
          <w:b/>
        </w:rPr>
      </w:pPr>
      <w:r w:rsidRPr="00572547">
        <w:rPr>
          <w:rFonts w:asciiTheme="minorHAnsi" w:hAnsiTheme="minorHAnsi" w:cstheme="minorHAnsi"/>
          <w:b/>
        </w:rPr>
        <w:t>Ensuring a Successful Transition</w:t>
      </w:r>
    </w:p>
    <w:bookmarkEnd w:id="0"/>
    <w:p w14:paraId="2179E820" w14:textId="497262BD" w:rsidR="003333C0" w:rsidRPr="00572547" w:rsidRDefault="008851F8" w:rsidP="00215488">
      <w:pPr>
        <w:keepLines/>
        <w:rPr>
          <w:rFonts w:asciiTheme="minorHAnsi" w:hAnsiTheme="minorHAnsi" w:cstheme="minorHAnsi"/>
        </w:rPr>
      </w:pPr>
      <w:r w:rsidRPr="00572547">
        <w:rPr>
          <w:rFonts w:asciiTheme="minorHAnsi" w:hAnsiTheme="minorHAnsi" w:cstheme="minorHAnsi"/>
        </w:rPr>
        <w:t xml:space="preserve">The Board of Directors recognizes that leadership transition continues well beyond the hiring of a new </w:t>
      </w:r>
      <w:r w:rsidR="000F44CF" w:rsidRPr="00572547">
        <w:rPr>
          <w:rFonts w:asciiTheme="minorHAnsi" w:hAnsiTheme="minorHAnsi" w:cstheme="minorHAnsi"/>
        </w:rPr>
        <w:t>Executive Director</w:t>
      </w:r>
      <w:r w:rsidRPr="00572547">
        <w:rPr>
          <w:rFonts w:asciiTheme="minorHAnsi" w:hAnsiTheme="minorHAnsi" w:cstheme="minorHAnsi"/>
        </w:rPr>
        <w:t>. The Board will facilitate a successful leadership transition through the following actions</w:t>
      </w:r>
      <w:r w:rsidR="002C1636" w:rsidRPr="00572547">
        <w:rPr>
          <w:rFonts w:asciiTheme="minorHAnsi" w:hAnsiTheme="minorHAnsi" w:cstheme="minorHAnsi"/>
        </w:rPr>
        <w:t xml:space="preserve"> under the direction of the Executive Committee</w:t>
      </w:r>
      <w:r w:rsidRPr="00572547">
        <w:rPr>
          <w:rFonts w:asciiTheme="minorHAnsi" w:hAnsiTheme="minorHAnsi" w:cstheme="minorHAnsi"/>
        </w:rPr>
        <w:t>:</w:t>
      </w:r>
    </w:p>
    <w:p w14:paraId="28146421" w14:textId="3D65CE0E" w:rsidR="00215488" w:rsidRDefault="00215488" w:rsidP="008851F8">
      <w:pPr>
        <w:pStyle w:val="ListParagraph"/>
        <w:numPr>
          <w:ilvl w:val="0"/>
          <w:numId w:val="5"/>
        </w:numPr>
        <w:spacing w:after="120"/>
        <w:rPr>
          <w:rFonts w:asciiTheme="minorHAnsi" w:hAnsiTheme="minorHAnsi" w:cstheme="minorHAnsi"/>
        </w:rPr>
      </w:pPr>
      <w:r>
        <w:rPr>
          <w:rFonts w:asciiTheme="minorHAnsi" w:hAnsiTheme="minorHAnsi" w:cstheme="minorHAnsi"/>
        </w:rPr>
        <w:t>Arranging for a few days or overlap between the outgoing and incoming Executive Director, where feasible and appropriate.</w:t>
      </w:r>
    </w:p>
    <w:p w14:paraId="7C4FA077" w14:textId="4A25D2CA" w:rsidR="00E03A74" w:rsidRDefault="00E03A74" w:rsidP="008851F8">
      <w:pPr>
        <w:pStyle w:val="ListParagraph"/>
        <w:numPr>
          <w:ilvl w:val="0"/>
          <w:numId w:val="5"/>
        </w:numPr>
        <w:spacing w:after="120"/>
        <w:rPr>
          <w:rFonts w:asciiTheme="minorHAnsi" w:hAnsiTheme="minorHAnsi" w:cstheme="minorHAnsi"/>
        </w:rPr>
      </w:pPr>
      <w:r>
        <w:rPr>
          <w:rFonts w:asciiTheme="minorHAnsi" w:hAnsiTheme="minorHAnsi" w:cstheme="minorHAnsi"/>
        </w:rPr>
        <w:t>Working with appropriate staff to ensure a throughout “onboarding” process, scheduled meetings with all managers and each staff unit, as well as full access to documents and introductions to key funders, partners, and officials.</w:t>
      </w:r>
    </w:p>
    <w:p w14:paraId="5CCAC59A" w14:textId="39A460D2" w:rsidR="008851F8" w:rsidRPr="00572547" w:rsidRDefault="008851F8" w:rsidP="008851F8">
      <w:pPr>
        <w:pStyle w:val="ListParagraph"/>
        <w:numPr>
          <w:ilvl w:val="0"/>
          <w:numId w:val="5"/>
        </w:numPr>
        <w:spacing w:after="120"/>
        <w:rPr>
          <w:rFonts w:asciiTheme="minorHAnsi" w:hAnsiTheme="minorHAnsi" w:cstheme="minorHAnsi"/>
        </w:rPr>
      </w:pPr>
      <w:r w:rsidRPr="00572547">
        <w:rPr>
          <w:rFonts w:asciiTheme="minorHAnsi" w:hAnsiTheme="minorHAnsi" w:cstheme="minorHAnsi"/>
        </w:rPr>
        <w:t xml:space="preserve">Providing clear expectations for the new </w:t>
      </w:r>
      <w:r w:rsidR="000F44CF" w:rsidRPr="00572547">
        <w:rPr>
          <w:rFonts w:asciiTheme="minorHAnsi" w:hAnsiTheme="minorHAnsi" w:cstheme="minorHAnsi"/>
        </w:rPr>
        <w:t>Executive Director</w:t>
      </w:r>
      <w:r w:rsidRPr="00572547">
        <w:rPr>
          <w:rFonts w:asciiTheme="minorHAnsi" w:hAnsiTheme="minorHAnsi" w:cstheme="minorHAnsi"/>
        </w:rPr>
        <w:t xml:space="preserve">, stated in a mutually agreed work plan that specifies priorities and </w:t>
      </w:r>
      <w:r w:rsidR="009625FE">
        <w:rPr>
          <w:rFonts w:asciiTheme="minorHAnsi" w:hAnsiTheme="minorHAnsi" w:cstheme="minorHAnsi"/>
        </w:rPr>
        <w:t>objectives</w:t>
      </w:r>
      <w:r w:rsidRPr="00572547">
        <w:rPr>
          <w:rFonts w:asciiTheme="minorHAnsi" w:hAnsiTheme="minorHAnsi" w:cstheme="minorHAnsi"/>
        </w:rPr>
        <w:t xml:space="preserve"> for the first three, six, and twelve months.</w:t>
      </w:r>
    </w:p>
    <w:p w14:paraId="6A0B84B4" w14:textId="77777777" w:rsidR="008851F8" w:rsidRPr="00572547" w:rsidRDefault="008851F8" w:rsidP="002C1636">
      <w:pPr>
        <w:pStyle w:val="ListParagraph"/>
        <w:numPr>
          <w:ilvl w:val="0"/>
          <w:numId w:val="5"/>
        </w:numPr>
        <w:contextualSpacing w:val="0"/>
        <w:rPr>
          <w:rFonts w:asciiTheme="minorHAnsi" w:hAnsiTheme="minorHAnsi" w:cstheme="minorHAnsi"/>
        </w:rPr>
      </w:pPr>
      <w:r w:rsidRPr="00572547">
        <w:rPr>
          <w:rFonts w:asciiTheme="minorHAnsi" w:hAnsiTheme="minorHAnsi" w:cstheme="minorHAnsi"/>
        </w:rPr>
        <w:t>Providing structured assessments of performance after three, six, and twelve months.</w:t>
      </w:r>
    </w:p>
    <w:p w14:paraId="56EECC79" w14:textId="414C8DE6" w:rsidR="002C1636" w:rsidRPr="00572547" w:rsidRDefault="002C1636" w:rsidP="002C1636">
      <w:pPr>
        <w:pStyle w:val="ListParagraph"/>
        <w:numPr>
          <w:ilvl w:val="0"/>
          <w:numId w:val="5"/>
        </w:numPr>
        <w:contextualSpacing w:val="0"/>
        <w:rPr>
          <w:rFonts w:asciiTheme="minorHAnsi" w:hAnsiTheme="minorHAnsi" w:cstheme="minorHAnsi"/>
        </w:rPr>
      </w:pPr>
      <w:r w:rsidRPr="00572547">
        <w:rPr>
          <w:rFonts w:asciiTheme="minorHAnsi" w:hAnsiTheme="minorHAnsi" w:cstheme="minorHAnsi"/>
        </w:rPr>
        <w:t xml:space="preserve">Arranging for the </w:t>
      </w:r>
      <w:r w:rsidR="000F44CF" w:rsidRPr="00572547">
        <w:rPr>
          <w:rFonts w:asciiTheme="minorHAnsi" w:hAnsiTheme="minorHAnsi" w:cstheme="minorHAnsi"/>
        </w:rPr>
        <w:t>Executive Director</w:t>
      </w:r>
      <w:r w:rsidRPr="00572547">
        <w:rPr>
          <w:rFonts w:asciiTheme="minorHAnsi" w:hAnsiTheme="minorHAnsi" w:cstheme="minorHAnsi"/>
        </w:rPr>
        <w:t xml:space="preserve"> to obtain any needed formal training or coaching based on mutually identified needs.</w:t>
      </w:r>
    </w:p>
    <w:p w14:paraId="74FC25F1" w14:textId="7DA3D2EC" w:rsidR="001827DF" w:rsidRPr="001827DF" w:rsidRDefault="008851F8" w:rsidP="003333C0">
      <w:pPr>
        <w:pStyle w:val="ListParagraph"/>
        <w:numPr>
          <w:ilvl w:val="0"/>
          <w:numId w:val="5"/>
        </w:numPr>
        <w:contextualSpacing w:val="0"/>
      </w:pPr>
      <w:r w:rsidRPr="00E72180">
        <w:rPr>
          <w:rFonts w:asciiTheme="minorHAnsi" w:hAnsiTheme="minorHAnsi" w:cstheme="minorHAnsi"/>
        </w:rPr>
        <w:t>H</w:t>
      </w:r>
      <w:r w:rsidR="00E03A74" w:rsidRPr="00E72180">
        <w:rPr>
          <w:rFonts w:asciiTheme="minorHAnsi" w:hAnsiTheme="minorHAnsi" w:cstheme="minorHAnsi"/>
        </w:rPr>
        <w:t>olding</w:t>
      </w:r>
      <w:r w:rsidRPr="00E72180">
        <w:rPr>
          <w:rFonts w:asciiTheme="minorHAnsi" w:hAnsiTheme="minorHAnsi" w:cstheme="minorHAnsi"/>
        </w:rPr>
        <w:t xml:space="preserve"> regular telephone</w:t>
      </w:r>
      <w:r w:rsidR="00E03A74" w:rsidRPr="00E72180">
        <w:rPr>
          <w:rFonts w:asciiTheme="minorHAnsi" w:hAnsiTheme="minorHAnsi" w:cstheme="minorHAnsi"/>
        </w:rPr>
        <w:t>/video</w:t>
      </w:r>
      <w:r w:rsidRPr="00E72180">
        <w:rPr>
          <w:rFonts w:asciiTheme="minorHAnsi" w:hAnsiTheme="minorHAnsi" w:cstheme="minorHAnsi"/>
        </w:rPr>
        <w:t xml:space="preserve"> or in-person meetings between the </w:t>
      </w:r>
      <w:r w:rsidR="000F44CF" w:rsidRPr="00E72180">
        <w:rPr>
          <w:rFonts w:asciiTheme="minorHAnsi" w:hAnsiTheme="minorHAnsi" w:cstheme="minorHAnsi"/>
        </w:rPr>
        <w:t>Executive Director</w:t>
      </w:r>
      <w:r w:rsidRPr="00E72180">
        <w:rPr>
          <w:rFonts w:asciiTheme="minorHAnsi" w:hAnsiTheme="minorHAnsi" w:cstheme="minorHAnsi"/>
        </w:rPr>
        <w:t xml:space="preserve"> and Board Chair, with weekly or bi-weekly calls during the first three months and less frequent meetings over the remainder of the first year</w:t>
      </w:r>
      <w:r w:rsidR="00046485" w:rsidRPr="00E72180">
        <w:rPr>
          <w:rFonts w:asciiTheme="minorHAnsi" w:hAnsiTheme="minorHAnsi" w:cstheme="minorHAnsi"/>
        </w:rPr>
        <w:t xml:space="preserve">; at these meetings, the </w:t>
      </w:r>
      <w:r w:rsidR="000F44CF" w:rsidRPr="00E72180">
        <w:rPr>
          <w:rFonts w:asciiTheme="minorHAnsi" w:hAnsiTheme="minorHAnsi" w:cstheme="minorHAnsi"/>
        </w:rPr>
        <w:t>Executive Director</w:t>
      </w:r>
      <w:r w:rsidR="00046485" w:rsidRPr="00E72180">
        <w:rPr>
          <w:rFonts w:asciiTheme="minorHAnsi" w:hAnsiTheme="minorHAnsi" w:cstheme="minorHAnsi"/>
        </w:rPr>
        <w:t xml:space="preserve"> will be encouraged to request needed assistance or advice and a mutually supportive relationship will be established</w:t>
      </w:r>
      <w:r w:rsidRPr="00E72180">
        <w:rPr>
          <w:rFonts w:asciiTheme="minorHAnsi" w:hAnsiTheme="minorHAnsi" w:cstheme="minorHAnsi"/>
        </w:rPr>
        <w:t>.</w:t>
      </w:r>
    </w:p>
    <w:sectPr w:rsidR="001827DF" w:rsidRPr="001827DF" w:rsidSect="002063A3">
      <w:footerReference w:type="default" r:id="rId9"/>
      <w:footnotePr>
        <w:numFmt w:val="chicago"/>
        <w:numRestart w:val="eachPage"/>
      </w:footnotePr>
      <w:type w:val="continuous"/>
      <w:pgSz w:w="12240" w:h="15840" w:code="1"/>
      <w:pgMar w:top="1152" w:right="1440" w:bottom="129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1E66" w14:textId="77777777" w:rsidR="00C46A39" w:rsidRDefault="00C46A39" w:rsidP="00F35F90">
      <w:r>
        <w:separator/>
      </w:r>
    </w:p>
  </w:endnote>
  <w:endnote w:type="continuationSeparator" w:id="0">
    <w:p w14:paraId="4F1A3FBE" w14:textId="77777777" w:rsidR="00C46A39" w:rsidRDefault="00C46A39" w:rsidP="00F3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B220" w14:textId="21AC6A5C" w:rsidR="00DC1257" w:rsidRPr="00572547" w:rsidRDefault="00572547">
    <w:pPr>
      <w:pStyle w:val="Footer"/>
      <w:rPr>
        <w:rFonts w:asciiTheme="minorHAnsi" w:hAnsiTheme="minorHAnsi" w:cstheme="minorHAnsi"/>
        <w:sz w:val="18"/>
        <w:szCs w:val="18"/>
      </w:rPr>
    </w:pPr>
    <w:r w:rsidRPr="00572547">
      <w:rPr>
        <w:rFonts w:asciiTheme="minorHAnsi" w:hAnsiTheme="minorHAnsi" w:cstheme="minorHAnsi"/>
        <w:sz w:val="18"/>
        <w:szCs w:val="18"/>
      </w:rPr>
      <w:t>EGM Consulting, LLC</w:t>
    </w:r>
    <w:r w:rsidRPr="00572547">
      <w:rPr>
        <w:rFonts w:asciiTheme="minorHAnsi" w:hAnsiTheme="minorHAnsi" w:cstheme="minorHAnsi"/>
        <w:sz w:val="18"/>
        <w:szCs w:val="18"/>
      </w:rPr>
      <w:tab/>
    </w:r>
    <w:r w:rsidR="00DC1257" w:rsidRPr="00572547">
      <w:rPr>
        <w:rFonts w:asciiTheme="minorHAnsi" w:hAnsiTheme="minorHAnsi" w:cstheme="minorHAnsi"/>
        <w:sz w:val="18"/>
        <w:szCs w:val="18"/>
      </w:rPr>
      <w:tab/>
      <w:t xml:space="preserve">Page </w:t>
    </w:r>
    <w:r w:rsidR="00DC1257" w:rsidRPr="00572547">
      <w:rPr>
        <w:rFonts w:asciiTheme="minorHAnsi" w:hAnsiTheme="minorHAnsi" w:cstheme="minorHAnsi"/>
        <w:sz w:val="18"/>
        <w:szCs w:val="18"/>
      </w:rPr>
      <w:fldChar w:fldCharType="begin"/>
    </w:r>
    <w:r w:rsidR="00DC1257" w:rsidRPr="00572547">
      <w:rPr>
        <w:rFonts w:asciiTheme="minorHAnsi" w:hAnsiTheme="minorHAnsi" w:cstheme="minorHAnsi"/>
        <w:sz w:val="18"/>
        <w:szCs w:val="18"/>
      </w:rPr>
      <w:instrText xml:space="preserve"> PAGE   \* MERGEFORMAT </w:instrText>
    </w:r>
    <w:r w:rsidR="00DC1257" w:rsidRPr="00572547">
      <w:rPr>
        <w:rFonts w:asciiTheme="minorHAnsi" w:hAnsiTheme="minorHAnsi" w:cstheme="minorHAnsi"/>
        <w:sz w:val="18"/>
        <w:szCs w:val="18"/>
      </w:rPr>
      <w:fldChar w:fldCharType="separate"/>
    </w:r>
    <w:r w:rsidR="00815319" w:rsidRPr="00572547">
      <w:rPr>
        <w:rFonts w:asciiTheme="minorHAnsi" w:hAnsiTheme="minorHAnsi" w:cstheme="minorHAnsi"/>
        <w:noProof/>
        <w:sz w:val="18"/>
        <w:szCs w:val="18"/>
      </w:rPr>
      <w:t>5</w:t>
    </w:r>
    <w:r w:rsidR="00DC1257" w:rsidRPr="00572547">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A5BC" w14:textId="77777777" w:rsidR="00C46A39" w:rsidRDefault="00C46A39" w:rsidP="00F35F90">
      <w:r>
        <w:separator/>
      </w:r>
    </w:p>
  </w:footnote>
  <w:footnote w:type="continuationSeparator" w:id="0">
    <w:p w14:paraId="1BE57CA5" w14:textId="77777777" w:rsidR="00C46A39" w:rsidRDefault="00C46A39" w:rsidP="00F35F90">
      <w:r>
        <w:continuationSeparator/>
      </w:r>
    </w:p>
  </w:footnote>
  <w:footnote w:id="1">
    <w:p w14:paraId="7C69C0ED" w14:textId="529A22CD" w:rsidR="00A0673B" w:rsidRPr="00734A43" w:rsidRDefault="00A0673B">
      <w:pPr>
        <w:pStyle w:val="FootnoteText"/>
        <w:rPr>
          <w:rFonts w:asciiTheme="minorHAnsi" w:hAnsiTheme="minorHAnsi" w:cstheme="minorHAnsi"/>
        </w:rPr>
      </w:pPr>
      <w:r>
        <w:rPr>
          <w:rStyle w:val="FootnoteReference"/>
        </w:rPr>
        <w:footnoteRef/>
      </w:r>
      <w:r>
        <w:t xml:space="preserve"> </w:t>
      </w:r>
      <w:r w:rsidRPr="00734A43">
        <w:rPr>
          <w:rFonts w:asciiTheme="minorHAnsi" w:hAnsiTheme="minorHAnsi" w:cstheme="minorHAnsi"/>
        </w:rPr>
        <w:t xml:space="preserve">This model policy differentiates between an Acting Executive Director, defined as a current staff member (or occasionally a current Board member) appointed to lead the organization either for a short period in a temporary unavailability or unplanned/emergency departure of the current </w:t>
      </w:r>
      <w:r w:rsidR="00734A43" w:rsidRPr="00734A43">
        <w:rPr>
          <w:rFonts w:asciiTheme="minorHAnsi" w:hAnsiTheme="minorHAnsi" w:cstheme="minorHAnsi"/>
        </w:rPr>
        <w:t>Executive</w:t>
      </w:r>
      <w:r w:rsidRPr="00734A43">
        <w:rPr>
          <w:rFonts w:asciiTheme="minorHAnsi" w:hAnsiTheme="minorHAnsi" w:cstheme="minorHAnsi"/>
        </w:rPr>
        <w:t xml:space="preserve"> Director, and an Interim Executive Director, an individual hired from outside to manage the organization until the current Executive Director returns or a new one is hired. Often this is a professional who has played this role with multiple nonprofits. An Acting Executive Director usually is a candidate for the position, while an Interim Executive Director generally is not.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9D7"/>
    <w:multiLevelType w:val="hybridMultilevel"/>
    <w:tmpl w:val="6F6C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76DA1"/>
    <w:multiLevelType w:val="hybridMultilevel"/>
    <w:tmpl w:val="2348C7F0"/>
    <w:lvl w:ilvl="0" w:tplc="E1728E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6025E"/>
    <w:multiLevelType w:val="hybridMultilevel"/>
    <w:tmpl w:val="F4BE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2273E"/>
    <w:multiLevelType w:val="hybridMultilevel"/>
    <w:tmpl w:val="4F60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A1236"/>
    <w:multiLevelType w:val="hybridMultilevel"/>
    <w:tmpl w:val="CFC660E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9304F3"/>
    <w:multiLevelType w:val="hybridMultilevel"/>
    <w:tmpl w:val="17D2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EF4207"/>
    <w:multiLevelType w:val="hybridMultilevel"/>
    <w:tmpl w:val="879AC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A62003"/>
    <w:multiLevelType w:val="hybridMultilevel"/>
    <w:tmpl w:val="087C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A0A98"/>
    <w:multiLevelType w:val="hybridMultilevel"/>
    <w:tmpl w:val="4678E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0C1A1D"/>
    <w:multiLevelType w:val="hybridMultilevel"/>
    <w:tmpl w:val="DC6814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972035"/>
    <w:multiLevelType w:val="hybridMultilevel"/>
    <w:tmpl w:val="AEE07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D06371"/>
    <w:multiLevelType w:val="hybridMultilevel"/>
    <w:tmpl w:val="6DF48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55257"/>
    <w:multiLevelType w:val="hybridMultilevel"/>
    <w:tmpl w:val="2228B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26445"/>
    <w:multiLevelType w:val="hybridMultilevel"/>
    <w:tmpl w:val="15C0D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364EA1"/>
    <w:multiLevelType w:val="hybridMultilevel"/>
    <w:tmpl w:val="866681D4"/>
    <w:lvl w:ilvl="0" w:tplc="448AB20E">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87453B"/>
    <w:multiLevelType w:val="hybridMultilevel"/>
    <w:tmpl w:val="89BA2F56"/>
    <w:lvl w:ilvl="0" w:tplc="9DBCE3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6032784"/>
    <w:multiLevelType w:val="hybridMultilevel"/>
    <w:tmpl w:val="4FEE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307050">
    <w:abstractNumId w:val="10"/>
  </w:num>
  <w:num w:numId="2" w16cid:durableId="1389497092">
    <w:abstractNumId w:val="0"/>
  </w:num>
  <w:num w:numId="3" w16cid:durableId="763574478">
    <w:abstractNumId w:val="14"/>
  </w:num>
  <w:num w:numId="4" w16cid:durableId="483474715">
    <w:abstractNumId w:val="9"/>
  </w:num>
  <w:num w:numId="5" w16cid:durableId="1175414854">
    <w:abstractNumId w:val="3"/>
  </w:num>
  <w:num w:numId="6" w16cid:durableId="1951739397">
    <w:abstractNumId w:val="11"/>
  </w:num>
  <w:num w:numId="7" w16cid:durableId="1449395830">
    <w:abstractNumId w:val="16"/>
  </w:num>
  <w:num w:numId="8" w16cid:durableId="584387385">
    <w:abstractNumId w:val="1"/>
  </w:num>
  <w:num w:numId="9" w16cid:durableId="66419080">
    <w:abstractNumId w:val="13"/>
  </w:num>
  <w:num w:numId="10" w16cid:durableId="1599829612">
    <w:abstractNumId w:val="15"/>
  </w:num>
  <w:num w:numId="11" w16cid:durableId="1633053517">
    <w:abstractNumId w:val="7"/>
  </w:num>
  <w:num w:numId="12" w16cid:durableId="1206331492">
    <w:abstractNumId w:val="8"/>
  </w:num>
  <w:num w:numId="13" w16cid:durableId="1246499281">
    <w:abstractNumId w:val="12"/>
  </w:num>
  <w:num w:numId="14" w16cid:durableId="1523782886">
    <w:abstractNumId w:val="4"/>
  </w:num>
  <w:num w:numId="15" w16cid:durableId="2126921245">
    <w:abstractNumId w:val="5"/>
  </w:num>
  <w:num w:numId="16" w16cid:durableId="2126272631">
    <w:abstractNumId w:val="2"/>
  </w:num>
  <w:num w:numId="17" w16cid:durableId="1444838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1A"/>
    <w:rsid w:val="0001619F"/>
    <w:rsid w:val="00041E27"/>
    <w:rsid w:val="00046485"/>
    <w:rsid w:val="00054A9D"/>
    <w:rsid w:val="000A7F5E"/>
    <w:rsid w:val="000B4BB1"/>
    <w:rsid w:val="000C5F96"/>
    <w:rsid w:val="000D5663"/>
    <w:rsid w:val="000D6FAD"/>
    <w:rsid w:val="000F44CF"/>
    <w:rsid w:val="00102712"/>
    <w:rsid w:val="00123CEF"/>
    <w:rsid w:val="00151CC2"/>
    <w:rsid w:val="00152753"/>
    <w:rsid w:val="001574A5"/>
    <w:rsid w:val="00170117"/>
    <w:rsid w:val="00171279"/>
    <w:rsid w:val="001827DF"/>
    <w:rsid w:val="00191252"/>
    <w:rsid w:val="00195739"/>
    <w:rsid w:val="001A127C"/>
    <w:rsid w:val="001A20FA"/>
    <w:rsid w:val="001B5D13"/>
    <w:rsid w:val="001C21C3"/>
    <w:rsid w:val="001C6873"/>
    <w:rsid w:val="001F301D"/>
    <w:rsid w:val="002063A3"/>
    <w:rsid w:val="00211506"/>
    <w:rsid w:val="00215488"/>
    <w:rsid w:val="002208EB"/>
    <w:rsid w:val="00225480"/>
    <w:rsid w:val="00254821"/>
    <w:rsid w:val="002562C0"/>
    <w:rsid w:val="00274936"/>
    <w:rsid w:val="00281846"/>
    <w:rsid w:val="00296134"/>
    <w:rsid w:val="002A372B"/>
    <w:rsid w:val="002B5A14"/>
    <w:rsid w:val="002C1636"/>
    <w:rsid w:val="002E62D3"/>
    <w:rsid w:val="002F56D1"/>
    <w:rsid w:val="00311C79"/>
    <w:rsid w:val="0032250A"/>
    <w:rsid w:val="00323549"/>
    <w:rsid w:val="003240BC"/>
    <w:rsid w:val="0032690F"/>
    <w:rsid w:val="0033221A"/>
    <w:rsid w:val="003333C0"/>
    <w:rsid w:val="00360CFC"/>
    <w:rsid w:val="00387842"/>
    <w:rsid w:val="00390746"/>
    <w:rsid w:val="00393504"/>
    <w:rsid w:val="0039442F"/>
    <w:rsid w:val="003B131F"/>
    <w:rsid w:val="003B2AC4"/>
    <w:rsid w:val="003F5D0F"/>
    <w:rsid w:val="00417472"/>
    <w:rsid w:val="0045133E"/>
    <w:rsid w:val="00464633"/>
    <w:rsid w:val="00464908"/>
    <w:rsid w:val="00480312"/>
    <w:rsid w:val="004847FB"/>
    <w:rsid w:val="00487193"/>
    <w:rsid w:val="00493B32"/>
    <w:rsid w:val="004C6529"/>
    <w:rsid w:val="004E03C7"/>
    <w:rsid w:val="004E794A"/>
    <w:rsid w:val="005302A0"/>
    <w:rsid w:val="00534301"/>
    <w:rsid w:val="00535F02"/>
    <w:rsid w:val="00536731"/>
    <w:rsid w:val="00541CC0"/>
    <w:rsid w:val="00565196"/>
    <w:rsid w:val="00572547"/>
    <w:rsid w:val="00580A21"/>
    <w:rsid w:val="005833E8"/>
    <w:rsid w:val="00596A76"/>
    <w:rsid w:val="00597A1D"/>
    <w:rsid w:val="005A6701"/>
    <w:rsid w:val="005B48C0"/>
    <w:rsid w:val="005C0C01"/>
    <w:rsid w:val="005C60F2"/>
    <w:rsid w:val="005E25D2"/>
    <w:rsid w:val="00612280"/>
    <w:rsid w:val="006237BE"/>
    <w:rsid w:val="00623D0D"/>
    <w:rsid w:val="00630B08"/>
    <w:rsid w:val="006401C6"/>
    <w:rsid w:val="0064780B"/>
    <w:rsid w:val="0066075C"/>
    <w:rsid w:val="00663B1D"/>
    <w:rsid w:val="006B45F8"/>
    <w:rsid w:val="006D716D"/>
    <w:rsid w:val="006F0DAD"/>
    <w:rsid w:val="006F4DAC"/>
    <w:rsid w:val="006F4F94"/>
    <w:rsid w:val="006F609F"/>
    <w:rsid w:val="00701E90"/>
    <w:rsid w:val="007133E3"/>
    <w:rsid w:val="00717D1C"/>
    <w:rsid w:val="00722DA8"/>
    <w:rsid w:val="0072549F"/>
    <w:rsid w:val="00726148"/>
    <w:rsid w:val="0073112D"/>
    <w:rsid w:val="0073298C"/>
    <w:rsid w:val="00734A43"/>
    <w:rsid w:val="00745AC7"/>
    <w:rsid w:val="0075689E"/>
    <w:rsid w:val="00767529"/>
    <w:rsid w:val="00772F06"/>
    <w:rsid w:val="00773506"/>
    <w:rsid w:val="00782933"/>
    <w:rsid w:val="007963C2"/>
    <w:rsid w:val="00796FB7"/>
    <w:rsid w:val="00797033"/>
    <w:rsid w:val="007A36CE"/>
    <w:rsid w:val="007C6879"/>
    <w:rsid w:val="007F4ECD"/>
    <w:rsid w:val="007F5DA3"/>
    <w:rsid w:val="008019E0"/>
    <w:rsid w:val="00814602"/>
    <w:rsid w:val="00815319"/>
    <w:rsid w:val="0084340A"/>
    <w:rsid w:val="00844E3B"/>
    <w:rsid w:val="00844ED8"/>
    <w:rsid w:val="0084571A"/>
    <w:rsid w:val="008477EF"/>
    <w:rsid w:val="00853629"/>
    <w:rsid w:val="00854F99"/>
    <w:rsid w:val="00872D38"/>
    <w:rsid w:val="00875956"/>
    <w:rsid w:val="0088018D"/>
    <w:rsid w:val="008831B6"/>
    <w:rsid w:val="008851F8"/>
    <w:rsid w:val="00887405"/>
    <w:rsid w:val="008925B0"/>
    <w:rsid w:val="00897614"/>
    <w:rsid w:val="008A3BDB"/>
    <w:rsid w:val="008B238A"/>
    <w:rsid w:val="008D1016"/>
    <w:rsid w:val="008D7FFB"/>
    <w:rsid w:val="00903B34"/>
    <w:rsid w:val="00922BA3"/>
    <w:rsid w:val="0092493B"/>
    <w:rsid w:val="00945F61"/>
    <w:rsid w:val="00950020"/>
    <w:rsid w:val="009625FE"/>
    <w:rsid w:val="009842B9"/>
    <w:rsid w:val="00985582"/>
    <w:rsid w:val="009919C0"/>
    <w:rsid w:val="00997372"/>
    <w:rsid w:val="009C27B0"/>
    <w:rsid w:val="009F09EC"/>
    <w:rsid w:val="00A023CB"/>
    <w:rsid w:val="00A0673B"/>
    <w:rsid w:val="00A10E91"/>
    <w:rsid w:val="00A12389"/>
    <w:rsid w:val="00A3265D"/>
    <w:rsid w:val="00A331E5"/>
    <w:rsid w:val="00A52633"/>
    <w:rsid w:val="00A57A80"/>
    <w:rsid w:val="00AA04FC"/>
    <w:rsid w:val="00AA1E61"/>
    <w:rsid w:val="00AC2CBE"/>
    <w:rsid w:val="00AD52FB"/>
    <w:rsid w:val="00AE026A"/>
    <w:rsid w:val="00B01327"/>
    <w:rsid w:val="00B02DA9"/>
    <w:rsid w:val="00B12EA9"/>
    <w:rsid w:val="00B1536C"/>
    <w:rsid w:val="00B24953"/>
    <w:rsid w:val="00B47DF4"/>
    <w:rsid w:val="00B51668"/>
    <w:rsid w:val="00B80769"/>
    <w:rsid w:val="00B831B4"/>
    <w:rsid w:val="00BA308F"/>
    <w:rsid w:val="00BB152B"/>
    <w:rsid w:val="00BB46E4"/>
    <w:rsid w:val="00BC1E25"/>
    <w:rsid w:val="00BE620E"/>
    <w:rsid w:val="00BF4594"/>
    <w:rsid w:val="00BF67EC"/>
    <w:rsid w:val="00BF6ED6"/>
    <w:rsid w:val="00C221D9"/>
    <w:rsid w:val="00C46A39"/>
    <w:rsid w:val="00C95C2D"/>
    <w:rsid w:val="00CD2C4A"/>
    <w:rsid w:val="00CD7B95"/>
    <w:rsid w:val="00D0000B"/>
    <w:rsid w:val="00D01708"/>
    <w:rsid w:val="00D126EB"/>
    <w:rsid w:val="00D13ED6"/>
    <w:rsid w:val="00D2383D"/>
    <w:rsid w:val="00D2420E"/>
    <w:rsid w:val="00D33A7C"/>
    <w:rsid w:val="00D50F76"/>
    <w:rsid w:val="00D53C7C"/>
    <w:rsid w:val="00D54023"/>
    <w:rsid w:val="00D550FC"/>
    <w:rsid w:val="00D74C9D"/>
    <w:rsid w:val="00D82C65"/>
    <w:rsid w:val="00D91836"/>
    <w:rsid w:val="00D92801"/>
    <w:rsid w:val="00DA4ED9"/>
    <w:rsid w:val="00DC1257"/>
    <w:rsid w:val="00DC71B5"/>
    <w:rsid w:val="00DC77E5"/>
    <w:rsid w:val="00DD09AA"/>
    <w:rsid w:val="00E03A74"/>
    <w:rsid w:val="00E15E45"/>
    <w:rsid w:val="00E209E7"/>
    <w:rsid w:val="00E265DA"/>
    <w:rsid w:val="00E67DAC"/>
    <w:rsid w:val="00E72180"/>
    <w:rsid w:val="00E72CEA"/>
    <w:rsid w:val="00E82A5D"/>
    <w:rsid w:val="00EB1CB8"/>
    <w:rsid w:val="00ED20C5"/>
    <w:rsid w:val="00EE7C87"/>
    <w:rsid w:val="00EF01D2"/>
    <w:rsid w:val="00EF4322"/>
    <w:rsid w:val="00EF60A5"/>
    <w:rsid w:val="00F04A95"/>
    <w:rsid w:val="00F23612"/>
    <w:rsid w:val="00F35F90"/>
    <w:rsid w:val="00F444B1"/>
    <w:rsid w:val="00F50224"/>
    <w:rsid w:val="00F61044"/>
    <w:rsid w:val="00F87FBF"/>
    <w:rsid w:val="00FC2C4B"/>
    <w:rsid w:val="00FE13EA"/>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0EA3"/>
  <w15:docId w15:val="{B05E4A11-6A28-4644-BE21-2A1107E0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38A"/>
    <w:rPr>
      <w:rFonts w:ascii="Tahoma" w:hAnsi="Tahoma" w:cs="Tahoma"/>
      <w:sz w:val="16"/>
      <w:szCs w:val="16"/>
    </w:rPr>
  </w:style>
  <w:style w:type="character" w:customStyle="1" w:styleId="BalloonTextChar">
    <w:name w:val="Balloon Text Char"/>
    <w:basedOn w:val="DefaultParagraphFont"/>
    <w:link w:val="BalloonText"/>
    <w:uiPriority w:val="99"/>
    <w:semiHidden/>
    <w:rsid w:val="008B238A"/>
    <w:rPr>
      <w:rFonts w:ascii="Tahoma" w:eastAsia="Times New Roman" w:hAnsi="Tahoma" w:cs="Tahoma"/>
      <w:sz w:val="16"/>
      <w:szCs w:val="16"/>
    </w:rPr>
  </w:style>
  <w:style w:type="paragraph" w:styleId="ListParagraph">
    <w:name w:val="List Paragraph"/>
    <w:basedOn w:val="Normal"/>
    <w:uiPriority w:val="34"/>
    <w:qFormat/>
    <w:rsid w:val="0064780B"/>
    <w:pPr>
      <w:ind w:left="720"/>
      <w:contextualSpacing/>
    </w:pPr>
  </w:style>
  <w:style w:type="paragraph" w:styleId="Header">
    <w:name w:val="header"/>
    <w:basedOn w:val="Normal"/>
    <w:link w:val="HeaderChar"/>
    <w:uiPriority w:val="99"/>
    <w:unhideWhenUsed/>
    <w:rsid w:val="00F35F90"/>
    <w:pPr>
      <w:tabs>
        <w:tab w:val="center" w:pos="4680"/>
        <w:tab w:val="right" w:pos="9360"/>
      </w:tabs>
    </w:pPr>
  </w:style>
  <w:style w:type="character" w:customStyle="1" w:styleId="HeaderChar">
    <w:name w:val="Header Char"/>
    <w:basedOn w:val="DefaultParagraphFont"/>
    <w:link w:val="Header"/>
    <w:uiPriority w:val="99"/>
    <w:rsid w:val="00F35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5F90"/>
    <w:pPr>
      <w:tabs>
        <w:tab w:val="center" w:pos="4680"/>
        <w:tab w:val="right" w:pos="9360"/>
      </w:tabs>
    </w:pPr>
  </w:style>
  <w:style w:type="character" w:customStyle="1" w:styleId="FooterChar">
    <w:name w:val="Footer Char"/>
    <w:basedOn w:val="DefaultParagraphFont"/>
    <w:link w:val="Footer"/>
    <w:uiPriority w:val="99"/>
    <w:rsid w:val="00F35F90"/>
    <w:rPr>
      <w:rFonts w:ascii="Times New Roman" w:eastAsia="Times New Roman" w:hAnsi="Times New Roman" w:cs="Times New Roman"/>
      <w:sz w:val="24"/>
      <w:szCs w:val="24"/>
    </w:rPr>
  </w:style>
  <w:style w:type="table" w:styleId="TableGrid">
    <w:name w:val="Table Grid"/>
    <w:basedOn w:val="TableNormal"/>
    <w:uiPriority w:val="59"/>
    <w:rsid w:val="001827DF"/>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673B"/>
    <w:rPr>
      <w:sz w:val="20"/>
      <w:szCs w:val="20"/>
    </w:rPr>
  </w:style>
  <w:style w:type="character" w:customStyle="1" w:styleId="FootnoteTextChar">
    <w:name w:val="Footnote Text Char"/>
    <w:basedOn w:val="DefaultParagraphFont"/>
    <w:link w:val="FootnoteText"/>
    <w:uiPriority w:val="99"/>
    <w:semiHidden/>
    <w:rsid w:val="00A067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6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6988-8B7F-4100-BA5B-34E5C53A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Goldman Sachs &amp;amp; Co</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raabreu</dc:creator>
  <cp:lastModifiedBy>Emily Gantz McKay</cp:lastModifiedBy>
  <cp:revision>2</cp:revision>
  <cp:lastPrinted>2016-08-31T16:44:00Z</cp:lastPrinted>
  <dcterms:created xsi:type="dcterms:W3CDTF">2022-05-10T23:17:00Z</dcterms:created>
  <dcterms:modified xsi:type="dcterms:W3CDTF">2022-05-10T23:17:00Z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9</vt:i4>
  </property>
  <property fmtid="{D5CDD505-2E9C-101B-9397-08002B2CF9AE}" pid="3" name="lqmsess">
    <vt:lpwstr>291d7431-0b97-4760-a338-72a8e9f7b411</vt:lpwstr>
  </property>
</Properties>
</file>