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C255C" w14:textId="6B6DFE56" w:rsidR="003233C3" w:rsidRPr="0009652F" w:rsidRDefault="00AD0B2D" w:rsidP="00AD0B2D">
      <w:pPr>
        <w:pStyle w:val="BodyText"/>
        <w:jc w:val="center"/>
        <w:rPr>
          <w:rFonts w:asciiTheme="minorBidi" w:hAnsiTheme="minorBidi" w:cstheme="minorBidi"/>
        </w:rPr>
      </w:pPr>
      <w:r w:rsidRPr="00D3794D">
        <w:rPr>
          <w:rFonts w:ascii="Calibri" w:hAnsi="Calibri" w:cs="Calibri"/>
          <w:noProof/>
        </w:rPr>
        <w:drawing>
          <wp:inline distT="0" distB="0" distL="0" distR="0" wp14:anchorId="75C32878" wp14:editId="10149495">
            <wp:extent cx="2392906" cy="609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6429" cy="613045"/>
                    </a:xfrm>
                    <a:prstGeom prst="rect">
                      <a:avLst/>
                    </a:prstGeom>
                    <a:noFill/>
                    <a:ln>
                      <a:noFill/>
                    </a:ln>
                  </pic:spPr>
                </pic:pic>
              </a:graphicData>
            </a:graphic>
          </wp:inline>
        </w:drawing>
      </w:r>
    </w:p>
    <w:p w14:paraId="133A19CE" w14:textId="63EC7A7A" w:rsidR="007B1CF4" w:rsidRDefault="007B1CF4" w:rsidP="00C12933">
      <w:pPr>
        <w:pStyle w:val="BodyText"/>
        <w:jc w:val="center"/>
        <w:rPr>
          <w:rFonts w:asciiTheme="minorBidi" w:hAnsiTheme="minorBidi" w:cstheme="minorBidi"/>
        </w:rPr>
      </w:pPr>
    </w:p>
    <w:p w14:paraId="1B46E476" w14:textId="77777777" w:rsidR="004A40BA" w:rsidRPr="0009652F" w:rsidRDefault="004A40BA" w:rsidP="00C12933">
      <w:pPr>
        <w:pStyle w:val="BodyText"/>
        <w:jc w:val="center"/>
        <w:rPr>
          <w:rFonts w:asciiTheme="minorBidi" w:hAnsiTheme="minorBidi" w:cstheme="minorBidi"/>
        </w:rPr>
      </w:pPr>
    </w:p>
    <w:p w14:paraId="06CFE5DA" w14:textId="56DA9D67" w:rsidR="003233C3" w:rsidRDefault="00642085" w:rsidP="00735CFA">
      <w:pPr>
        <w:pStyle w:val="BodyText"/>
        <w:jc w:val="center"/>
        <w:rPr>
          <w:rFonts w:asciiTheme="minorBidi" w:hAnsiTheme="minorBidi" w:cstheme="minorBidi"/>
          <w:b/>
          <w:bCs/>
        </w:rPr>
      </w:pPr>
      <w:r>
        <w:rPr>
          <w:rFonts w:asciiTheme="minorBidi" w:hAnsiTheme="minorBidi" w:cstheme="minorBidi"/>
          <w:b/>
          <w:bCs/>
        </w:rPr>
        <w:t>INSERT</w:t>
      </w:r>
      <w:r w:rsidR="00735CFA" w:rsidRPr="00735CFA">
        <w:rPr>
          <w:rFonts w:asciiTheme="minorBidi" w:hAnsiTheme="minorBidi" w:cstheme="minorBidi"/>
          <w:b/>
          <w:bCs/>
        </w:rPr>
        <w:t xml:space="preserve"> </w:t>
      </w:r>
      <w:r w:rsidR="00AD0B2D">
        <w:rPr>
          <w:rFonts w:asciiTheme="minorBidi" w:hAnsiTheme="minorBidi" w:cstheme="minorBidi"/>
          <w:b/>
          <w:bCs/>
        </w:rPr>
        <w:t xml:space="preserve">YOUR </w:t>
      </w:r>
      <w:r w:rsidR="00735CFA" w:rsidRPr="00735CFA">
        <w:rPr>
          <w:rFonts w:asciiTheme="minorBidi" w:hAnsiTheme="minorBidi" w:cstheme="minorBidi"/>
          <w:b/>
          <w:bCs/>
        </w:rPr>
        <w:t>LOGO</w:t>
      </w:r>
    </w:p>
    <w:p w14:paraId="474CC1FA" w14:textId="77777777" w:rsidR="004A40BA" w:rsidRPr="00735CFA" w:rsidRDefault="004A40BA" w:rsidP="00735CFA">
      <w:pPr>
        <w:pStyle w:val="BodyText"/>
        <w:jc w:val="center"/>
        <w:rPr>
          <w:rFonts w:asciiTheme="minorBidi" w:hAnsiTheme="minorBidi" w:cstheme="minorBidi"/>
          <w:b/>
          <w:bCs/>
        </w:rPr>
      </w:pPr>
    </w:p>
    <w:p w14:paraId="66DBCB6A" w14:textId="77777777" w:rsidR="003233C3" w:rsidRPr="00C915B1" w:rsidRDefault="003233C3">
      <w:pPr>
        <w:pStyle w:val="BodyText"/>
        <w:rPr>
          <w:rFonts w:asciiTheme="minorBidi" w:hAnsiTheme="minorBidi" w:cstheme="minorBidi"/>
          <w:sz w:val="16"/>
          <w:szCs w:val="16"/>
        </w:rPr>
      </w:pPr>
    </w:p>
    <w:p w14:paraId="40318036" w14:textId="04393600" w:rsidR="00524859" w:rsidRPr="00524859" w:rsidRDefault="00524859" w:rsidP="00524859">
      <w:pPr>
        <w:jc w:val="center"/>
        <w:rPr>
          <w:rFonts w:asciiTheme="minorBidi" w:hAnsiTheme="minorBidi" w:cstheme="minorBidi"/>
          <w:b/>
          <w:sz w:val="32"/>
          <w:szCs w:val="32"/>
        </w:rPr>
      </w:pPr>
      <w:r w:rsidRPr="00524859">
        <w:rPr>
          <w:rFonts w:asciiTheme="minorBidi" w:hAnsiTheme="minorBidi" w:cstheme="minorBidi"/>
          <w:b/>
          <w:sz w:val="32"/>
          <w:szCs w:val="32"/>
        </w:rPr>
        <w:t>Human Resource</w:t>
      </w:r>
      <w:r w:rsidR="00842591">
        <w:rPr>
          <w:rFonts w:asciiTheme="minorBidi" w:hAnsiTheme="minorBidi" w:cstheme="minorBidi"/>
          <w:b/>
          <w:sz w:val="32"/>
          <w:szCs w:val="32"/>
        </w:rPr>
        <w:t>s</w:t>
      </w:r>
      <w:r w:rsidRPr="00524859">
        <w:rPr>
          <w:rFonts w:asciiTheme="minorBidi" w:hAnsiTheme="minorBidi" w:cstheme="minorBidi"/>
          <w:b/>
          <w:sz w:val="32"/>
          <w:szCs w:val="32"/>
        </w:rPr>
        <w:t xml:space="preserve"> Handbook, 202</w:t>
      </w:r>
      <w:r w:rsidR="00BA6A4E">
        <w:rPr>
          <w:rFonts w:asciiTheme="minorBidi" w:hAnsiTheme="minorBidi" w:cstheme="minorBidi"/>
          <w:b/>
          <w:sz w:val="32"/>
          <w:szCs w:val="32"/>
        </w:rPr>
        <w:t>3</w:t>
      </w:r>
    </w:p>
    <w:p w14:paraId="6C47FE1E" w14:textId="08FDD647" w:rsidR="0047253C" w:rsidRDefault="00524859" w:rsidP="00524859">
      <w:pPr>
        <w:jc w:val="center"/>
        <w:rPr>
          <w:rFonts w:asciiTheme="minorBidi" w:hAnsiTheme="minorBidi" w:cstheme="minorBidi"/>
          <w:b/>
          <w:sz w:val="24"/>
          <w:szCs w:val="24"/>
        </w:rPr>
      </w:pPr>
      <w:r>
        <w:rPr>
          <w:rFonts w:asciiTheme="minorBidi" w:hAnsiTheme="minorBidi" w:cstheme="minorBidi"/>
          <w:b/>
          <w:sz w:val="24"/>
          <w:szCs w:val="24"/>
        </w:rPr>
        <w:t>[Organization Name]</w:t>
      </w:r>
    </w:p>
    <w:p w14:paraId="58CE700C" w14:textId="77777777" w:rsidR="004A40BA" w:rsidRDefault="004A40BA" w:rsidP="00524859">
      <w:pPr>
        <w:jc w:val="center"/>
        <w:rPr>
          <w:rFonts w:asciiTheme="minorBidi" w:hAnsiTheme="minorBidi" w:cstheme="minorBidi"/>
          <w:b/>
          <w:sz w:val="24"/>
          <w:szCs w:val="24"/>
        </w:rPr>
      </w:pPr>
    </w:p>
    <w:p w14:paraId="34A8DB55" w14:textId="4CAE62DB" w:rsidR="0047253C" w:rsidRDefault="000F5C8F" w:rsidP="00524859">
      <w:pPr>
        <w:jc w:val="center"/>
        <w:rPr>
          <w:rFonts w:asciiTheme="minorBidi" w:hAnsiTheme="minorBidi" w:cstheme="minorBidi"/>
          <w:b/>
          <w:sz w:val="24"/>
          <w:szCs w:val="24"/>
        </w:rPr>
      </w:pPr>
      <w:r w:rsidRPr="000F5C8F">
        <w:rPr>
          <w:rFonts w:asciiTheme="minorBidi" w:hAnsiTheme="minorBidi" w:cstheme="minorBidi"/>
          <w:b/>
          <w:color w:val="0070C0"/>
          <w:sz w:val="24"/>
          <w:szCs w:val="24"/>
        </w:rPr>
        <w:t>______________________________________________________________________</w:t>
      </w:r>
    </w:p>
    <w:p w14:paraId="2F21C6C2" w14:textId="0768AC9A" w:rsidR="00842591" w:rsidRPr="004A40BA" w:rsidRDefault="0047253C" w:rsidP="000F5C8F">
      <w:pPr>
        <w:spacing w:before="60"/>
        <w:rPr>
          <w:rFonts w:asciiTheme="minorBidi" w:hAnsiTheme="minorBidi" w:cstheme="minorBidi"/>
          <w:bCs/>
        </w:rPr>
      </w:pPr>
      <w:r w:rsidRPr="004A40BA">
        <w:rPr>
          <w:rFonts w:asciiTheme="minorBidi" w:hAnsiTheme="minorBidi" w:cstheme="minorBidi"/>
          <w:b/>
          <w:i/>
          <w:iCs/>
        </w:rPr>
        <w:t xml:space="preserve">Note to organizations: </w:t>
      </w:r>
      <w:r w:rsidRPr="004A40BA">
        <w:rPr>
          <w:rFonts w:asciiTheme="minorBidi" w:hAnsiTheme="minorBidi" w:cstheme="minorBidi"/>
          <w:bCs/>
        </w:rPr>
        <w:t xml:space="preserve">This generic </w:t>
      </w:r>
      <w:r w:rsidR="00D657B2" w:rsidRPr="004A40BA">
        <w:rPr>
          <w:rFonts w:asciiTheme="minorBidi" w:hAnsiTheme="minorBidi" w:cstheme="minorBidi"/>
          <w:bCs/>
        </w:rPr>
        <w:t xml:space="preserve">model </w:t>
      </w:r>
      <w:r w:rsidRPr="004A40BA">
        <w:rPr>
          <w:rFonts w:asciiTheme="minorBidi" w:hAnsiTheme="minorBidi" w:cstheme="minorBidi"/>
          <w:bCs/>
        </w:rPr>
        <w:t>Human Resource</w:t>
      </w:r>
      <w:r w:rsidR="00842591" w:rsidRPr="004A40BA">
        <w:rPr>
          <w:rFonts w:asciiTheme="minorBidi" w:hAnsiTheme="minorBidi" w:cstheme="minorBidi"/>
          <w:bCs/>
        </w:rPr>
        <w:t>s</w:t>
      </w:r>
      <w:r w:rsidRPr="004A40BA">
        <w:rPr>
          <w:rFonts w:asciiTheme="minorBidi" w:hAnsiTheme="minorBidi" w:cstheme="minorBidi"/>
          <w:bCs/>
        </w:rPr>
        <w:t xml:space="preserve"> </w:t>
      </w:r>
      <w:r w:rsidR="000F5C8F" w:rsidRPr="004A40BA">
        <w:rPr>
          <w:rFonts w:asciiTheme="minorBidi" w:hAnsiTheme="minorBidi" w:cstheme="minorBidi"/>
          <w:bCs/>
        </w:rPr>
        <w:t xml:space="preserve">(HR) </w:t>
      </w:r>
      <w:r w:rsidRPr="004A40BA">
        <w:rPr>
          <w:rFonts w:asciiTheme="minorBidi" w:hAnsiTheme="minorBidi" w:cstheme="minorBidi"/>
          <w:bCs/>
        </w:rPr>
        <w:t xml:space="preserve">Handbook </w:t>
      </w:r>
      <w:proofErr w:type="gramStart"/>
      <w:r w:rsidR="00AD0B2D" w:rsidRPr="004A40BA">
        <w:rPr>
          <w:rFonts w:asciiTheme="minorBidi" w:hAnsiTheme="minorBidi" w:cstheme="minorBidi"/>
          <w:bCs/>
        </w:rPr>
        <w:t>was compiled</w:t>
      </w:r>
      <w:proofErr w:type="gramEnd"/>
      <w:r w:rsidR="00AD0B2D" w:rsidRPr="004A40BA">
        <w:rPr>
          <w:rFonts w:asciiTheme="minorBidi" w:hAnsiTheme="minorBidi" w:cstheme="minorBidi"/>
          <w:bCs/>
        </w:rPr>
        <w:t xml:space="preserve"> by EGM Consulting, LLC </w:t>
      </w:r>
      <w:r w:rsidR="00642085" w:rsidRPr="004A40BA">
        <w:rPr>
          <w:rFonts w:asciiTheme="minorBidi" w:hAnsiTheme="minorBidi" w:cstheme="minorBidi"/>
          <w:bCs/>
        </w:rPr>
        <w:t xml:space="preserve">(EGMC) </w:t>
      </w:r>
      <w:r w:rsidRPr="004A40BA">
        <w:rPr>
          <w:rFonts w:asciiTheme="minorBidi" w:hAnsiTheme="minorBidi" w:cstheme="minorBidi"/>
          <w:bCs/>
        </w:rPr>
        <w:t>to provide a</w:t>
      </w:r>
      <w:r w:rsidRPr="004A40BA">
        <w:rPr>
          <w:rFonts w:asciiTheme="minorBidi" w:hAnsiTheme="minorBidi" w:cstheme="minorBidi"/>
          <w:bCs/>
          <w:i/>
          <w:iCs/>
        </w:rPr>
        <w:t xml:space="preserve"> starting point</w:t>
      </w:r>
      <w:r w:rsidRPr="004A40BA">
        <w:rPr>
          <w:rFonts w:asciiTheme="minorBidi" w:hAnsiTheme="minorBidi" w:cstheme="minorBidi"/>
          <w:bCs/>
        </w:rPr>
        <w:t xml:space="preserve"> for nonprofits that need </w:t>
      </w:r>
      <w:r w:rsidR="000F5C8F" w:rsidRPr="004A40BA">
        <w:rPr>
          <w:rFonts w:asciiTheme="minorBidi" w:hAnsiTheme="minorBidi" w:cstheme="minorBidi"/>
          <w:bCs/>
        </w:rPr>
        <w:t xml:space="preserve">to develop </w:t>
      </w:r>
      <w:r w:rsidRPr="004A40BA">
        <w:rPr>
          <w:rFonts w:asciiTheme="minorBidi" w:hAnsiTheme="minorBidi" w:cstheme="minorBidi"/>
          <w:bCs/>
        </w:rPr>
        <w:t>a comprehensive handbook</w:t>
      </w:r>
      <w:r w:rsidR="000F5C8F" w:rsidRPr="004A40BA">
        <w:rPr>
          <w:rFonts w:asciiTheme="minorBidi" w:hAnsiTheme="minorBidi" w:cstheme="minorBidi"/>
          <w:bCs/>
        </w:rPr>
        <w:t xml:space="preserve"> or update their current policies</w:t>
      </w:r>
      <w:r w:rsidRPr="004A40BA">
        <w:rPr>
          <w:rFonts w:asciiTheme="minorBidi" w:hAnsiTheme="minorBidi" w:cstheme="minorBidi"/>
          <w:bCs/>
        </w:rPr>
        <w:t xml:space="preserve">. It was prepared </w:t>
      </w:r>
      <w:r w:rsidR="000F5C8F" w:rsidRPr="004A40BA">
        <w:rPr>
          <w:rFonts w:asciiTheme="minorBidi" w:hAnsiTheme="minorBidi" w:cstheme="minorBidi"/>
          <w:bCs/>
        </w:rPr>
        <w:t>primarily</w:t>
      </w:r>
      <w:r w:rsidR="000563F1" w:rsidRPr="004A40BA">
        <w:rPr>
          <w:rFonts w:asciiTheme="minorBidi" w:hAnsiTheme="minorBidi" w:cstheme="minorBidi"/>
          <w:bCs/>
        </w:rPr>
        <w:t xml:space="preserve"> </w:t>
      </w:r>
      <w:r w:rsidRPr="004A40BA">
        <w:rPr>
          <w:rFonts w:asciiTheme="minorBidi" w:hAnsiTheme="minorBidi" w:cstheme="minorBidi"/>
          <w:bCs/>
        </w:rPr>
        <w:t>for small and medium-sized community-based organizations serving Latinos and other communities of color</w:t>
      </w:r>
      <w:r w:rsidR="000F5C8F" w:rsidRPr="004A40BA">
        <w:rPr>
          <w:rFonts w:asciiTheme="minorBidi" w:hAnsiTheme="minorBidi" w:cstheme="minorBidi"/>
          <w:bCs/>
        </w:rPr>
        <w:t xml:space="preserve">, though the content is appropriate for other nonprofits of </w:t>
      </w:r>
      <w:proofErr w:type="gramStart"/>
      <w:r w:rsidR="000F5C8F" w:rsidRPr="004A40BA">
        <w:rPr>
          <w:rFonts w:asciiTheme="minorBidi" w:hAnsiTheme="minorBidi" w:cstheme="minorBidi"/>
          <w:bCs/>
        </w:rPr>
        <w:t>similar size</w:t>
      </w:r>
      <w:proofErr w:type="gramEnd"/>
      <w:r w:rsidRPr="004A40BA">
        <w:rPr>
          <w:rFonts w:asciiTheme="minorBidi" w:hAnsiTheme="minorBidi" w:cstheme="minorBidi"/>
          <w:bCs/>
        </w:rPr>
        <w:t xml:space="preserve">. </w:t>
      </w:r>
      <w:proofErr w:type="gramStart"/>
      <w:r w:rsidR="000F5C8F" w:rsidRPr="004A40BA">
        <w:rPr>
          <w:rFonts w:asciiTheme="minorBidi" w:hAnsiTheme="minorBidi" w:cstheme="minorBidi"/>
          <w:bCs/>
        </w:rPr>
        <w:t>M</w:t>
      </w:r>
      <w:r w:rsidRPr="004A40BA">
        <w:rPr>
          <w:rFonts w:asciiTheme="minorBidi" w:hAnsiTheme="minorBidi" w:cstheme="minorBidi"/>
          <w:bCs/>
        </w:rPr>
        <w:t>any</w:t>
      </w:r>
      <w:proofErr w:type="gramEnd"/>
      <w:r w:rsidRPr="004A40BA">
        <w:rPr>
          <w:rFonts w:asciiTheme="minorBidi" w:hAnsiTheme="minorBidi" w:cstheme="minorBidi"/>
          <w:bCs/>
        </w:rPr>
        <w:t xml:space="preserve"> model personnel policies </w:t>
      </w:r>
      <w:r w:rsidR="000F5C8F" w:rsidRPr="004A40BA">
        <w:rPr>
          <w:rFonts w:asciiTheme="minorBidi" w:hAnsiTheme="minorBidi" w:cstheme="minorBidi"/>
          <w:bCs/>
        </w:rPr>
        <w:t xml:space="preserve">and even full handbooks and templates are </w:t>
      </w:r>
      <w:r w:rsidRPr="004A40BA">
        <w:rPr>
          <w:rFonts w:asciiTheme="minorBidi" w:hAnsiTheme="minorBidi" w:cstheme="minorBidi"/>
          <w:bCs/>
        </w:rPr>
        <w:t xml:space="preserve">available </w:t>
      </w:r>
      <w:r w:rsidR="00192C11" w:rsidRPr="004A40BA">
        <w:rPr>
          <w:rFonts w:asciiTheme="minorBidi" w:hAnsiTheme="minorBidi" w:cstheme="minorBidi"/>
          <w:bCs/>
        </w:rPr>
        <w:t>online and</w:t>
      </w:r>
      <w:r w:rsidRPr="004A40BA">
        <w:rPr>
          <w:rFonts w:asciiTheme="minorBidi" w:hAnsiTheme="minorBidi" w:cstheme="minorBidi"/>
          <w:bCs/>
        </w:rPr>
        <w:t xml:space="preserve"> </w:t>
      </w:r>
      <w:r w:rsidR="00D657B2" w:rsidRPr="004A40BA">
        <w:rPr>
          <w:rFonts w:asciiTheme="minorBidi" w:hAnsiTheme="minorBidi" w:cstheme="minorBidi"/>
          <w:bCs/>
        </w:rPr>
        <w:t>can provide valuable information.</w:t>
      </w:r>
      <w:r w:rsidRPr="004A40BA">
        <w:rPr>
          <w:rFonts w:asciiTheme="minorBidi" w:hAnsiTheme="minorBidi" w:cstheme="minorBidi"/>
          <w:bCs/>
        </w:rPr>
        <w:t xml:space="preserve"> In addition, it is </w:t>
      </w:r>
      <w:proofErr w:type="gramStart"/>
      <w:r w:rsidRPr="004A40BA">
        <w:rPr>
          <w:rFonts w:asciiTheme="minorBidi" w:hAnsiTheme="minorBidi" w:cstheme="minorBidi"/>
          <w:bCs/>
        </w:rPr>
        <w:t>very important</w:t>
      </w:r>
      <w:proofErr w:type="gramEnd"/>
      <w:r w:rsidRPr="004A40BA">
        <w:rPr>
          <w:rFonts w:asciiTheme="minorBidi" w:hAnsiTheme="minorBidi" w:cstheme="minorBidi"/>
          <w:bCs/>
        </w:rPr>
        <w:t xml:space="preserve"> to ensure that your handbook reflect</w:t>
      </w:r>
      <w:r w:rsidR="00C84D27" w:rsidRPr="004A40BA">
        <w:rPr>
          <w:rFonts w:asciiTheme="minorBidi" w:hAnsiTheme="minorBidi" w:cstheme="minorBidi"/>
          <w:bCs/>
        </w:rPr>
        <w:t>s</w:t>
      </w:r>
      <w:r w:rsidRPr="004A40BA">
        <w:rPr>
          <w:rFonts w:asciiTheme="minorBidi" w:hAnsiTheme="minorBidi" w:cstheme="minorBidi"/>
          <w:bCs/>
        </w:rPr>
        <w:t xml:space="preserve"> the labor laws and regulations of your state and (especially in large cities) your municipality</w:t>
      </w:r>
      <w:r w:rsidR="000F5C8F" w:rsidRPr="004A40BA">
        <w:rPr>
          <w:rFonts w:asciiTheme="minorBidi" w:hAnsiTheme="minorBidi" w:cstheme="minorBidi"/>
          <w:bCs/>
        </w:rPr>
        <w:t>, and that it is updated when labor laws or regulations change (which happens quite frequently)</w:t>
      </w:r>
      <w:r w:rsidRPr="004A40BA">
        <w:rPr>
          <w:rFonts w:asciiTheme="minorBidi" w:hAnsiTheme="minorBidi" w:cstheme="minorBidi"/>
          <w:bCs/>
        </w:rPr>
        <w:t xml:space="preserve">. </w:t>
      </w:r>
    </w:p>
    <w:p w14:paraId="315A2126" w14:textId="18E72A86" w:rsidR="000563F1" w:rsidRPr="004A40BA" w:rsidRDefault="00817A86" w:rsidP="00842591">
      <w:pPr>
        <w:spacing w:before="120"/>
        <w:rPr>
          <w:rFonts w:asciiTheme="minorBidi" w:hAnsiTheme="minorBidi" w:cstheme="minorBidi"/>
          <w:bCs/>
        </w:rPr>
      </w:pPr>
      <w:r w:rsidRPr="004A40BA">
        <w:rPr>
          <w:rFonts w:asciiTheme="minorBidi" w:hAnsiTheme="minorBidi" w:cstheme="minorBidi"/>
          <w:bCs/>
          <w:i/>
          <w:iCs/>
        </w:rPr>
        <w:t xml:space="preserve">The author is not an </w:t>
      </w:r>
      <w:r w:rsidR="000D2E48" w:rsidRPr="004A40BA">
        <w:rPr>
          <w:rFonts w:asciiTheme="minorBidi" w:hAnsiTheme="minorBidi" w:cstheme="minorBidi"/>
          <w:bCs/>
          <w:i/>
          <w:iCs/>
        </w:rPr>
        <w:t>attorney,</w:t>
      </w:r>
      <w:r w:rsidRPr="004A40BA">
        <w:rPr>
          <w:rFonts w:asciiTheme="minorBidi" w:hAnsiTheme="minorBidi" w:cstheme="minorBidi"/>
          <w:bCs/>
          <w:i/>
          <w:iCs/>
        </w:rPr>
        <w:t xml:space="preserve"> and th</w:t>
      </w:r>
      <w:r w:rsidR="00842591" w:rsidRPr="004A40BA">
        <w:rPr>
          <w:rFonts w:asciiTheme="minorBidi" w:hAnsiTheme="minorBidi" w:cstheme="minorBidi"/>
          <w:bCs/>
          <w:i/>
          <w:iCs/>
        </w:rPr>
        <w:t>is</w:t>
      </w:r>
      <w:r w:rsidRPr="004A40BA">
        <w:rPr>
          <w:rFonts w:asciiTheme="minorBidi" w:hAnsiTheme="minorBidi" w:cstheme="minorBidi"/>
          <w:bCs/>
          <w:i/>
          <w:iCs/>
        </w:rPr>
        <w:t xml:space="preserve"> Handbook does not constitute legal advice. </w:t>
      </w:r>
      <w:r w:rsidR="000F5C8F" w:rsidRPr="004A40BA">
        <w:rPr>
          <w:rFonts w:asciiTheme="minorBidi" w:hAnsiTheme="minorBidi" w:cstheme="minorBidi"/>
          <w:bCs/>
          <w:i/>
          <w:iCs/>
        </w:rPr>
        <w:t xml:space="preserve">Every nonprofit should have its draft HR Handbook reviewed by an </w:t>
      </w:r>
      <w:r w:rsidRPr="004A40BA">
        <w:rPr>
          <w:rFonts w:asciiTheme="minorBidi" w:hAnsiTheme="minorBidi" w:cstheme="minorBidi"/>
          <w:bCs/>
          <w:i/>
          <w:iCs/>
        </w:rPr>
        <w:t xml:space="preserve">HR-focused </w:t>
      </w:r>
      <w:r w:rsidR="000F5C8F" w:rsidRPr="004A40BA">
        <w:rPr>
          <w:rFonts w:asciiTheme="minorBidi" w:hAnsiTheme="minorBidi" w:cstheme="minorBidi"/>
          <w:bCs/>
          <w:i/>
          <w:iCs/>
        </w:rPr>
        <w:t xml:space="preserve">attorney </w:t>
      </w:r>
      <w:r w:rsidR="00842591" w:rsidRPr="004A40BA">
        <w:rPr>
          <w:rFonts w:asciiTheme="minorBidi" w:hAnsiTheme="minorBidi" w:cstheme="minorBidi"/>
          <w:bCs/>
          <w:i/>
          <w:iCs/>
        </w:rPr>
        <w:t>or an</w:t>
      </w:r>
      <w:r w:rsidR="000F5C8F" w:rsidRPr="004A40BA">
        <w:rPr>
          <w:rFonts w:asciiTheme="minorBidi" w:hAnsiTheme="minorBidi" w:cstheme="minorBidi"/>
          <w:bCs/>
          <w:i/>
          <w:iCs/>
        </w:rPr>
        <w:t xml:space="preserve">other personnel specialist familiar with both federal </w:t>
      </w:r>
      <w:r w:rsidR="00842591" w:rsidRPr="004A40BA">
        <w:rPr>
          <w:rFonts w:asciiTheme="minorBidi" w:hAnsiTheme="minorBidi" w:cstheme="minorBidi"/>
          <w:bCs/>
          <w:i/>
          <w:iCs/>
        </w:rPr>
        <w:t>laws</w:t>
      </w:r>
      <w:r w:rsidR="000F5C8F" w:rsidRPr="004A40BA">
        <w:rPr>
          <w:rFonts w:asciiTheme="minorBidi" w:hAnsiTheme="minorBidi" w:cstheme="minorBidi"/>
          <w:bCs/>
          <w:i/>
          <w:iCs/>
        </w:rPr>
        <w:t xml:space="preserve"> and relevant laws and regulations in the </w:t>
      </w:r>
      <w:proofErr w:type="gramStart"/>
      <w:r w:rsidR="000F5C8F" w:rsidRPr="004A40BA">
        <w:rPr>
          <w:rFonts w:asciiTheme="minorBidi" w:hAnsiTheme="minorBidi" w:cstheme="minorBidi"/>
          <w:bCs/>
          <w:i/>
          <w:iCs/>
        </w:rPr>
        <w:t>jurisdiction</w:t>
      </w:r>
      <w:proofErr w:type="gramEnd"/>
      <w:r w:rsidR="000F5C8F" w:rsidRPr="004A40BA">
        <w:rPr>
          <w:rFonts w:asciiTheme="minorBidi" w:hAnsiTheme="minorBidi" w:cstheme="minorBidi"/>
          <w:bCs/>
          <w:i/>
          <w:iCs/>
        </w:rPr>
        <w:t>(s) where the nonprofit operates.</w:t>
      </w:r>
      <w:r w:rsidR="000A4543" w:rsidRPr="004A40BA">
        <w:rPr>
          <w:rFonts w:asciiTheme="minorBidi" w:hAnsiTheme="minorBidi" w:cstheme="minorBidi"/>
          <w:bCs/>
          <w:i/>
          <w:iCs/>
        </w:rPr>
        <w:t xml:space="preserve"> </w:t>
      </w:r>
    </w:p>
    <w:p w14:paraId="0D8D9176" w14:textId="0B1201DC" w:rsidR="000F5C8F" w:rsidRPr="004A40BA" w:rsidRDefault="000F5C8F" w:rsidP="0047253C">
      <w:pPr>
        <w:rPr>
          <w:rFonts w:asciiTheme="minorBidi" w:hAnsiTheme="minorBidi" w:cstheme="minorBidi"/>
          <w:bCs/>
          <w:i/>
          <w:iCs/>
        </w:rPr>
      </w:pPr>
    </w:p>
    <w:p w14:paraId="4CDE0BEB" w14:textId="3BE2856D" w:rsidR="000F5C8F" w:rsidRPr="004A40BA" w:rsidRDefault="000F5C8F" w:rsidP="0047253C">
      <w:pPr>
        <w:rPr>
          <w:rFonts w:asciiTheme="minorHAnsi" w:hAnsiTheme="minorHAnsi" w:cstheme="minorHAnsi"/>
          <w:bCs/>
        </w:rPr>
      </w:pPr>
      <w:r w:rsidRPr="004A40BA">
        <w:rPr>
          <w:rFonts w:asciiTheme="minorBidi" w:hAnsiTheme="minorBidi" w:cstheme="minorBidi"/>
          <w:bCs/>
        </w:rPr>
        <w:t xml:space="preserve">The footnotes in this generic </w:t>
      </w:r>
      <w:r w:rsidR="00D657B2" w:rsidRPr="004A40BA">
        <w:rPr>
          <w:rFonts w:asciiTheme="minorBidi" w:hAnsiTheme="minorBidi" w:cstheme="minorBidi"/>
          <w:bCs/>
        </w:rPr>
        <w:t xml:space="preserve">model </w:t>
      </w:r>
      <w:r w:rsidRPr="004A40BA">
        <w:rPr>
          <w:rFonts w:asciiTheme="minorBidi" w:hAnsiTheme="minorBidi" w:cstheme="minorBidi"/>
          <w:bCs/>
        </w:rPr>
        <w:t xml:space="preserve">Handbook </w:t>
      </w:r>
      <w:r w:rsidR="00C915B1" w:rsidRPr="004A40BA">
        <w:rPr>
          <w:rFonts w:asciiTheme="minorBidi" w:hAnsiTheme="minorBidi" w:cstheme="minorBidi"/>
          <w:bCs/>
        </w:rPr>
        <w:t xml:space="preserve">and the separate Information Sources handout </w:t>
      </w:r>
      <w:r w:rsidR="00817A86" w:rsidRPr="004A40BA">
        <w:rPr>
          <w:rFonts w:asciiTheme="minorBidi" w:hAnsiTheme="minorBidi" w:cstheme="minorBidi"/>
          <w:bCs/>
        </w:rPr>
        <w:t xml:space="preserve">provide supplemental </w:t>
      </w:r>
      <w:r w:rsidR="000D4BE9">
        <w:rPr>
          <w:rFonts w:asciiTheme="minorBidi" w:hAnsiTheme="minorBidi" w:cstheme="minorBidi"/>
          <w:bCs/>
        </w:rPr>
        <w:t>resources</w:t>
      </w:r>
      <w:r w:rsidR="00817A86" w:rsidRPr="004A40BA">
        <w:rPr>
          <w:rFonts w:asciiTheme="minorBidi" w:hAnsiTheme="minorBidi" w:cstheme="minorBidi"/>
          <w:bCs/>
        </w:rPr>
        <w:t xml:space="preserve"> </w:t>
      </w:r>
      <w:r w:rsidR="009A0F6F" w:rsidRPr="004A40BA">
        <w:rPr>
          <w:rFonts w:asciiTheme="minorBidi" w:hAnsiTheme="minorBidi" w:cstheme="minorBidi"/>
          <w:bCs/>
        </w:rPr>
        <w:t xml:space="preserve">for those developing the Handbook, </w:t>
      </w:r>
      <w:r w:rsidRPr="004A40BA">
        <w:rPr>
          <w:rFonts w:asciiTheme="minorBidi" w:hAnsiTheme="minorBidi" w:cstheme="minorBidi"/>
          <w:bCs/>
        </w:rPr>
        <w:t xml:space="preserve">primarily to highlight some aspects of HR </w:t>
      </w:r>
      <w:r w:rsidR="009A0F6F" w:rsidRPr="004A40BA">
        <w:rPr>
          <w:rFonts w:asciiTheme="minorBidi" w:hAnsiTheme="minorBidi" w:cstheme="minorBidi"/>
          <w:bCs/>
        </w:rPr>
        <w:t xml:space="preserve">laws and regulations </w:t>
      </w:r>
      <w:r w:rsidRPr="004A40BA">
        <w:rPr>
          <w:rFonts w:asciiTheme="minorBidi" w:hAnsiTheme="minorBidi" w:cstheme="minorBidi"/>
          <w:bCs/>
        </w:rPr>
        <w:t xml:space="preserve">that are especially likely </w:t>
      </w:r>
      <w:r w:rsidR="00C915B1" w:rsidRPr="004A40BA">
        <w:rPr>
          <w:rFonts w:asciiTheme="minorBidi" w:hAnsiTheme="minorBidi" w:cstheme="minorBidi"/>
          <w:bCs/>
        </w:rPr>
        <w:t xml:space="preserve">to </w:t>
      </w:r>
      <w:r w:rsidR="009A0F6F" w:rsidRPr="004A40BA">
        <w:rPr>
          <w:rFonts w:asciiTheme="minorBidi" w:hAnsiTheme="minorBidi" w:cstheme="minorBidi"/>
          <w:bCs/>
        </w:rPr>
        <w:t>differ by</w:t>
      </w:r>
      <w:r w:rsidRPr="004A40BA">
        <w:rPr>
          <w:rFonts w:asciiTheme="minorBidi" w:hAnsiTheme="minorBidi" w:cstheme="minorBidi"/>
          <w:bCs/>
        </w:rPr>
        <w:t xml:space="preserve"> state, from Family and Medical Leave to whether employees must be given time off to vote, and if so, whether they must </w:t>
      </w:r>
      <w:proofErr w:type="gramStart"/>
      <w:r w:rsidRPr="004A40BA">
        <w:rPr>
          <w:rFonts w:asciiTheme="minorBidi" w:hAnsiTheme="minorBidi" w:cstheme="minorBidi"/>
          <w:bCs/>
        </w:rPr>
        <w:t>be paid</w:t>
      </w:r>
      <w:proofErr w:type="gramEnd"/>
      <w:r w:rsidRPr="004A40BA">
        <w:rPr>
          <w:rFonts w:asciiTheme="minorBidi" w:hAnsiTheme="minorBidi" w:cstheme="minorBidi"/>
          <w:bCs/>
        </w:rPr>
        <w:t xml:space="preserve"> for that time. </w:t>
      </w:r>
      <w:r w:rsidR="00D657B2" w:rsidRPr="004A40BA">
        <w:rPr>
          <w:rFonts w:asciiTheme="minorBidi" w:hAnsiTheme="minorBidi" w:cstheme="minorBidi"/>
          <w:bCs/>
        </w:rPr>
        <w:t xml:space="preserve">Some employment laws and requirements, including the Family and Medical Leave Act (FMLA), do not apply to Puerto Rico; </w:t>
      </w:r>
      <w:r w:rsidR="00C915B1" w:rsidRPr="004A40BA">
        <w:rPr>
          <w:rFonts w:asciiTheme="minorBidi" w:hAnsiTheme="minorBidi" w:cstheme="minorBidi"/>
          <w:bCs/>
        </w:rPr>
        <w:t>Replicon provides one summary o</w:t>
      </w:r>
      <w:r w:rsidR="00D657B2" w:rsidRPr="004A40BA">
        <w:rPr>
          <w:rFonts w:ascii="Arial" w:hAnsi="Arial" w:cs="Arial"/>
          <w:bCs/>
        </w:rPr>
        <w:t xml:space="preserve">f </w:t>
      </w:r>
      <w:r w:rsidR="00C915B1" w:rsidRPr="004A40BA">
        <w:rPr>
          <w:rFonts w:ascii="Arial" w:hAnsi="Arial" w:cs="Arial"/>
          <w:bCs/>
        </w:rPr>
        <w:t xml:space="preserve">its </w:t>
      </w:r>
      <w:r w:rsidR="00D657B2" w:rsidRPr="004A40BA">
        <w:rPr>
          <w:rFonts w:ascii="Arial" w:hAnsi="Arial" w:cs="Arial"/>
          <w:bCs/>
        </w:rPr>
        <w:t>hours and pay regulations</w:t>
      </w:r>
      <w:r w:rsidR="00C915B1" w:rsidRPr="004A40BA">
        <w:rPr>
          <w:rFonts w:ascii="Arial" w:hAnsi="Arial" w:cs="Arial"/>
          <w:bCs/>
        </w:rPr>
        <w:t xml:space="preserve">, </w:t>
      </w:r>
      <w:r w:rsidR="00D657B2" w:rsidRPr="004A40BA">
        <w:rPr>
          <w:rFonts w:ascii="Arial" w:hAnsi="Arial" w:cs="Arial"/>
          <w:bCs/>
        </w:rPr>
        <w:t xml:space="preserve">at </w:t>
      </w:r>
      <w:hyperlink r:id="rId9" w:history="1">
        <w:r w:rsidR="00D657B2" w:rsidRPr="004A40BA">
          <w:rPr>
            <w:rStyle w:val="Hyperlink"/>
            <w:rFonts w:ascii="Arial" w:hAnsi="Arial" w:cs="Arial"/>
          </w:rPr>
          <w:t>https://www.replicon.com/regulation/puerto-rico/</w:t>
        </w:r>
      </w:hyperlink>
      <w:r w:rsidR="00D657B2" w:rsidRPr="004A40BA">
        <w:rPr>
          <w:rFonts w:ascii="Arial" w:hAnsi="Arial" w:cs="Arial"/>
        </w:rPr>
        <w:t>.</w:t>
      </w:r>
    </w:p>
    <w:p w14:paraId="1B76CA2D" w14:textId="77777777" w:rsidR="000563F1" w:rsidRPr="004A40BA" w:rsidRDefault="000563F1" w:rsidP="0047253C">
      <w:pPr>
        <w:rPr>
          <w:rFonts w:asciiTheme="minorBidi" w:hAnsiTheme="minorBidi" w:cstheme="minorBidi"/>
          <w:bCs/>
        </w:rPr>
      </w:pPr>
    </w:p>
    <w:p w14:paraId="6E34AA9F" w14:textId="2D15483D" w:rsidR="00C84D27" w:rsidRPr="004A40BA" w:rsidRDefault="0047253C" w:rsidP="0047253C">
      <w:pPr>
        <w:rPr>
          <w:rFonts w:asciiTheme="minorBidi" w:hAnsiTheme="minorBidi" w:cstheme="minorBidi"/>
          <w:bCs/>
        </w:rPr>
      </w:pPr>
      <w:r w:rsidRPr="004A40BA">
        <w:rPr>
          <w:rFonts w:asciiTheme="minorBidi" w:hAnsiTheme="minorBidi" w:cstheme="minorBidi"/>
          <w:bCs/>
        </w:rPr>
        <w:t xml:space="preserve">This handbook </w:t>
      </w:r>
      <w:r w:rsidR="00C915B1" w:rsidRPr="004A40BA">
        <w:rPr>
          <w:rFonts w:asciiTheme="minorBidi" w:hAnsiTheme="minorBidi" w:cstheme="minorBidi"/>
          <w:bCs/>
        </w:rPr>
        <w:t>made extensive use of</w:t>
      </w:r>
      <w:r w:rsidRPr="004A40BA">
        <w:rPr>
          <w:rFonts w:asciiTheme="minorBidi" w:hAnsiTheme="minorBidi" w:cstheme="minorBidi"/>
          <w:bCs/>
        </w:rPr>
        <w:t xml:space="preserve"> the </w:t>
      </w:r>
      <w:r w:rsidR="00C84D27" w:rsidRPr="004A40BA">
        <w:rPr>
          <w:rFonts w:asciiTheme="minorBidi" w:hAnsiTheme="minorBidi" w:cstheme="minorBidi"/>
          <w:bCs/>
        </w:rPr>
        <w:t>following</w:t>
      </w:r>
      <w:r w:rsidR="000563F1" w:rsidRPr="004A40BA">
        <w:rPr>
          <w:rFonts w:asciiTheme="minorBidi" w:hAnsiTheme="minorBidi" w:cstheme="minorBidi"/>
          <w:bCs/>
        </w:rPr>
        <w:t xml:space="preserve"> resources</w:t>
      </w:r>
      <w:r w:rsidR="000F5C8F" w:rsidRPr="004A40BA">
        <w:rPr>
          <w:rFonts w:asciiTheme="minorBidi" w:hAnsiTheme="minorBidi" w:cstheme="minorBidi"/>
          <w:bCs/>
        </w:rPr>
        <w:t xml:space="preserve">, </w:t>
      </w:r>
      <w:proofErr w:type="gramStart"/>
      <w:r w:rsidR="000F5C8F" w:rsidRPr="004A40BA">
        <w:rPr>
          <w:rFonts w:asciiTheme="minorBidi" w:hAnsiTheme="minorBidi" w:cstheme="minorBidi"/>
          <w:bCs/>
        </w:rPr>
        <w:t>most of</w:t>
      </w:r>
      <w:proofErr w:type="gramEnd"/>
      <w:r w:rsidR="000F5C8F" w:rsidRPr="004A40BA">
        <w:rPr>
          <w:rFonts w:asciiTheme="minorBidi" w:hAnsiTheme="minorBidi" w:cstheme="minorBidi"/>
          <w:bCs/>
        </w:rPr>
        <w:t xml:space="preserve"> them online</w:t>
      </w:r>
      <w:r w:rsidR="00C84D27" w:rsidRPr="004A40BA">
        <w:rPr>
          <w:rFonts w:asciiTheme="minorBidi" w:hAnsiTheme="minorBidi" w:cstheme="minorBidi"/>
          <w:bCs/>
        </w:rPr>
        <w:t>:</w:t>
      </w:r>
    </w:p>
    <w:p w14:paraId="66828C3E" w14:textId="7F416000" w:rsidR="00C84D27" w:rsidRPr="004A40BA" w:rsidRDefault="00C84D27" w:rsidP="00C84D27">
      <w:pPr>
        <w:pStyle w:val="ListParagraph"/>
        <w:numPr>
          <w:ilvl w:val="0"/>
          <w:numId w:val="32"/>
        </w:numPr>
        <w:rPr>
          <w:rFonts w:asciiTheme="minorBidi" w:hAnsiTheme="minorBidi" w:cstheme="minorBidi"/>
          <w:b/>
        </w:rPr>
      </w:pPr>
      <w:r w:rsidRPr="004A40BA">
        <w:rPr>
          <w:rFonts w:asciiTheme="minorBidi" w:hAnsiTheme="minorBidi" w:cstheme="minorBidi"/>
          <w:bCs/>
        </w:rPr>
        <w:t>T</w:t>
      </w:r>
      <w:r w:rsidR="0080257A" w:rsidRPr="004A40BA">
        <w:rPr>
          <w:rFonts w:asciiTheme="minorBidi" w:hAnsiTheme="minorBidi" w:cstheme="minorBidi"/>
          <w:bCs/>
        </w:rPr>
        <w:t xml:space="preserve">he sample employee handbook prepared </w:t>
      </w:r>
      <w:r w:rsidR="00192C11">
        <w:rPr>
          <w:rFonts w:asciiTheme="minorBidi" w:hAnsiTheme="minorBidi" w:cstheme="minorBidi"/>
          <w:bCs/>
        </w:rPr>
        <w:t xml:space="preserve">in 2004 </w:t>
      </w:r>
      <w:r w:rsidR="0080257A" w:rsidRPr="004A40BA">
        <w:rPr>
          <w:rFonts w:asciiTheme="minorBidi" w:hAnsiTheme="minorBidi" w:cstheme="minorBidi"/>
          <w:bCs/>
        </w:rPr>
        <w:t xml:space="preserve">by </w:t>
      </w:r>
      <w:r w:rsidR="0047253C" w:rsidRPr="004A40BA">
        <w:rPr>
          <w:rFonts w:asciiTheme="minorBidi" w:hAnsiTheme="minorBidi" w:cstheme="minorBidi"/>
          <w:bCs/>
        </w:rPr>
        <w:t>the National Council of Nonprofit</w:t>
      </w:r>
      <w:r w:rsidR="0080257A" w:rsidRPr="004A40BA">
        <w:rPr>
          <w:rFonts w:asciiTheme="minorBidi" w:hAnsiTheme="minorBidi" w:cstheme="minorBidi"/>
          <w:bCs/>
        </w:rPr>
        <w:t xml:space="preserve"> Associations (now the National Council of Nonprofits)</w:t>
      </w:r>
      <w:r w:rsidRPr="004A40BA">
        <w:rPr>
          <w:rFonts w:asciiTheme="minorBidi" w:hAnsiTheme="minorBidi" w:cstheme="minorBidi"/>
          <w:bCs/>
        </w:rPr>
        <w:t>, which was especially valuable for providing a logical handbook outline</w:t>
      </w:r>
      <w:r w:rsidR="00192C11">
        <w:rPr>
          <w:rFonts w:asciiTheme="minorBidi" w:hAnsiTheme="minorBidi" w:cstheme="minorBidi"/>
          <w:bCs/>
        </w:rPr>
        <w:t xml:space="preserve"> and </w:t>
      </w:r>
      <w:proofErr w:type="gramStart"/>
      <w:r w:rsidR="00E75F1F">
        <w:rPr>
          <w:rFonts w:asciiTheme="minorBidi" w:hAnsiTheme="minorBidi" w:cstheme="minorBidi"/>
          <w:bCs/>
        </w:rPr>
        <w:t>clear</w:t>
      </w:r>
      <w:r w:rsidR="00192C11">
        <w:rPr>
          <w:rFonts w:asciiTheme="minorBidi" w:hAnsiTheme="minorBidi" w:cstheme="minorBidi"/>
          <w:bCs/>
        </w:rPr>
        <w:t xml:space="preserve"> language</w:t>
      </w:r>
      <w:proofErr w:type="gramEnd"/>
      <w:r w:rsidR="000D32CC">
        <w:rPr>
          <w:rFonts w:asciiTheme="minorBidi" w:hAnsiTheme="minorBidi" w:cstheme="minorBidi"/>
          <w:bCs/>
        </w:rPr>
        <w:t xml:space="preserve"> that was</w:t>
      </w:r>
      <w:r w:rsidR="00E75F1F">
        <w:rPr>
          <w:rFonts w:asciiTheme="minorBidi" w:hAnsiTheme="minorBidi" w:cstheme="minorBidi"/>
          <w:bCs/>
        </w:rPr>
        <w:t xml:space="preserve"> retained in many sections.</w:t>
      </w:r>
    </w:p>
    <w:p w14:paraId="2392480C" w14:textId="34A8192F" w:rsidR="00C84D27" w:rsidRPr="004A40BA" w:rsidRDefault="00C84D27" w:rsidP="00C84D27">
      <w:pPr>
        <w:pStyle w:val="ListParagraph"/>
        <w:numPr>
          <w:ilvl w:val="0"/>
          <w:numId w:val="32"/>
        </w:numPr>
        <w:rPr>
          <w:rFonts w:asciiTheme="minorBidi" w:hAnsiTheme="minorBidi" w:cstheme="minorBidi"/>
          <w:b/>
        </w:rPr>
      </w:pPr>
      <w:r w:rsidRPr="004A40BA">
        <w:rPr>
          <w:rFonts w:asciiTheme="minorBidi" w:hAnsiTheme="minorBidi" w:cstheme="minorBidi"/>
          <w:bCs/>
        </w:rPr>
        <w:t>The</w:t>
      </w:r>
      <w:r w:rsidR="0080257A" w:rsidRPr="004A40BA">
        <w:rPr>
          <w:rFonts w:asciiTheme="minorBidi" w:hAnsiTheme="minorBidi" w:cstheme="minorBidi"/>
          <w:bCs/>
        </w:rPr>
        <w:t xml:space="preserve"> personnel manual</w:t>
      </w:r>
      <w:r w:rsidRPr="004A40BA">
        <w:rPr>
          <w:rFonts w:asciiTheme="minorBidi" w:hAnsiTheme="minorBidi" w:cstheme="minorBidi"/>
          <w:bCs/>
        </w:rPr>
        <w:t>s</w:t>
      </w:r>
      <w:r w:rsidR="0080257A" w:rsidRPr="004A40BA">
        <w:rPr>
          <w:rFonts w:asciiTheme="minorBidi" w:hAnsiTheme="minorBidi" w:cstheme="minorBidi"/>
          <w:bCs/>
        </w:rPr>
        <w:t xml:space="preserve"> of </w:t>
      </w:r>
      <w:proofErr w:type="gramStart"/>
      <w:r w:rsidRPr="004A40BA">
        <w:rPr>
          <w:rFonts w:asciiTheme="minorBidi" w:hAnsiTheme="minorBidi" w:cstheme="minorBidi"/>
          <w:bCs/>
        </w:rPr>
        <w:t>several</w:t>
      </w:r>
      <w:proofErr w:type="gramEnd"/>
      <w:r w:rsidRPr="004A40BA">
        <w:rPr>
          <w:rFonts w:asciiTheme="minorBidi" w:hAnsiTheme="minorBidi" w:cstheme="minorBidi"/>
          <w:bCs/>
        </w:rPr>
        <w:t xml:space="preserve"> nonprofit organizations located in the District of Columbia, Ohio, and New York</w:t>
      </w:r>
      <w:r w:rsidR="000563F1" w:rsidRPr="004A40BA">
        <w:rPr>
          <w:rFonts w:asciiTheme="minorBidi" w:hAnsiTheme="minorBidi" w:cstheme="minorBidi"/>
          <w:bCs/>
        </w:rPr>
        <w:t xml:space="preserve">, which the author helped to develop </w:t>
      </w:r>
      <w:r w:rsidR="00E037A3" w:rsidRPr="004A40BA">
        <w:rPr>
          <w:rFonts w:asciiTheme="minorBidi" w:hAnsiTheme="minorBidi" w:cstheme="minorBidi"/>
          <w:bCs/>
        </w:rPr>
        <w:t xml:space="preserve">or update </w:t>
      </w:r>
      <w:r w:rsidR="000563F1" w:rsidRPr="004A40BA">
        <w:rPr>
          <w:rFonts w:asciiTheme="minorBidi" w:hAnsiTheme="minorBidi" w:cstheme="minorBidi"/>
          <w:bCs/>
        </w:rPr>
        <w:t>in recent years</w:t>
      </w:r>
      <w:r w:rsidR="000F5C8F" w:rsidRPr="004A40BA">
        <w:rPr>
          <w:rFonts w:asciiTheme="minorBidi" w:hAnsiTheme="minorBidi" w:cstheme="minorBidi"/>
          <w:bCs/>
        </w:rPr>
        <w:t>, usually with legal advice</w:t>
      </w:r>
      <w:r w:rsidR="00BE0480" w:rsidRPr="004A40BA">
        <w:rPr>
          <w:rFonts w:asciiTheme="minorBidi" w:hAnsiTheme="minorBidi" w:cstheme="minorBidi"/>
          <w:bCs/>
        </w:rPr>
        <w:t>.</w:t>
      </w:r>
    </w:p>
    <w:p w14:paraId="62A0C1D5" w14:textId="225ABEF8" w:rsidR="009A0F6F" w:rsidRPr="004A40BA" w:rsidRDefault="00C84D27" w:rsidP="00473B39">
      <w:pPr>
        <w:pStyle w:val="ListParagraph"/>
        <w:numPr>
          <w:ilvl w:val="0"/>
          <w:numId w:val="32"/>
        </w:numPr>
        <w:rPr>
          <w:rFonts w:asciiTheme="minorBidi" w:hAnsiTheme="minorBidi" w:cstheme="minorBidi"/>
          <w:bCs/>
        </w:rPr>
      </w:pPr>
      <w:r w:rsidRPr="004A40BA">
        <w:rPr>
          <w:rFonts w:asciiTheme="minorBidi" w:hAnsiTheme="minorBidi" w:cstheme="minorBidi"/>
          <w:bCs/>
        </w:rPr>
        <w:t xml:space="preserve">Online sample policies </w:t>
      </w:r>
      <w:r w:rsidR="000F5C8F" w:rsidRPr="004A40BA">
        <w:rPr>
          <w:rFonts w:asciiTheme="minorBidi" w:hAnsiTheme="minorBidi" w:cstheme="minorBidi"/>
          <w:bCs/>
        </w:rPr>
        <w:t xml:space="preserve">and descriptions of requirements </w:t>
      </w:r>
      <w:r w:rsidRPr="004A40BA">
        <w:rPr>
          <w:rFonts w:asciiTheme="minorBidi" w:hAnsiTheme="minorBidi" w:cstheme="minorBidi"/>
          <w:bCs/>
        </w:rPr>
        <w:t xml:space="preserve">from such sources as </w:t>
      </w:r>
      <w:r w:rsidR="00842591" w:rsidRPr="004A40BA">
        <w:rPr>
          <w:rFonts w:asciiTheme="minorBidi" w:hAnsiTheme="minorBidi" w:cstheme="minorBidi"/>
          <w:bCs/>
        </w:rPr>
        <w:t>the Society for Human Resource Management (</w:t>
      </w:r>
      <w:r w:rsidR="000563F1" w:rsidRPr="004A40BA">
        <w:rPr>
          <w:rFonts w:asciiTheme="minorBidi" w:hAnsiTheme="minorBidi" w:cstheme="minorBidi"/>
          <w:bCs/>
        </w:rPr>
        <w:t>SHRM</w:t>
      </w:r>
      <w:r w:rsidR="00842591" w:rsidRPr="004A40BA">
        <w:rPr>
          <w:rFonts w:asciiTheme="minorBidi" w:hAnsiTheme="minorBidi" w:cstheme="minorBidi"/>
          <w:bCs/>
        </w:rPr>
        <w:t>)</w:t>
      </w:r>
      <w:r w:rsidR="000563F1" w:rsidRPr="004A40BA">
        <w:rPr>
          <w:rFonts w:asciiTheme="minorBidi" w:hAnsiTheme="minorBidi" w:cstheme="minorBidi"/>
          <w:bCs/>
        </w:rPr>
        <w:t xml:space="preserve">, </w:t>
      </w:r>
      <w:r w:rsidRPr="004A40BA">
        <w:rPr>
          <w:rFonts w:asciiTheme="minorBidi" w:hAnsiTheme="minorBidi" w:cstheme="minorBidi"/>
          <w:bCs/>
        </w:rPr>
        <w:t>the National Council of Nonprofits</w:t>
      </w:r>
      <w:r w:rsidR="00842591" w:rsidRPr="004A40BA">
        <w:rPr>
          <w:rFonts w:asciiTheme="minorBidi" w:hAnsiTheme="minorBidi" w:cstheme="minorBidi"/>
          <w:bCs/>
        </w:rPr>
        <w:t xml:space="preserve"> (NCN),</w:t>
      </w:r>
      <w:r w:rsidR="000563F1" w:rsidRPr="004A40BA">
        <w:rPr>
          <w:rFonts w:asciiTheme="minorBidi" w:hAnsiTheme="minorBidi" w:cstheme="minorBidi"/>
          <w:bCs/>
        </w:rPr>
        <w:t xml:space="preserve"> and various government agencies </w:t>
      </w:r>
      <w:r w:rsidR="00BE0480" w:rsidRPr="004A40BA">
        <w:rPr>
          <w:rFonts w:asciiTheme="minorBidi" w:hAnsiTheme="minorBidi" w:cstheme="minorBidi"/>
          <w:bCs/>
        </w:rPr>
        <w:t xml:space="preserve">such as </w:t>
      </w:r>
      <w:r w:rsidR="000563F1" w:rsidRPr="004A40BA">
        <w:rPr>
          <w:rFonts w:asciiTheme="minorBidi" w:hAnsiTheme="minorBidi" w:cstheme="minorBidi"/>
          <w:bCs/>
        </w:rPr>
        <w:t xml:space="preserve">the Equal Employment Opportunity Commission (EEOC), </w:t>
      </w:r>
      <w:r w:rsidR="000F5C8F" w:rsidRPr="004A40BA">
        <w:rPr>
          <w:rFonts w:asciiTheme="minorBidi" w:hAnsiTheme="minorBidi" w:cstheme="minorBidi"/>
          <w:bCs/>
        </w:rPr>
        <w:t xml:space="preserve">state departments of employment security and wage-hour offices, </w:t>
      </w:r>
      <w:proofErr w:type="gramStart"/>
      <w:r w:rsidR="00BE0480" w:rsidRPr="004A40BA">
        <w:rPr>
          <w:rFonts w:asciiTheme="minorBidi" w:hAnsiTheme="minorBidi" w:cstheme="minorBidi"/>
          <w:bCs/>
        </w:rPr>
        <w:t>numerous</w:t>
      </w:r>
      <w:proofErr w:type="gramEnd"/>
      <w:r w:rsidR="000F5C8F" w:rsidRPr="004A40BA">
        <w:rPr>
          <w:rFonts w:asciiTheme="minorBidi" w:hAnsiTheme="minorBidi" w:cstheme="minorBidi"/>
          <w:bCs/>
        </w:rPr>
        <w:t xml:space="preserve"> law firms with an HR </w:t>
      </w:r>
      <w:r w:rsidR="00BE0480" w:rsidRPr="004A40BA">
        <w:rPr>
          <w:rFonts w:asciiTheme="minorBidi" w:hAnsiTheme="minorBidi" w:cstheme="minorBidi"/>
          <w:bCs/>
        </w:rPr>
        <w:t xml:space="preserve">or nonprofit </w:t>
      </w:r>
      <w:r w:rsidR="000F5C8F" w:rsidRPr="004A40BA">
        <w:rPr>
          <w:rFonts w:asciiTheme="minorBidi" w:hAnsiTheme="minorBidi" w:cstheme="minorBidi"/>
          <w:bCs/>
        </w:rPr>
        <w:t>specialty</w:t>
      </w:r>
      <w:r w:rsidR="00191226">
        <w:rPr>
          <w:rFonts w:asciiTheme="minorBidi" w:hAnsiTheme="minorBidi" w:cstheme="minorBidi"/>
          <w:bCs/>
        </w:rPr>
        <w:t>, and companies that provide HR services</w:t>
      </w:r>
      <w:r w:rsidR="000F5C8F" w:rsidRPr="004A40BA">
        <w:rPr>
          <w:rFonts w:asciiTheme="minorBidi" w:hAnsiTheme="minorBidi" w:cstheme="minorBidi"/>
          <w:bCs/>
        </w:rPr>
        <w:t>.</w:t>
      </w:r>
    </w:p>
    <w:p w14:paraId="0F9941CC" w14:textId="56930E84" w:rsidR="0047253C" w:rsidRPr="009A0F6F" w:rsidRDefault="000F5C8F" w:rsidP="009A0F6F">
      <w:pPr>
        <w:pStyle w:val="ListParagraph"/>
        <w:spacing w:after="40"/>
        <w:ind w:left="0" w:firstLine="0"/>
        <w:rPr>
          <w:rFonts w:asciiTheme="minorBidi" w:hAnsiTheme="minorBidi" w:cstheme="minorBidi"/>
          <w:b/>
          <w:sz w:val="24"/>
          <w:szCs w:val="24"/>
        </w:rPr>
      </w:pPr>
      <w:r w:rsidRPr="009A0F6F">
        <w:rPr>
          <w:rFonts w:asciiTheme="minorBidi" w:hAnsiTheme="minorBidi" w:cstheme="minorBidi"/>
          <w:b/>
          <w:color w:val="0070C0"/>
          <w:sz w:val="24"/>
          <w:szCs w:val="24"/>
        </w:rPr>
        <w:t>______________________________________________________________________</w:t>
      </w:r>
    </w:p>
    <w:p w14:paraId="697573EA" w14:textId="77777777" w:rsidR="00B63DB2" w:rsidRDefault="00B63DB2" w:rsidP="00B63DB2">
      <w:pPr>
        <w:jc w:val="center"/>
        <w:rPr>
          <w:rFonts w:asciiTheme="minorBidi" w:hAnsiTheme="minorBidi" w:cstheme="minorBidi"/>
          <w:b/>
        </w:rPr>
      </w:pPr>
    </w:p>
    <w:p w14:paraId="7774103B" w14:textId="77777777" w:rsidR="004A40BA" w:rsidRDefault="004A40BA" w:rsidP="00524859">
      <w:pPr>
        <w:jc w:val="center"/>
        <w:rPr>
          <w:rFonts w:asciiTheme="minorBidi" w:hAnsiTheme="minorBidi" w:cstheme="minorBidi"/>
          <w:b/>
        </w:rPr>
      </w:pPr>
    </w:p>
    <w:p w14:paraId="164B93DE" w14:textId="77777777" w:rsidR="004A40BA" w:rsidRDefault="004A40BA" w:rsidP="00524859">
      <w:pPr>
        <w:jc w:val="center"/>
        <w:rPr>
          <w:rFonts w:asciiTheme="minorBidi" w:hAnsiTheme="minorBidi" w:cstheme="minorBidi"/>
          <w:b/>
        </w:rPr>
      </w:pPr>
    </w:p>
    <w:p w14:paraId="2A68E78E" w14:textId="3A9F8F5C" w:rsidR="002037EA" w:rsidRDefault="00524859" w:rsidP="00524859">
      <w:pPr>
        <w:jc w:val="center"/>
        <w:rPr>
          <w:rFonts w:asciiTheme="minorBidi" w:hAnsiTheme="minorBidi" w:cstheme="minorBidi"/>
          <w:b/>
        </w:rPr>
      </w:pPr>
      <w:r>
        <w:rPr>
          <w:rFonts w:asciiTheme="minorBidi" w:hAnsiTheme="minorBidi" w:cstheme="minorBidi"/>
          <w:b/>
        </w:rPr>
        <w:t>INSERT LOGO</w:t>
      </w:r>
      <w:r w:rsidR="00CA63A2">
        <w:rPr>
          <w:rFonts w:asciiTheme="minorBidi" w:hAnsiTheme="minorBidi" w:cstheme="minorBidi"/>
          <w:b/>
        </w:rPr>
        <w:t xml:space="preserve"> OR USE LETTERHEAD</w:t>
      </w:r>
    </w:p>
    <w:p w14:paraId="1A60BC2D" w14:textId="77777777" w:rsidR="002037EA" w:rsidRDefault="002037EA">
      <w:pPr>
        <w:rPr>
          <w:rFonts w:asciiTheme="minorBidi" w:hAnsiTheme="minorBidi" w:cstheme="minorBidi"/>
          <w:b/>
        </w:rPr>
      </w:pPr>
    </w:p>
    <w:p w14:paraId="16F9E469" w14:textId="77777777" w:rsidR="00C12933" w:rsidRDefault="00C12933" w:rsidP="000D267C">
      <w:pPr>
        <w:jc w:val="center"/>
        <w:rPr>
          <w:rFonts w:asciiTheme="minorBidi" w:hAnsiTheme="minorBidi" w:cstheme="minorBidi"/>
          <w:b/>
        </w:rPr>
      </w:pPr>
    </w:p>
    <w:p w14:paraId="0840C9BA" w14:textId="6684FD64" w:rsidR="0005179E" w:rsidRPr="0009652F" w:rsidRDefault="0005179E" w:rsidP="000D267C">
      <w:pPr>
        <w:jc w:val="center"/>
        <w:rPr>
          <w:rFonts w:asciiTheme="minorBidi" w:hAnsiTheme="minorBidi" w:cstheme="minorBidi"/>
          <w:b/>
        </w:rPr>
      </w:pPr>
      <w:r w:rsidRPr="0009652F">
        <w:rPr>
          <w:rFonts w:asciiTheme="minorBidi" w:hAnsiTheme="minorBidi" w:cstheme="minorBidi"/>
          <w:b/>
        </w:rPr>
        <w:t>DISCLAIMER - IMPORTANT NOTICE ABOUT YOUR EMPLOYMENT</w:t>
      </w:r>
    </w:p>
    <w:p w14:paraId="38DB63DC" w14:textId="61D99420" w:rsidR="0005179E" w:rsidRPr="0009652F" w:rsidRDefault="002C7C16" w:rsidP="00740FCC">
      <w:pPr>
        <w:spacing w:before="120"/>
        <w:rPr>
          <w:rFonts w:asciiTheme="minorBidi" w:hAnsiTheme="minorBidi" w:cstheme="minorBidi"/>
          <w:bCs/>
        </w:rPr>
      </w:pPr>
      <w:r w:rsidRPr="0009652F">
        <w:rPr>
          <w:rFonts w:asciiTheme="minorBidi" w:hAnsiTheme="minorBidi" w:cstheme="minorBidi"/>
          <w:bCs/>
        </w:rPr>
        <w:t xml:space="preserve">Welcome to </w:t>
      </w:r>
      <w:r w:rsidR="00524859">
        <w:rPr>
          <w:rFonts w:asciiTheme="minorBidi" w:hAnsiTheme="minorBidi" w:cstheme="minorBidi"/>
          <w:bCs/>
        </w:rPr>
        <w:t>[Organization Name]</w:t>
      </w:r>
      <w:r w:rsidRPr="0009652F">
        <w:rPr>
          <w:rFonts w:asciiTheme="minorBidi" w:hAnsiTheme="minorBidi" w:cstheme="minorBidi"/>
          <w:bCs/>
        </w:rPr>
        <w:t xml:space="preserve">! </w:t>
      </w:r>
      <w:r w:rsidR="0005179E" w:rsidRPr="0009652F">
        <w:rPr>
          <w:rFonts w:asciiTheme="minorBidi" w:hAnsiTheme="minorBidi" w:cstheme="minorBidi"/>
          <w:bCs/>
        </w:rPr>
        <w:t xml:space="preserve">Employment with </w:t>
      </w:r>
      <w:r w:rsidR="00524859">
        <w:rPr>
          <w:rFonts w:asciiTheme="minorBidi" w:hAnsiTheme="minorBidi" w:cstheme="minorBidi"/>
          <w:bCs/>
          <w:w w:val="105"/>
        </w:rPr>
        <w:t>[Organization Name]</w:t>
      </w:r>
      <w:r w:rsidR="000D267C" w:rsidRPr="0009652F">
        <w:rPr>
          <w:rFonts w:asciiTheme="minorBidi" w:hAnsiTheme="minorBidi" w:cstheme="minorBidi"/>
          <w:bCs/>
          <w:w w:val="105"/>
        </w:rPr>
        <w:t xml:space="preserve"> </w:t>
      </w:r>
      <w:r w:rsidR="000D267C" w:rsidRPr="0009652F">
        <w:rPr>
          <w:rFonts w:asciiTheme="minorBidi" w:hAnsiTheme="minorBidi" w:cstheme="minorBidi"/>
        </w:rPr>
        <w:t>is</w:t>
      </w:r>
      <w:r w:rsidR="0005179E" w:rsidRPr="0009652F">
        <w:rPr>
          <w:rFonts w:asciiTheme="minorBidi" w:hAnsiTheme="minorBidi" w:cstheme="minorBidi"/>
          <w:bCs/>
        </w:rPr>
        <w:t xml:space="preserve"> at-will,</w:t>
      </w:r>
      <w:r w:rsidR="00AE4701">
        <w:rPr>
          <w:rStyle w:val="FootnoteReference"/>
          <w:rFonts w:asciiTheme="minorBidi" w:hAnsiTheme="minorBidi" w:cstheme="minorBidi"/>
          <w:bCs/>
        </w:rPr>
        <w:footnoteReference w:id="1"/>
      </w:r>
      <w:r w:rsidR="0005179E" w:rsidRPr="0009652F">
        <w:rPr>
          <w:rFonts w:asciiTheme="minorBidi" w:hAnsiTheme="minorBidi" w:cstheme="minorBidi"/>
          <w:bCs/>
        </w:rPr>
        <w:t xml:space="preserve"> which means that either you or </w:t>
      </w:r>
      <w:r w:rsidR="00524859">
        <w:rPr>
          <w:rFonts w:asciiTheme="minorBidi" w:hAnsiTheme="minorBidi" w:cstheme="minorBidi"/>
          <w:bCs/>
          <w:w w:val="105"/>
        </w:rPr>
        <w:t>[Organization Name]</w:t>
      </w:r>
      <w:r w:rsidR="00AF0ECD" w:rsidRPr="0009652F">
        <w:rPr>
          <w:rFonts w:asciiTheme="minorBidi" w:hAnsiTheme="minorBidi" w:cstheme="minorBidi"/>
          <w:bCs/>
          <w:w w:val="105"/>
        </w:rPr>
        <w:t xml:space="preserve"> may</w:t>
      </w:r>
      <w:r w:rsidR="0005179E" w:rsidRPr="0009652F">
        <w:rPr>
          <w:rFonts w:asciiTheme="minorBidi" w:hAnsiTheme="minorBidi" w:cstheme="minorBidi"/>
          <w:bCs/>
        </w:rPr>
        <w:t xml:space="preserve"> terminate employment at any time, for any reason, with or without notice. The policies and practices described in this </w:t>
      </w:r>
      <w:r w:rsidR="00AE4701">
        <w:rPr>
          <w:rFonts w:asciiTheme="minorBidi" w:hAnsiTheme="minorBidi" w:cstheme="minorBidi"/>
          <w:bCs/>
        </w:rPr>
        <w:t>Human Resource Handbook</w:t>
      </w:r>
      <w:r w:rsidR="0005179E" w:rsidRPr="0009652F">
        <w:rPr>
          <w:rFonts w:asciiTheme="minorBidi" w:hAnsiTheme="minorBidi" w:cstheme="minorBidi"/>
          <w:bCs/>
        </w:rPr>
        <w:t xml:space="preserve"> </w:t>
      </w:r>
      <w:proofErr w:type="gramStart"/>
      <w:r w:rsidR="0005179E" w:rsidRPr="0009652F">
        <w:rPr>
          <w:rFonts w:asciiTheme="minorBidi" w:hAnsiTheme="minorBidi" w:cstheme="minorBidi"/>
          <w:bCs/>
        </w:rPr>
        <w:t>are provided</w:t>
      </w:r>
      <w:proofErr w:type="gramEnd"/>
      <w:r w:rsidR="0005179E" w:rsidRPr="0009652F">
        <w:rPr>
          <w:rFonts w:asciiTheme="minorBidi" w:hAnsiTheme="minorBidi" w:cstheme="minorBidi"/>
          <w:bCs/>
        </w:rPr>
        <w:t xml:space="preserve"> to you for guidance only, but do</w:t>
      </w:r>
      <w:r w:rsidR="00F14E84">
        <w:rPr>
          <w:rFonts w:asciiTheme="minorBidi" w:hAnsiTheme="minorBidi" w:cstheme="minorBidi"/>
          <w:bCs/>
        </w:rPr>
        <w:t xml:space="preserve"> not</w:t>
      </w:r>
      <w:r w:rsidR="0005179E" w:rsidRPr="0009652F">
        <w:rPr>
          <w:rFonts w:asciiTheme="minorBidi" w:hAnsiTheme="minorBidi" w:cstheme="minorBidi"/>
          <w:bCs/>
        </w:rPr>
        <w:t xml:space="preserve"> constitute a contract of employment.</w:t>
      </w:r>
      <w:r w:rsidR="00F14E84">
        <w:rPr>
          <w:rStyle w:val="FootnoteReference"/>
          <w:rFonts w:asciiTheme="minorBidi" w:hAnsiTheme="minorBidi" w:cstheme="minorBidi"/>
          <w:bCs/>
        </w:rPr>
        <w:footnoteReference w:id="2"/>
      </w:r>
      <w:r w:rsidR="0005179E" w:rsidRPr="0009652F">
        <w:rPr>
          <w:rFonts w:asciiTheme="minorBidi" w:hAnsiTheme="minorBidi" w:cstheme="minorBidi"/>
          <w:bCs/>
        </w:rPr>
        <w:t xml:space="preserve"> Neither this </w:t>
      </w:r>
      <w:r w:rsidR="00AE4701">
        <w:rPr>
          <w:rFonts w:asciiTheme="minorBidi" w:hAnsiTheme="minorBidi" w:cstheme="minorBidi"/>
          <w:bCs/>
        </w:rPr>
        <w:t>Human Resource Handbook</w:t>
      </w:r>
      <w:r w:rsidR="0005179E" w:rsidRPr="0009652F">
        <w:rPr>
          <w:rFonts w:asciiTheme="minorBidi" w:hAnsiTheme="minorBidi" w:cstheme="minorBidi"/>
          <w:bCs/>
        </w:rPr>
        <w:t xml:space="preserve"> nor any other documents circulated to employees, nor any verbal representations</w:t>
      </w:r>
      <w:r w:rsidR="00F14E84">
        <w:rPr>
          <w:rFonts w:asciiTheme="minorBidi" w:hAnsiTheme="minorBidi" w:cstheme="minorBidi"/>
          <w:bCs/>
        </w:rPr>
        <w:t>,</w:t>
      </w:r>
      <w:r w:rsidR="0005179E" w:rsidRPr="0009652F">
        <w:rPr>
          <w:rFonts w:asciiTheme="minorBidi" w:hAnsiTheme="minorBidi" w:cstheme="minorBidi"/>
          <w:bCs/>
        </w:rPr>
        <w:t xml:space="preserve"> constitute contracts. No supervisor or employee except the Executive Director has the authority to enter into an employment agreement, express or implied, with any employee concerning the employment relationship. These policies supersede any policies that may have </w:t>
      </w:r>
      <w:proofErr w:type="gramStart"/>
      <w:r w:rsidR="0005179E" w:rsidRPr="0009652F">
        <w:rPr>
          <w:rFonts w:asciiTheme="minorBidi" w:hAnsiTheme="minorBidi" w:cstheme="minorBidi"/>
          <w:bCs/>
        </w:rPr>
        <w:t>been distributed</w:t>
      </w:r>
      <w:proofErr w:type="gramEnd"/>
      <w:r w:rsidR="0005179E" w:rsidRPr="0009652F">
        <w:rPr>
          <w:rFonts w:asciiTheme="minorBidi" w:hAnsiTheme="minorBidi" w:cstheme="minorBidi"/>
          <w:bCs/>
        </w:rPr>
        <w:t xml:space="preserve"> previously. Your signature on the acknowledgment </w:t>
      </w:r>
      <w:r w:rsidR="00D62D96" w:rsidRPr="0009652F">
        <w:rPr>
          <w:rFonts w:asciiTheme="minorBidi" w:hAnsiTheme="minorBidi" w:cstheme="minorBidi"/>
          <w:bCs/>
        </w:rPr>
        <w:t xml:space="preserve">below </w:t>
      </w:r>
      <w:r w:rsidR="0005179E" w:rsidRPr="0009652F">
        <w:rPr>
          <w:rFonts w:asciiTheme="minorBidi" w:hAnsiTheme="minorBidi" w:cstheme="minorBidi"/>
          <w:bCs/>
        </w:rPr>
        <w:t xml:space="preserve">is a certification that you have received a copy of these policies as updated. These policies are subject to change at any time at the discretion of </w:t>
      </w:r>
      <w:r w:rsidR="00524859">
        <w:rPr>
          <w:rFonts w:asciiTheme="minorBidi" w:hAnsiTheme="minorBidi" w:cstheme="minorBidi"/>
          <w:bCs/>
        </w:rPr>
        <w:t>[Organization Name]</w:t>
      </w:r>
      <w:r w:rsidR="0005179E" w:rsidRPr="0009652F">
        <w:rPr>
          <w:rFonts w:asciiTheme="minorBidi" w:hAnsiTheme="minorBidi" w:cstheme="minorBidi"/>
          <w:bCs/>
        </w:rPr>
        <w:t>.</w:t>
      </w:r>
    </w:p>
    <w:p w14:paraId="0678D7C0" w14:textId="77777777" w:rsidR="00CA63A2" w:rsidRDefault="00CA63A2" w:rsidP="00087C4C">
      <w:pPr>
        <w:spacing w:before="91"/>
        <w:jc w:val="center"/>
        <w:rPr>
          <w:rFonts w:asciiTheme="minorBidi" w:hAnsiTheme="minorBidi" w:cstheme="minorBidi"/>
          <w:b/>
        </w:rPr>
      </w:pPr>
    </w:p>
    <w:p w14:paraId="35017400" w14:textId="0F533730" w:rsidR="003233C3" w:rsidRPr="0009652F" w:rsidRDefault="009E450E" w:rsidP="00087C4C">
      <w:pPr>
        <w:spacing w:before="91"/>
        <w:jc w:val="center"/>
        <w:rPr>
          <w:rFonts w:asciiTheme="minorBidi" w:hAnsiTheme="minorBidi" w:cstheme="minorBidi"/>
          <w:b/>
        </w:rPr>
      </w:pPr>
      <w:r w:rsidRPr="0009652F">
        <w:rPr>
          <w:rFonts w:asciiTheme="minorBidi" w:hAnsiTheme="minorBidi" w:cstheme="minorBidi"/>
          <w:b/>
        </w:rPr>
        <w:t>EMPLOYEE RECEIPT AND ACCEPTANCE</w:t>
      </w:r>
    </w:p>
    <w:p w14:paraId="13CC02B6" w14:textId="77777777" w:rsidR="003233C3" w:rsidRPr="0009652F" w:rsidRDefault="003233C3">
      <w:pPr>
        <w:pStyle w:val="BodyText"/>
        <w:spacing w:before="2"/>
        <w:rPr>
          <w:rFonts w:asciiTheme="minorBidi" w:hAnsiTheme="minorBidi" w:cstheme="minorBidi"/>
          <w:b/>
        </w:rPr>
      </w:pPr>
    </w:p>
    <w:p w14:paraId="1490CA60" w14:textId="0AEE8DAD" w:rsidR="003233C3" w:rsidRPr="0009652F" w:rsidRDefault="009E450E" w:rsidP="008032DF">
      <w:pPr>
        <w:rPr>
          <w:rFonts w:asciiTheme="minorBidi" w:hAnsiTheme="minorBidi" w:cstheme="minorBidi"/>
        </w:rPr>
      </w:pPr>
      <w:r w:rsidRPr="0009652F">
        <w:rPr>
          <w:rFonts w:asciiTheme="minorBidi" w:hAnsiTheme="minorBidi" w:cstheme="minorBidi"/>
          <w:w w:val="105"/>
        </w:rPr>
        <w:t xml:space="preserve">I acknowledge </w:t>
      </w:r>
      <w:r w:rsidR="00606448" w:rsidRPr="0009652F">
        <w:rPr>
          <w:rFonts w:asciiTheme="minorBidi" w:hAnsiTheme="minorBidi" w:cstheme="minorBidi"/>
          <w:w w:val="105"/>
        </w:rPr>
        <w:t>receipt of</w:t>
      </w:r>
      <w:r w:rsidR="003C450A" w:rsidRPr="0009652F">
        <w:rPr>
          <w:rFonts w:asciiTheme="minorBidi" w:hAnsiTheme="minorBidi" w:cstheme="minorBidi"/>
          <w:w w:val="105"/>
        </w:rPr>
        <w:t xml:space="preserve"> </w:t>
      </w:r>
      <w:r w:rsidR="007262A3" w:rsidRPr="0009652F">
        <w:rPr>
          <w:rFonts w:asciiTheme="minorBidi" w:hAnsiTheme="minorBidi" w:cstheme="minorBidi"/>
          <w:w w:val="105"/>
        </w:rPr>
        <w:t xml:space="preserve">the </w:t>
      </w:r>
      <w:r w:rsidR="00524859">
        <w:rPr>
          <w:rFonts w:asciiTheme="minorBidi" w:hAnsiTheme="minorBidi" w:cstheme="minorBidi"/>
          <w:w w:val="105"/>
        </w:rPr>
        <w:t>[Organization Name]</w:t>
      </w:r>
      <w:r w:rsidRPr="0009652F">
        <w:rPr>
          <w:rFonts w:asciiTheme="minorBidi" w:hAnsiTheme="minorBidi" w:cstheme="minorBidi"/>
          <w:w w:val="105"/>
        </w:rPr>
        <w:t xml:space="preserve"> </w:t>
      </w:r>
      <w:r w:rsidR="00AE4701">
        <w:rPr>
          <w:rFonts w:asciiTheme="minorBidi" w:hAnsiTheme="minorBidi" w:cstheme="minorBidi"/>
          <w:w w:val="105"/>
        </w:rPr>
        <w:t>Human Resource Handbook</w:t>
      </w:r>
      <w:r w:rsidRPr="0009652F">
        <w:rPr>
          <w:rFonts w:asciiTheme="minorBidi" w:hAnsiTheme="minorBidi" w:cstheme="minorBidi"/>
          <w:w w:val="105"/>
        </w:rPr>
        <w:t xml:space="preserve">. </w:t>
      </w:r>
      <w:r w:rsidR="00606448" w:rsidRPr="0009652F">
        <w:rPr>
          <w:rFonts w:asciiTheme="minorBidi" w:hAnsiTheme="minorBidi" w:cstheme="minorBidi"/>
          <w:w w:val="105"/>
        </w:rPr>
        <w:t>I understand</w:t>
      </w:r>
      <w:r w:rsidRPr="0009652F">
        <w:rPr>
          <w:rFonts w:asciiTheme="minorBidi" w:hAnsiTheme="minorBidi" w:cstheme="minorBidi"/>
          <w:w w:val="105"/>
        </w:rPr>
        <w:t xml:space="preserve"> that it is my continuing responsibility to read and know its contents. I also understand and agree that the </w:t>
      </w:r>
      <w:r w:rsidR="00AE4701">
        <w:rPr>
          <w:rFonts w:asciiTheme="minorBidi" w:hAnsiTheme="minorBidi" w:cstheme="minorBidi"/>
          <w:w w:val="105"/>
        </w:rPr>
        <w:t>Human Resource Handbook</w:t>
      </w:r>
      <w:r w:rsidRPr="0009652F">
        <w:rPr>
          <w:rFonts w:asciiTheme="minorBidi" w:hAnsiTheme="minorBidi" w:cstheme="minorBidi"/>
          <w:w w:val="105"/>
        </w:rPr>
        <w:t xml:space="preserve"> is not an employment contract for any specific period of employment or for continuing or long</w:t>
      </w:r>
      <w:r w:rsidRPr="0009652F">
        <w:rPr>
          <w:rFonts w:ascii="Cambria Math" w:hAnsi="Cambria Math" w:cs="Cambria Math"/>
          <w:w w:val="105"/>
        </w:rPr>
        <w:t>‐</w:t>
      </w:r>
      <w:r w:rsidRPr="0009652F">
        <w:rPr>
          <w:rFonts w:asciiTheme="minorBidi" w:hAnsiTheme="minorBidi" w:cstheme="minorBidi"/>
          <w:w w:val="105"/>
        </w:rPr>
        <w:t xml:space="preserve">term employment. Therefore, I acknowledge and understand that unless I have a written employment agreement with </w:t>
      </w:r>
      <w:r w:rsidR="00524859">
        <w:rPr>
          <w:rFonts w:asciiTheme="minorBidi" w:hAnsiTheme="minorBidi" w:cstheme="minorBidi"/>
          <w:w w:val="105"/>
        </w:rPr>
        <w:t>[Organization Name]</w:t>
      </w:r>
      <w:r w:rsidR="00A57ECF" w:rsidRPr="0009652F">
        <w:rPr>
          <w:rFonts w:asciiTheme="minorBidi" w:hAnsiTheme="minorBidi" w:cstheme="minorBidi"/>
          <w:w w:val="105"/>
        </w:rPr>
        <w:t xml:space="preserve"> </w:t>
      </w:r>
      <w:r w:rsidRPr="0009652F">
        <w:rPr>
          <w:rFonts w:asciiTheme="minorBidi" w:hAnsiTheme="minorBidi" w:cstheme="minorBidi"/>
          <w:w w:val="105"/>
        </w:rPr>
        <w:t xml:space="preserve">that provides otherwise, I have the right to resign from my employment with </w:t>
      </w:r>
      <w:r w:rsidR="00524859">
        <w:rPr>
          <w:rFonts w:asciiTheme="minorBidi" w:hAnsiTheme="minorBidi" w:cstheme="minorBidi"/>
          <w:w w:val="105"/>
        </w:rPr>
        <w:t>[Organization Name]</w:t>
      </w:r>
      <w:r w:rsidR="00A57ECF" w:rsidRPr="0009652F">
        <w:rPr>
          <w:rFonts w:asciiTheme="minorBidi" w:hAnsiTheme="minorBidi" w:cstheme="minorBidi"/>
          <w:w w:val="105"/>
        </w:rPr>
        <w:t xml:space="preserve"> </w:t>
      </w:r>
      <w:r w:rsidRPr="0009652F">
        <w:rPr>
          <w:rFonts w:asciiTheme="minorBidi" w:hAnsiTheme="minorBidi" w:cstheme="minorBidi"/>
          <w:w w:val="105"/>
        </w:rPr>
        <w:t xml:space="preserve">at any time with or without notice and with or without cause, and that </w:t>
      </w:r>
      <w:r w:rsidR="00524859">
        <w:rPr>
          <w:rFonts w:asciiTheme="minorBidi" w:hAnsiTheme="minorBidi" w:cstheme="minorBidi"/>
          <w:w w:val="105"/>
        </w:rPr>
        <w:t>[Organization Name]</w:t>
      </w:r>
      <w:r w:rsidR="00A57ECF" w:rsidRPr="0009652F">
        <w:rPr>
          <w:rFonts w:asciiTheme="minorBidi" w:hAnsiTheme="minorBidi" w:cstheme="minorBidi"/>
          <w:w w:val="105"/>
        </w:rPr>
        <w:t xml:space="preserve"> </w:t>
      </w:r>
      <w:r w:rsidRPr="0009652F">
        <w:rPr>
          <w:rFonts w:asciiTheme="minorBidi" w:hAnsiTheme="minorBidi" w:cstheme="minorBidi"/>
          <w:w w:val="105"/>
        </w:rPr>
        <w:t>has the right to terminate my employment at any time with or without notice and with or without cause.</w:t>
      </w:r>
    </w:p>
    <w:p w14:paraId="11B07894" w14:textId="77777777" w:rsidR="003233C3" w:rsidRPr="0009652F" w:rsidRDefault="003233C3" w:rsidP="00A57ECF">
      <w:pPr>
        <w:pStyle w:val="BodyText"/>
        <w:rPr>
          <w:rFonts w:asciiTheme="minorBidi" w:hAnsiTheme="minorBidi" w:cstheme="minorBidi"/>
        </w:rPr>
      </w:pPr>
    </w:p>
    <w:p w14:paraId="5A36BB35" w14:textId="71C30DEC" w:rsidR="003233C3" w:rsidRPr="0009652F" w:rsidRDefault="009E450E" w:rsidP="008032DF">
      <w:pPr>
        <w:rPr>
          <w:rFonts w:asciiTheme="minorBidi" w:hAnsiTheme="minorBidi" w:cstheme="minorBidi"/>
        </w:rPr>
      </w:pPr>
      <w:r w:rsidRPr="0009652F">
        <w:rPr>
          <w:rFonts w:asciiTheme="minorBidi" w:hAnsiTheme="minorBidi" w:cstheme="minorBidi"/>
        </w:rPr>
        <w:t xml:space="preserve">I have read, </w:t>
      </w:r>
      <w:r w:rsidR="00F14E84">
        <w:rPr>
          <w:rFonts w:asciiTheme="minorBidi" w:hAnsiTheme="minorBidi" w:cstheme="minorBidi"/>
        </w:rPr>
        <w:t xml:space="preserve">I </w:t>
      </w:r>
      <w:r w:rsidRPr="0009652F">
        <w:rPr>
          <w:rFonts w:asciiTheme="minorBidi" w:hAnsiTheme="minorBidi" w:cstheme="minorBidi"/>
        </w:rPr>
        <w:t>understand</w:t>
      </w:r>
      <w:r w:rsidR="005D3832">
        <w:rPr>
          <w:rFonts w:asciiTheme="minorBidi" w:hAnsiTheme="minorBidi" w:cstheme="minorBidi"/>
        </w:rPr>
        <w:t>,</w:t>
      </w:r>
      <w:r w:rsidRPr="0009652F">
        <w:rPr>
          <w:rFonts w:asciiTheme="minorBidi" w:hAnsiTheme="minorBidi" w:cstheme="minorBidi"/>
        </w:rPr>
        <w:t xml:space="preserve"> and </w:t>
      </w:r>
      <w:r w:rsidR="00F14E84">
        <w:rPr>
          <w:rFonts w:asciiTheme="minorBidi" w:hAnsiTheme="minorBidi" w:cstheme="minorBidi"/>
        </w:rPr>
        <w:t xml:space="preserve">I </w:t>
      </w:r>
      <w:r w:rsidRPr="0009652F">
        <w:rPr>
          <w:rFonts w:asciiTheme="minorBidi" w:hAnsiTheme="minorBidi" w:cstheme="minorBidi"/>
        </w:rPr>
        <w:t xml:space="preserve">agree to all the above. </w:t>
      </w:r>
      <w:r w:rsidRPr="0009652F">
        <w:rPr>
          <w:rFonts w:asciiTheme="minorBidi" w:hAnsiTheme="minorBidi" w:cstheme="minorBidi"/>
          <w:w w:val="105"/>
        </w:rPr>
        <w:t xml:space="preserve">I </w:t>
      </w:r>
      <w:r w:rsidR="000F5C8F">
        <w:rPr>
          <w:rFonts w:asciiTheme="minorBidi" w:hAnsiTheme="minorBidi" w:cstheme="minorBidi"/>
          <w:w w:val="105"/>
        </w:rPr>
        <w:t xml:space="preserve">also </w:t>
      </w:r>
      <w:r w:rsidRPr="0009652F">
        <w:rPr>
          <w:rFonts w:asciiTheme="minorBidi" w:hAnsiTheme="minorBidi" w:cstheme="minorBidi"/>
          <w:w w:val="105"/>
        </w:rPr>
        <w:t xml:space="preserve">agree to return the </w:t>
      </w:r>
      <w:r w:rsidR="00AE4701">
        <w:rPr>
          <w:rFonts w:asciiTheme="minorBidi" w:hAnsiTheme="minorBidi" w:cstheme="minorBidi"/>
          <w:w w:val="105"/>
        </w:rPr>
        <w:t>Human Resource Handbook</w:t>
      </w:r>
      <w:r w:rsidRPr="0009652F">
        <w:rPr>
          <w:rFonts w:asciiTheme="minorBidi" w:hAnsiTheme="minorBidi" w:cstheme="minorBidi"/>
          <w:w w:val="105"/>
        </w:rPr>
        <w:t xml:space="preserve"> upon termination of my employment.</w:t>
      </w:r>
    </w:p>
    <w:p w14:paraId="4DF54C48" w14:textId="77777777" w:rsidR="003233C3" w:rsidRPr="0009652F" w:rsidRDefault="003233C3" w:rsidP="00E81544">
      <w:pPr>
        <w:pStyle w:val="BodyText"/>
        <w:rPr>
          <w:rFonts w:asciiTheme="minorBidi" w:hAnsiTheme="minorBidi" w:cstheme="minorBidi"/>
        </w:rPr>
      </w:pPr>
    </w:p>
    <w:p w14:paraId="567C410B" w14:textId="5FED44EF" w:rsidR="003233C3" w:rsidRDefault="009E450E">
      <w:pPr>
        <w:tabs>
          <w:tab w:val="left" w:pos="6519"/>
        </w:tabs>
        <w:ind w:left="819"/>
        <w:rPr>
          <w:rFonts w:asciiTheme="minorBidi" w:hAnsiTheme="minorBidi" w:cstheme="minorBidi"/>
          <w:u w:val="single"/>
        </w:rPr>
      </w:pPr>
      <w:r w:rsidRPr="0009652F">
        <w:rPr>
          <w:rFonts w:asciiTheme="minorBidi" w:hAnsiTheme="minorBidi" w:cstheme="minorBidi"/>
        </w:rPr>
        <w:t xml:space="preserve">Signature </w:t>
      </w:r>
      <w:r w:rsidRPr="0009652F">
        <w:rPr>
          <w:rFonts w:asciiTheme="minorBidi" w:hAnsiTheme="minorBidi" w:cstheme="minorBidi"/>
          <w:u w:val="single"/>
        </w:rPr>
        <w:t xml:space="preserve"> </w:t>
      </w:r>
      <w:r w:rsidRPr="0009652F">
        <w:rPr>
          <w:rFonts w:asciiTheme="minorBidi" w:hAnsiTheme="minorBidi" w:cstheme="minorBidi"/>
          <w:u w:val="single"/>
        </w:rPr>
        <w:tab/>
      </w:r>
    </w:p>
    <w:p w14:paraId="2C7A6D47" w14:textId="77777777" w:rsidR="0009652F" w:rsidRPr="0009652F" w:rsidRDefault="0009652F">
      <w:pPr>
        <w:tabs>
          <w:tab w:val="left" w:pos="6519"/>
        </w:tabs>
        <w:ind w:left="819"/>
        <w:rPr>
          <w:rFonts w:asciiTheme="minorBidi" w:hAnsiTheme="minorBidi" w:cstheme="minorBidi"/>
        </w:rPr>
      </w:pPr>
    </w:p>
    <w:p w14:paraId="77D834F5" w14:textId="77777777" w:rsidR="003233C3" w:rsidRPr="0009652F" w:rsidRDefault="003233C3" w:rsidP="00E81544">
      <w:pPr>
        <w:pStyle w:val="BodyText"/>
        <w:rPr>
          <w:rFonts w:asciiTheme="minorBidi" w:hAnsiTheme="minorBidi" w:cstheme="minorBidi"/>
        </w:rPr>
      </w:pPr>
    </w:p>
    <w:p w14:paraId="3C74A5C6" w14:textId="47133BBF" w:rsidR="003233C3" w:rsidRDefault="009E450E" w:rsidP="00E81544">
      <w:pPr>
        <w:tabs>
          <w:tab w:val="left" w:pos="6599"/>
        </w:tabs>
        <w:ind w:left="819"/>
        <w:rPr>
          <w:rFonts w:asciiTheme="minorBidi" w:hAnsiTheme="minorBidi" w:cstheme="minorBidi"/>
          <w:u w:val="single"/>
        </w:rPr>
      </w:pPr>
      <w:r w:rsidRPr="0009652F">
        <w:rPr>
          <w:rFonts w:asciiTheme="minorBidi" w:hAnsiTheme="minorBidi" w:cstheme="minorBidi"/>
          <w:w w:val="105"/>
        </w:rPr>
        <w:t>Print Name</w:t>
      </w:r>
      <w:r w:rsidRPr="0009652F">
        <w:rPr>
          <w:rFonts w:asciiTheme="minorBidi" w:hAnsiTheme="minorBidi" w:cstheme="minorBidi"/>
        </w:rPr>
        <w:t xml:space="preserve"> </w:t>
      </w:r>
      <w:r w:rsidRPr="0009652F">
        <w:rPr>
          <w:rFonts w:asciiTheme="minorBidi" w:hAnsiTheme="minorBidi" w:cstheme="minorBidi"/>
          <w:u w:val="single"/>
        </w:rPr>
        <w:t xml:space="preserve"> </w:t>
      </w:r>
      <w:r w:rsidRPr="0009652F">
        <w:rPr>
          <w:rFonts w:asciiTheme="minorBidi" w:hAnsiTheme="minorBidi" w:cstheme="minorBidi"/>
          <w:u w:val="single"/>
        </w:rPr>
        <w:tab/>
      </w:r>
    </w:p>
    <w:p w14:paraId="47E7E647" w14:textId="77777777" w:rsidR="0009652F" w:rsidRPr="0009652F" w:rsidRDefault="0009652F" w:rsidP="00E81544">
      <w:pPr>
        <w:tabs>
          <w:tab w:val="left" w:pos="6599"/>
        </w:tabs>
        <w:ind w:left="819"/>
        <w:rPr>
          <w:rFonts w:asciiTheme="minorBidi" w:hAnsiTheme="minorBidi" w:cstheme="minorBidi"/>
        </w:rPr>
      </w:pPr>
    </w:p>
    <w:p w14:paraId="62085FB0" w14:textId="77777777" w:rsidR="003233C3" w:rsidRPr="0009652F" w:rsidRDefault="003233C3" w:rsidP="00E81544">
      <w:pPr>
        <w:pStyle w:val="BodyText"/>
        <w:rPr>
          <w:rFonts w:asciiTheme="minorBidi" w:hAnsiTheme="minorBidi" w:cstheme="minorBidi"/>
        </w:rPr>
      </w:pPr>
    </w:p>
    <w:p w14:paraId="764BDD11" w14:textId="77777777" w:rsidR="003233C3" w:rsidRPr="0009652F" w:rsidRDefault="009E450E" w:rsidP="00E81544">
      <w:pPr>
        <w:tabs>
          <w:tab w:val="left" w:pos="3843"/>
        </w:tabs>
        <w:ind w:left="819"/>
        <w:rPr>
          <w:rFonts w:asciiTheme="minorBidi" w:hAnsiTheme="minorBidi" w:cstheme="minorBidi"/>
        </w:rPr>
      </w:pPr>
      <w:r w:rsidRPr="0009652F">
        <w:rPr>
          <w:rFonts w:asciiTheme="minorBidi" w:hAnsiTheme="minorBidi" w:cstheme="minorBidi"/>
        </w:rPr>
        <w:t xml:space="preserve">Date </w:t>
      </w:r>
      <w:r w:rsidRPr="0009652F">
        <w:rPr>
          <w:rFonts w:asciiTheme="minorBidi" w:hAnsiTheme="minorBidi" w:cstheme="minorBidi"/>
          <w:u w:val="single"/>
        </w:rPr>
        <w:t xml:space="preserve"> </w:t>
      </w:r>
      <w:r w:rsidRPr="0009652F">
        <w:rPr>
          <w:rFonts w:asciiTheme="minorBidi" w:hAnsiTheme="minorBidi" w:cstheme="minorBidi"/>
          <w:u w:val="single"/>
        </w:rPr>
        <w:tab/>
      </w:r>
    </w:p>
    <w:p w14:paraId="576CD839" w14:textId="77777777" w:rsidR="003233C3" w:rsidRPr="0009652F" w:rsidRDefault="003233C3">
      <w:pPr>
        <w:pStyle w:val="BodyText"/>
        <w:rPr>
          <w:rFonts w:asciiTheme="minorBidi" w:hAnsiTheme="minorBidi" w:cstheme="minorBidi"/>
        </w:rPr>
      </w:pPr>
    </w:p>
    <w:p w14:paraId="6EB08A3D" w14:textId="5FB517FA" w:rsidR="00C12933" w:rsidRDefault="00C12933" w:rsidP="00C12933">
      <w:pPr>
        <w:jc w:val="center"/>
        <w:rPr>
          <w:rFonts w:asciiTheme="minorBidi" w:hAnsiTheme="minorBidi" w:cstheme="minorBidi"/>
          <w:b/>
        </w:rPr>
      </w:pPr>
    </w:p>
    <w:p w14:paraId="378F479B" w14:textId="77777777" w:rsidR="00C12933" w:rsidRDefault="00C12933" w:rsidP="00C12933">
      <w:pPr>
        <w:jc w:val="center"/>
        <w:rPr>
          <w:rFonts w:asciiTheme="minorBidi" w:hAnsiTheme="minorBidi" w:cstheme="minorBidi"/>
          <w:b/>
        </w:rPr>
      </w:pPr>
    </w:p>
    <w:p w14:paraId="39AB41F0" w14:textId="05BD5F13" w:rsidR="00996840" w:rsidRDefault="00996840" w:rsidP="00C12933">
      <w:pPr>
        <w:jc w:val="center"/>
        <w:rPr>
          <w:rFonts w:asciiTheme="minorBidi" w:hAnsiTheme="minorBidi" w:cstheme="minorBidi"/>
          <w:b/>
        </w:rPr>
      </w:pPr>
      <w:r>
        <w:rPr>
          <w:rFonts w:asciiTheme="minorBidi" w:hAnsiTheme="minorBidi" w:cstheme="minorBidi"/>
          <w:b/>
        </w:rPr>
        <w:t>ADD LOGO</w:t>
      </w:r>
      <w:r w:rsidR="00CA63A2">
        <w:rPr>
          <w:rFonts w:asciiTheme="minorBidi" w:hAnsiTheme="minorBidi" w:cstheme="minorBidi"/>
          <w:b/>
        </w:rPr>
        <w:t xml:space="preserve"> OR USE LETTERHEAD</w:t>
      </w:r>
    </w:p>
    <w:p w14:paraId="6E9F2718" w14:textId="77777777" w:rsidR="00996840" w:rsidRDefault="00996840" w:rsidP="00C12933">
      <w:pPr>
        <w:jc w:val="center"/>
        <w:rPr>
          <w:rFonts w:asciiTheme="minorBidi" w:hAnsiTheme="minorBidi" w:cstheme="minorBidi"/>
          <w:b/>
        </w:rPr>
      </w:pPr>
    </w:p>
    <w:p w14:paraId="58A51C35" w14:textId="77777777" w:rsidR="00996840" w:rsidRDefault="00996840" w:rsidP="00C12933">
      <w:pPr>
        <w:jc w:val="center"/>
        <w:rPr>
          <w:rFonts w:asciiTheme="minorBidi" w:hAnsiTheme="minorBidi" w:cstheme="minorBidi"/>
          <w:b/>
        </w:rPr>
      </w:pPr>
    </w:p>
    <w:p w14:paraId="6C4E3708" w14:textId="77777777" w:rsidR="00996840" w:rsidRDefault="00996840" w:rsidP="00C12933">
      <w:pPr>
        <w:jc w:val="center"/>
        <w:rPr>
          <w:rFonts w:asciiTheme="minorBidi" w:hAnsiTheme="minorBidi" w:cstheme="minorBidi"/>
          <w:b/>
        </w:rPr>
      </w:pPr>
    </w:p>
    <w:p w14:paraId="5C2E9593" w14:textId="77777777" w:rsidR="00996840" w:rsidRDefault="00996840" w:rsidP="00C12933">
      <w:pPr>
        <w:jc w:val="center"/>
        <w:rPr>
          <w:rFonts w:asciiTheme="minorBidi" w:hAnsiTheme="minorBidi" w:cstheme="minorBidi"/>
          <w:b/>
        </w:rPr>
      </w:pPr>
    </w:p>
    <w:p w14:paraId="4AA64AC0" w14:textId="16BFD3F6" w:rsidR="003233C3" w:rsidRDefault="00995BCE" w:rsidP="00C12933">
      <w:pPr>
        <w:jc w:val="center"/>
        <w:rPr>
          <w:rFonts w:asciiTheme="minorBidi" w:hAnsiTheme="minorBidi" w:cstheme="minorBidi"/>
          <w:b/>
        </w:rPr>
      </w:pPr>
      <w:r>
        <w:rPr>
          <w:rFonts w:asciiTheme="minorBidi" w:hAnsiTheme="minorBidi" w:cstheme="minorBidi"/>
          <w:b/>
        </w:rPr>
        <w:t>NON</w:t>
      </w:r>
      <w:r w:rsidR="00C54308">
        <w:rPr>
          <w:rFonts w:asciiTheme="minorBidi" w:hAnsiTheme="minorBidi" w:cstheme="minorBidi"/>
          <w:b/>
        </w:rPr>
        <w:t>-</w:t>
      </w:r>
      <w:r>
        <w:rPr>
          <w:rFonts w:asciiTheme="minorBidi" w:hAnsiTheme="minorBidi" w:cstheme="minorBidi"/>
          <w:b/>
        </w:rPr>
        <w:t>DISCLOSURE</w:t>
      </w:r>
      <w:r w:rsidR="009E450E" w:rsidRPr="0009652F">
        <w:rPr>
          <w:rFonts w:asciiTheme="minorBidi" w:hAnsiTheme="minorBidi" w:cstheme="minorBidi"/>
          <w:b/>
        </w:rPr>
        <w:t xml:space="preserve"> </w:t>
      </w:r>
      <w:r w:rsidR="00EE40A5" w:rsidRPr="00F14E84">
        <w:rPr>
          <w:rFonts w:asciiTheme="minorBidi" w:hAnsiTheme="minorBidi" w:cstheme="minorBidi"/>
          <w:b/>
        </w:rPr>
        <w:t>AGREEMENT</w:t>
      </w:r>
    </w:p>
    <w:p w14:paraId="0E6D4456" w14:textId="77777777" w:rsidR="00DF3091" w:rsidRPr="0009652F" w:rsidRDefault="00DF3091" w:rsidP="00C12933">
      <w:pPr>
        <w:jc w:val="center"/>
        <w:rPr>
          <w:rFonts w:asciiTheme="minorBidi" w:hAnsiTheme="minorBidi" w:cstheme="minorBidi"/>
          <w:b/>
        </w:rPr>
      </w:pPr>
    </w:p>
    <w:p w14:paraId="688E8017" w14:textId="77777777" w:rsidR="003233C3" w:rsidRPr="0009652F" w:rsidRDefault="003233C3">
      <w:pPr>
        <w:pStyle w:val="BodyText"/>
        <w:spacing w:before="2"/>
        <w:rPr>
          <w:rFonts w:asciiTheme="minorBidi" w:hAnsiTheme="minorBidi" w:cstheme="minorBidi"/>
          <w:b/>
        </w:rPr>
      </w:pPr>
    </w:p>
    <w:p w14:paraId="288D819F" w14:textId="74502709" w:rsidR="003233C3" w:rsidRPr="0009652F" w:rsidRDefault="006979F3" w:rsidP="008032DF">
      <w:pPr>
        <w:ind w:left="119" w:right="240"/>
        <w:rPr>
          <w:rFonts w:asciiTheme="minorBidi" w:hAnsiTheme="minorBidi" w:cstheme="minorBidi"/>
        </w:rPr>
      </w:pPr>
      <w:r w:rsidRPr="006979F3">
        <w:t>I re</w:t>
      </w:r>
      <w:r w:rsidR="00CA63A2">
        <w:t>cognize</w:t>
      </w:r>
      <w:r w:rsidRPr="006979F3">
        <w:t xml:space="preserve"> that </w:t>
      </w:r>
      <w:r>
        <w:t xml:space="preserve">as an employee of [Organization Name], </w:t>
      </w:r>
      <w:r w:rsidRPr="006979F3">
        <w:t xml:space="preserve">I will gain access to information that </w:t>
      </w:r>
      <w:proofErr w:type="gramStart"/>
      <w:r w:rsidRPr="006979F3">
        <w:t>is considered</w:t>
      </w:r>
      <w:proofErr w:type="gramEnd"/>
      <w:r w:rsidRPr="006979F3">
        <w:t xml:space="preserve"> confidential. </w:t>
      </w:r>
      <w:r w:rsidR="00AE0A00">
        <w:t xml:space="preserve">Confidential information </w:t>
      </w:r>
      <w:r w:rsidR="00F85B69">
        <w:t>is meant to be available only to certain groups of people, and i</w:t>
      </w:r>
      <w:r>
        <w:t>ncludes a</w:t>
      </w:r>
      <w:r w:rsidR="00EE40A5">
        <w:t xml:space="preserve">ll information concerning clients, former clients, staff, volunteers, </w:t>
      </w:r>
      <w:r>
        <w:t>or</w:t>
      </w:r>
      <w:r w:rsidR="00EE40A5">
        <w:t xml:space="preserve"> donors</w:t>
      </w:r>
      <w:r>
        <w:t>, as well as</w:t>
      </w:r>
      <w:r w:rsidR="00EE40A5">
        <w:t xml:space="preserve"> financial data</w:t>
      </w:r>
      <w:r>
        <w:t>,</w:t>
      </w:r>
      <w:r w:rsidR="00EE40A5">
        <w:t xml:space="preserve"> fundraising information, and </w:t>
      </w:r>
      <w:r>
        <w:t xml:space="preserve">other </w:t>
      </w:r>
      <w:r w:rsidR="00EE40A5">
        <w:t>business records of [Organization Name]</w:t>
      </w:r>
      <w:r w:rsidR="00EE40A5" w:rsidRPr="0009652F">
        <w:rPr>
          <w:rFonts w:asciiTheme="minorBidi" w:hAnsiTheme="minorBidi" w:cstheme="minorBidi"/>
          <w:w w:val="105"/>
        </w:rPr>
        <w:t xml:space="preserve"> </w:t>
      </w:r>
      <w:r w:rsidR="009E450E" w:rsidRPr="0009652F">
        <w:rPr>
          <w:rFonts w:asciiTheme="minorBidi" w:hAnsiTheme="minorBidi" w:cstheme="minorBidi"/>
          <w:w w:val="105"/>
        </w:rPr>
        <w:t>that is not otherwise publicly available.</w:t>
      </w:r>
      <w:r w:rsidR="00F85B69">
        <w:rPr>
          <w:rFonts w:asciiTheme="minorBidi" w:hAnsiTheme="minorBidi" w:cstheme="minorBidi"/>
          <w:w w:val="105"/>
        </w:rPr>
        <w:t xml:space="preserve"> </w:t>
      </w:r>
      <w:r w:rsidR="00C84D27">
        <w:rPr>
          <w:rFonts w:asciiTheme="minorBidi" w:hAnsiTheme="minorBidi" w:cstheme="minorBidi"/>
          <w:w w:val="105"/>
        </w:rPr>
        <w:t xml:space="preserve">I understand that I may </w:t>
      </w:r>
      <w:r w:rsidR="009E450E" w:rsidRPr="0009652F">
        <w:rPr>
          <w:rFonts w:asciiTheme="minorBidi" w:hAnsiTheme="minorBidi" w:cstheme="minorBidi"/>
          <w:w w:val="105"/>
        </w:rPr>
        <w:t xml:space="preserve">not disclose </w:t>
      </w:r>
      <w:r w:rsidR="00C84D27">
        <w:rPr>
          <w:rFonts w:asciiTheme="minorBidi" w:hAnsiTheme="minorBidi" w:cstheme="minorBidi"/>
          <w:w w:val="105"/>
        </w:rPr>
        <w:t>such</w:t>
      </w:r>
      <w:r w:rsidR="009E450E" w:rsidRPr="0009652F">
        <w:rPr>
          <w:rFonts w:asciiTheme="minorBidi" w:hAnsiTheme="minorBidi" w:cstheme="minorBidi"/>
          <w:w w:val="105"/>
        </w:rPr>
        <w:t xml:space="preserve"> information to anyone who is not employed by </w:t>
      </w:r>
      <w:r w:rsidR="00524859">
        <w:rPr>
          <w:rFonts w:asciiTheme="minorBidi" w:hAnsiTheme="minorBidi" w:cstheme="minorBidi"/>
          <w:w w:val="105"/>
        </w:rPr>
        <w:t>[Organization Name]</w:t>
      </w:r>
      <w:r w:rsidR="009373E1" w:rsidRPr="0009652F">
        <w:rPr>
          <w:rFonts w:asciiTheme="minorBidi" w:hAnsiTheme="minorBidi" w:cstheme="minorBidi"/>
          <w:w w:val="105"/>
        </w:rPr>
        <w:t xml:space="preserve"> </w:t>
      </w:r>
      <w:r w:rsidR="009E450E" w:rsidRPr="0009652F">
        <w:rPr>
          <w:rFonts w:asciiTheme="minorBidi" w:hAnsiTheme="minorBidi" w:cstheme="minorBidi"/>
          <w:w w:val="105"/>
        </w:rPr>
        <w:t xml:space="preserve">or to other </w:t>
      </w:r>
      <w:r>
        <w:rPr>
          <w:rFonts w:asciiTheme="minorBidi" w:hAnsiTheme="minorBidi" w:cstheme="minorBidi"/>
          <w:w w:val="105"/>
        </w:rPr>
        <w:t>employees</w:t>
      </w:r>
      <w:r w:rsidR="009E450E" w:rsidRPr="0009652F">
        <w:rPr>
          <w:rFonts w:asciiTheme="minorBidi" w:hAnsiTheme="minorBidi" w:cstheme="minorBidi"/>
          <w:w w:val="105"/>
        </w:rPr>
        <w:t xml:space="preserve"> employed by</w:t>
      </w:r>
      <w:r w:rsidR="00775FCB" w:rsidRPr="0009652F">
        <w:rPr>
          <w:rFonts w:asciiTheme="minorBidi" w:hAnsiTheme="minorBidi" w:cstheme="minorBidi"/>
          <w:w w:val="105"/>
        </w:rPr>
        <w:t xml:space="preserve"> </w:t>
      </w:r>
      <w:r w:rsidR="00524859">
        <w:rPr>
          <w:rFonts w:asciiTheme="minorBidi" w:hAnsiTheme="minorBidi" w:cstheme="minorBidi"/>
          <w:w w:val="105"/>
        </w:rPr>
        <w:t>[Organization Name]</w:t>
      </w:r>
      <w:r w:rsidR="009E450E" w:rsidRPr="0009652F">
        <w:rPr>
          <w:rFonts w:asciiTheme="minorBidi" w:hAnsiTheme="minorBidi" w:cstheme="minorBidi"/>
          <w:w w:val="105"/>
        </w:rPr>
        <w:t xml:space="preserve"> who do not need such information to </w:t>
      </w:r>
      <w:r>
        <w:rPr>
          <w:rFonts w:asciiTheme="minorBidi" w:hAnsiTheme="minorBidi" w:cstheme="minorBidi"/>
          <w:w w:val="105"/>
        </w:rPr>
        <w:t xml:space="preserve">do their work. Of special concern is </w:t>
      </w:r>
      <w:r w:rsidR="00CA6882" w:rsidRPr="00CA6882">
        <w:rPr>
          <w:rFonts w:asciiTheme="minorBidi" w:hAnsiTheme="minorBidi" w:cstheme="minorBidi"/>
          <w:w w:val="105"/>
        </w:rPr>
        <w:t>all information about clients or former clients and their families</w:t>
      </w:r>
      <w:r w:rsidR="00CA6882">
        <w:rPr>
          <w:rFonts w:asciiTheme="minorBidi" w:hAnsiTheme="minorBidi" w:cstheme="minorBidi"/>
          <w:w w:val="105"/>
        </w:rPr>
        <w:t xml:space="preserve">. I agree to treat all such </w:t>
      </w:r>
      <w:r w:rsidR="00CA63A2">
        <w:rPr>
          <w:rFonts w:asciiTheme="minorBidi" w:hAnsiTheme="minorBidi" w:cstheme="minorBidi"/>
          <w:w w:val="105"/>
        </w:rPr>
        <w:t xml:space="preserve">client-related </w:t>
      </w:r>
      <w:r w:rsidR="00CA6882">
        <w:rPr>
          <w:rFonts w:asciiTheme="minorBidi" w:hAnsiTheme="minorBidi" w:cstheme="minorBidi"/>
          <w:w w:val="105"/>
        </w:rPr>
        <w:t xml:space="preserve">information as confidential, and </w:t>
      </w:r>
      <w:r w:rsidR="00CA6882" w:rsidRPr="00CA6882">
        <w:rPr>
          <w:rFonts w:asciiTheme="minorBidi" w:hAnsiTheme="minorBidi" w:cstheme="minorBidi"/>
          <w:w w:val="105"/>
        </w:rPr>
        <w:t>I understand that it would be a violation of policy</w:t>
      </w:r>
      <w:r w:rsidR="00CA6882">
        <w:rPr>
          <w:rFonts w:asciiTheme="minorBidi" w:hAnsiTheme="minorBidi" w:cstheme="minorBidi"/>
          <w:w w:val="105"/>
        </w:rPr>
        <w:t xml:space="preserve">, and in </w:t>
      </w:r>
      <w:proofErr w:type="gramStart"/>
      <w:r w:rsidR="00CA6882">
        <w:rPr>
          <w:rFonts w:asciiTheme="minorBidi" w:hAnsiTheme="minorBidi" w:cstheme="minorBidi"/>
          <w:w w:val="105"/>
        </w:rPr>
        <w:t>some</w:t>
      </w:r>
      <w:proofErr w:type="gramEnd"/>
      <w:r w:rsidR="00CA6882">
        <w:rPr>
          <w:rFonts w:asciiTheme="minorBidi" w:hAnsiTheme="minorBidi" w:cstheme="minorBidi"/>
          <w:w w:val="105"/>
        </w:rPr>
        <w:t xml:space="preserve"> cases of federal regulations, </w:t>
      </w:r>
      <w:r w:rsidR="00CA6882" w:rsidRPr="00CA6882">
        <w:rPr>
          <w:rFonts w:asciiTheme="minorBidi" w:hAnsiTheme="minorBidi" w:cstheme="minorBidi"/>
          <w:w w:val="105"/>
        </w:rPr>
        <w:t>to disclose such information</w:t>
      </w:r>
      <w:r w:rsidR="00CA6882">
        <w:rPr>
          <w:rFonts w:asciiTheme="minorBidi" w:hAnsiTheme="minorBidi" w:cstheme="minorBidi"/>
          <w:w w:val="105"/>
        </w:rPr>
        <w:t xml:space="preserve"> without prior authorization</w:t>
      </w:r>
      <w:r w:rsidR="00404EA2">
        <w:rPr>
          <w:rFonts w:asciiTheme="minorBidi" w:hAnsiTheme="minorBidi" w:cstheme="minorBidi"/>
          <w:w w:val="105"/>
        </w:rPr>
        <w:t xml:space="preserve">. </w:t>
      </w:r>
    </w:p>
    <w:p w14:paraId="57B2777E" w14:textId="77777777" w:rsidR="003233C3" w:rsidRPr="0009652F" w:rsidRDefault="003233C3" w:rsidP="00A33509">
      <w:pPr>
        <w:pStyle w:val="BodyText"/>
        <w:spacing w:before="4"/>
        <w:rPr>
          <w:rFonts w:asciiTheme="minorBidi" w:hAnsiTheme="minorBidi" w:cstheme="minorBidi"/>
        </w:rPr>
      </w:pPr>
    </w:p>
    <w:p w14:paraId="141997AC" w14:textId="6128E683" w:rsidR="003233C3" w:rsidRDefault="00C84D27" w:rsidP="008032DF">
      <w:pPr>
        <w:spacing w:before="1"/>
        <w:ind w:left="119"/>
        <w:rPr>
          <w:rFonts w:asciiTheme="minorBidi" w:hAnsiTheme="minorBidi" w:cstheme="minorBidi"/>
          <w:w w:val="105"/>
        </w:rPr>
      </w:pPr>
      <w:r>
        <w:rPr>
          <w:rFonts w:asciiTheme="minorBidi" w:hAnsiTheme="minorBidi" w:cstheme="minorBidi"/>
          <w:w w:val="105"/>
        </w:rPr>
        <w:t>I understand that a</w:t>
      </w:r>
      <w:r w:rsidR="00CA6882">
        <w:rPr>
          <w:rFonts w:asciiTheme="minorBidi" w:hAnsiTheme="minorBidi" w:cstheme="minorBidi"/>
          <w:w w:val="105"/>
        </w:rPr>
        <w:t>ny</w:t>
      </w:r>
      <w:r>
        <w:rPr>
          <w:rFonts w:asciiTheme="minorBidi" w:hAnsiTheme="minorBidi" w:cstheme="minorBidi"/>
          <w:w w:val="105"/>
        </w:rPr>
        <w:t xml:space="preserve"> copying, sharing, or other </w:t>
      </w:r>
      <w:r w:rsidR="009E450E" w:rsidRPr="0009652F">
        <w:rPr>
          <w:rFonts w:asciiTheme="minorBidi" w:hAnsiTheme="minorBidi" w:cstheme="minorBidi"/>
          <w:w w:val="105"/>
        </w:rPr>
        <w:t>disclosure</w:t>
      </w:r>
      <w:r>
        <w:rPr>
          <w:rFonts w:asciiTheme="minorBidi" w:hAnsiTheme="minorBidi" w:cstheme="minorBidi"/>
          <w:w w:val="105"/>
        </w:rPr>
        <w:t xml:space="preserve"> or</w:t>
      </w:r>
      <w:r w:rsidR="009E450E" w:rsidRPr="0009652F">
        <w:rPr>
          <w:rFonts w:asciiTheme="minorBidi" w:hAnsiTheme="minorBidi" w:cstheme="minorBidi"/>
          <w:w w:val="105"/>
        </w:rPr>
        <w:t xml:space="preserve"> distribution</w:t>
      </w:r>
      <w:r>
        <w:rPr>
          <w:rFonts w:asciiTheme="minorBidi" w:hAnsiTheme="minorBidi" w:cstheme="minorBidi"/>
          <w:w w:val="105"/>
        </w:rPr>
        <w:t xml:space="preserve"> of </w:t>
      </w:r>
      <w:r w:rsidR="009E450E" w:rsidRPr="0009652F">
        <w:rPr>
          <w:rFonts w:asciiTheme="minorBidi" w:hAnsiTheme="minorBidi" w:cstheme="minorBidi"/>
          <w:w w:val="105"/>
        </w:rPr>
        <w:t xml:space="preserve"> </w:t>
      </w:r>
      <w:r w:rsidR="00524859">
        <w:rPr>
          <w:rFonts w:asciiTheme="minorBidi" w:hAnsiTheme="minorBidi" w:cstheme="minorBidi"/>
          <w:w w:val="105"/>
        </w:rPr>
        <w:t>[Organization Name]</w:t>
      </w:r>
      <w:r w:rsidR="009E450E" w:rsidRPr="0009652F">
        <w:rPr>
          <w:rFonts w:asciiTheme="minorBidi" w:hAnsiTheme="minorBidi" w:cstheme="minorBidi"/>
          <w:w w:val="105"/>
        </w:rPr>
        <w:t xml:space="preserve">’s confidential </w:t>
      </w:r>
      <w:r>
        <w:rPr>
          <w:rFonts w:asciiTheme="minorBidi" w:hAnsiTheme="minorBidi" w:cstheme="minorBidi"/>
          <w:w w:val="105"/>
        </w:rPr>
        <w:t xml:space="preserve">or proprietary </w:t>
      </w:r>
      <w:r w:rsidR="009E450E" w:rsidRPr="0009652F">
        <w:rPr>
          <w:rFonts w:asciiTheme="minorBidi" w:hAnsiTheme="minorBidi" w:cstheme="minorBidi"/>
          <w:w w:val="105"/>
        </w:rPr>
        <w:t>information</w:t>
      </w:r>
      <w:r>
        <w:rPr>
          <w:rFonts w:asciiTheme="minorBidi" w:hAnsiTheme="minorBidi" w:cstheme="minorBidi"/>
          <w:w w:val="105"/>
        </w:rPr>
        <w:t>, whether electronic or hard copy,</w:t>
      </w:r>
      <w:r w:rsidR="009E450E" w:rsidRPr="0009652F">
        <w:rPr>
          <w:rFonts w:asciiTheme="minorBidi" w:hAnsiTheme="minorBidi" w:cstheme="minorBidi"/>
          <w:w w:val="105"/>
        </w:rPr>
        <w:t xml:space="preserve"> </w:t>
      </w:r>
      <w:proofErr w:type="gramStart"/>
      <w:r w:rsidR="009E450E" w:rsidRPr="0009652F">
        <w:rPr>
          <w:rFonts w:asciiTheme="minorBidi" w:hAnsiTheme="minorBidi" w:cstheme="minorBidi"/>
          <w:w w:val="105"/>
        </w:rPr>
        <w:t>is prohibited</w:t>
      </w:r>
      <w:proofErr w:type="gramEnd"/>
      <w:r w:rsidR="009E450E" w:rsidRPr="0009652F">
        <w:rPr>
          <w:rFonts w:asciiTheme="minorBidi" w:hAnsiTheme="minorBidi" w:cstheme="minorBidi"/>
          <w:w w:val="105"/>
        </w:rPr>
        <w:t xml:space="preserve">. Any </w:t>
      </w:r>
      <w:r>
        <w:rPr>
          <w:rFonts w:asciiTheme="minorBidi" w:hAnsiTheme="minorBidi" w:cstheme="minorBidi"/>
          <w:w w:val="105"/>
        </w:rPr>
        <w:t>such</w:t>
      </w:r>
      <w:r w:rsidR="009E450E" w:rsidRPr="0009652F">
        <w:rPr>
          <w:rFonts w:asciiTheme="minorBidi" w:hAnsiTheme="minorBidi" w:cstheme="minorBidi"/>
          <w:w w:val="105"/>
        </w:rPr>
        <w:t xml:space="preserve"> disclos</w:t>
      </w:r>
      <w:r>
        <w:rPr>
          <w:rFonts w:asciiTheme="minorBidi" w:hAnsiTheme="minorBidi" w:cstheme="minorBidi"/>
          <w:w w:val="105"/>
        </w:rPr>
        <w:t>ure</w:t>
      </w:r>
      <w:r w:rsidR="009E450E" w:rsidRPr="0009652F">
        <w:rPr>
          <w:rFonts w:asciiTheme="minorBidi" w:hAnsiTheme="minorBidi" w:cstheme="minorBidi"/>
          <w:w w:val="105"/>
        </w:rPr>
        <w:t xml:space="preserve"> will be </w:t>
      </w:r>
      <w:r>
        <w:rPr>
          <w:rFonts w:asciiTheme="minorBidi" w:hAnsiTheme="minorBidi" w:cstheme="minorBidi"/>
          <w:w w:val="105"/>
        </w:rPr>
        <w:t>a cause for</w:t>
      </w:r>
      <w:r w:rsidR="009E450E" w:rsidRPr="0009652F">
        <w:rPr>
          <w:rFonts w:asciiTheme="minorBidi" w:hAnsiTheme="minorBidi" w:cstheme="minorBidi"/>
          <w:w w:val="105"/>
        </w:rPr>
        <w:t xml:space="preserve"> disciplinary action including possible separation, </w:t>
      </w:r>
      <w:r>
        <w:rPr>
          <w:rFonts w:asciiTheme="minorBidi" w:hAnsiTheme="minorBidi" w:cstheme="minorBidi"/>
          <w:w w:val="105"/>
        </w:rPr>
        <w:t xml:space="preserve">regardless of whether I </w:t>
      </w:r>
      <w:r w:rsidR="009E450E" w:rsidRPr="0009652F">
        <w:rPr>
          <w:rFonts w:asciiTheme="minorBidi" w:hAnsiTheme="minorBidi" w:cstheme="minorBidi"/>
          <w:w w:val="105"/>
        </w:rPr>
        <w:t xml:space="preserve">benefit </w:t>
      </w:r>
      <w:r w:rsidR="00CA63A2">
        <w:rPr>
          <w:rFonts w:asciiTheme="minorBidi" w:hAnsiTheme="minorBidi" w:cstheme="minorBidi"/>
          <w:w w:val="105"/>
        </w:rPr>
        <w:t xml:space="preserve">personally </w:t>
      </w:r>
      <w:r w:rsidR="009E450E" w:rsidRPr="0009652F">
        <w:rPr>
          <w:rFonts w:asciiTheme="minorBidi" w:hAnsiTheme="minorBidi" w:cstheme="minorBidi"/>
          <w:w w:val="105"/>
        </w:rPr>
        <w:t>from th</w:t>
      </w:r>
      <w:r>
        <w:rPr>
          <w:rFonts w:asciiTheme="minorBidi" w:hAnsiTheme="minorBidi" w:cstheme="minorBidi"/>
          <w:w w:val="105"/>
        </w:rPr>
        <w:t>at</w:t>
      </w:r>
      <w:r w:rsidR="009E450E" w:rsidRPr="0009652F">
        <w:rPr>
          <w:rFonts w:asciiTheme="minorBidi" w:hAnsiTheme="minorBidi" w:cstheme="minorBidi"/>
          <w:w w:val="105"/>
        </w:rPr>
        <w:t xml:space="preserve"> disclosure.</w:t>
      </w:r>
    </w:p>
    <w:p w14:paraId="0301A00C" w14:textId="7065A1DB" w:rsidR="00C84D27" w:rsidRDefault="00C84D27" w:rsidP="00796F9A">
      <w:pPr>
        <w:spacing w:before="1"/>
        <w:ind w:left="119" w:firstLine="720"/>
        <w:rPr>
          <w:rFonts w:asciiTheme="minorBidi" w:hAnsiTheme="minorBidi" w:cstheme="minorBidi"/>
          <w:w w:val="105"/>
        </w:rPr>
      </w:pPr>
    </w:p>
    <w:p w14:paraId="05FF42EE" w14:textId="3A9D2A1F" w:rsidR="00C84D27" w:rsidRDefault="00C84D27" w:rsidP="00796F9A">
      <w:pPr>
        <w:spacing w:before="1"/>
        <w:ind w:left="119" w:firstLine="720"/>
        <w:rPr>
          <w:rFonts w:asciiTheme="minorBidi" w:hAnsiTheme="minorBidi" w:cstheme="minorBidi"/>
          <w:w w:val="105"/>
        </w:rPr>
      </w:pPr>
      <w:r>
        <w:rPr>
          <w:rFonts w:asciiTheme="minorBidi" w:hAnsiTheme="minorBidi" w:cstheme="minorBidi"/>
          <w:w w:val="105"/>
        </w:rPr>
        <w:t xml:space="preserve">I also understand that when I leave [Organization Name]’s employment, I may not copy or take with me any confidential or proprietary information. </w:t>
      </w:r>
    </w:p>
    <w:p w14:paraId="3A65B5A3" w14:textId="6AF607E7" w:rsidR="00C84D27" w:rsidRDefault="00C84D27" w:rsidP="00796F9A">
      <w:pPr>
        <w:spacing w:before="1"/>
        <w:ind w:left="119" w:firstLine="720"/>
        <w:rPr>
          <w:rFonts w:asciiTheme="minorBidi" w:hAnsiTheme="minorBidi" w:cstheme="minorBidi"/>
          <w:w w:val="105"/>
        </w:rPr>
      </w:pPr>
    </w:p>
    <w:p w14:paraId="7B9A1303" w14:textId="3E65BE79" w:rsidR="00C84D27" w:rsidRPr="0009652F" w:rsidRDefault="00995BCE" w:rsidP="00796F9A">
      <w:pPr>
        <w:spacing w:before="1"/>
        <w:ind w:left="119" w:firstLine="720"/>
        <w:rPr>
          <w:rFonts w:asciiTheme="minorBidi" w:hAnsiTheme="minorBidi" w:cstheme="minorBidi"/>
        </w:rPr>
      </w:pPr>
      <w:r>
        <w:rPr>
          <w:rFonts w:asciiTheme="minorBidi" w:hAnsiTheme="minorBidi" w:cstheme="minorBidi"/>
          <w:w w:val="105"/>
        </w:rPr>
        <w:t xml:space="preserve">I will review Section </w:t>
      </w:r>
      <w:r w:rsidR="00AC0CD4">
        <w:rPr>
          <w:rFonts w:asciiTheme="minorBidi" w:hAnsiTheme="minorBidi" w:cstheme="minorBidi"/>
          <w:w w:val="105"/>
        </w:rPr>
        <w:t>20</w:t>
      </w:r>
      <w:r>
        <w:rPr>
          <w:rFonts w:asciiTheme="minorBidi" w:hAnsiTheme="minorBidi" w:cstheme="minorBidi"/>
          <w:w w:val="105"/>
        </w:rPr>
        <w:t xml:space="preserve"> of this Handbook for more information on confidential information. </w:t>
      </w:r>
      <w:r w:rsidR="00C84D27">
        <w:rPr>
          <w:rFonts w:asciiTheme="minorBidi" w:hAnsiTheme="minorBidi" w:cstheme="minorBidi"/>
          <w:w w:val="105"/>
        </w:rPr>
        <w:t>If I have any questions about this policy, I will consult with my supervisor or the Executive Director.</w:t>
      </w:r>
    </w:p>
    <w:p w14:paraId="34DC5D0E" w14:textId="77777777" w:rsidR="003233C3" w:rsidRPr="0009652F" w:rsidRDefault="003233C3" w:rsidP="00796F9A">
      <w:pPr>
        <w:pStyle w:val="BodyText"/>
        <w:spacing w:before="4"/>
        <w:rPr>
          <w:rFonts w:asciiTheme="minorBidi" w:hAnsiTheme="minorBidi" w:cstheme="minorBidi"/>
        </w:rPr>
      </w:pPr>
    </w:p>
    <w:p w14:paraId="47D3DD76" w14:textId="715AA59B" w:rsidR="001C6D15" w:rsidRDefault="00C84D27" w:rsidP="0080257A">
      <w:pPr>
        <w:tabs>
          <w:tab w:val="left" w:pos="5879"/>
        </w:tabs>
        <w:ind w:left="119" w:firstLine="781"/>
        <w:rPr>
          <w:rFonts w:asciiTheme="minorBidi" w:hAnsiTheme="minorBidi" w:cstheme="minorBidi"/>
          <w:w w:val="105"/>
        </w:rPr>
      </w:pPr>
      <w:r>
        <w:rPr>
          <w:rFonts w:asciiTheme="minorBidi" w:hAnsiTheme="minorBidi" w:cstheme="minorBidi"/>
          <w:w w:val="105"/>
        </w:rPr>
        <w:t xml:space="preserve">By signing below, I indicate that </w:t>
      </w:r>
      <w:r w:rsidR="009E450E" w:rsidRPr="0009652F">
        <w:rPr>
          <w:rFonts w:asciiTheme="minorBidi" w:hAnsiTheme="minorBidi" w:cstheme="minorBidi"/>
          <w:w w:val="105"/>
        </w:rPr>
        <w:t xml:space="preserve">I understand </w:t>
      </w:r>
      <w:r>
        <w:rPr>
          <w:rFonts w:asciiTheme="minorBidi" w:hAnsiTheme="minorBidi" w:cstheme="minorBidi"/>
          <w:w w:val="105"/>
        </w:rPr>
        <w:t>and will meet all requirements of this policy.</w:t>
      </w:r>
      <w:r w:rsidR="009E450E" w:rsidRPr="0009652F">
        <w:rPr>
          <w:rFonts w:asciiTheme="minorBidi" w:hAnsiTheme="minorBidi" w:cstheme="minorBidi"/>
          <w:w w:val="105"/>
        </w:rPr>
        <w:t xml:space="preserve"> </w:t>
      </w:r>
    </w:p>
    <w:p w14:paraId="01547F34" w14:textId="77777777" w:rsidR="00796F9A" w:rsidRDefault="00796F9A" w:rsidP="004A1E0A">
      <w:pPr>
        <w:tabs>
          <w:tab w:val="left" w:pos="5879"/>
        </w:tabs>
        <w:rPr>
          <w:rFonts w:asciiTheme="minorBidi" w:hAnsiTheme="minorBidi" w:cstheme="minorBidi"/>
          <w:w w:val="105"/>
        </w:rPr>
      </w:pPr>
    </w:p>
    <w:p w14:paraId="04EAA513" w14:textId="707CDDC3" w:rsidR="003233C3" w:rsidRPr="0009652F" w:rsidRDefault="009E450E" w:rsidP="004A1E0A">
      <w:pPr>
        <w:tabs>
          <w:tab w:val="left" w:pos="5879"/>
        </w:tabs>
        <w:rPr>
          <w:rFonts w:asciiTheme="minorBidi" w:hAnsiTheme="minorBidi" w:cstheme="minorBidi"/>
        </w:rPr>
      </w:pPr>
      <w:r w:rsidRPr="0009652F">
        <w:rPr>
          <w:rFonts w:asciiTheme="minorBidi" w:hAnsiTheme="minorBidi" w:cstheme="minorBidi"/>
          <w:w w:val="105"/>
        </w:rPr>
        <w:t>Signature:</w:t>
      </w:r>
      <w:r w:rsidRPr="0009652F">
        <w:rPr>
          <w:rFonts w:asciiTheme="minorBidi" w:hAnsiTheme="minorBidi" w:cstheme="minorBidi"/>
        </w:rPr>
        <w:t xml:space="preserve"> </w:t>
      </w:r>
      <w:r w:rsidRPr="0009652F">
        <w:rPr>
          <w:rFonts w:asciiTheme="minorBidi" w:hAnsiTheme="minorBidi" w:cstheme="minorBidi"/>
          <w:u w:val="single"/>
        </w:rPr>
        <w:t xml:space="preserve"> </w:t>
      </w:r>
      <w:r w:rsidRPr="0009652F">
        <w:rPr>
          <w:rFonts w:asciiTheme="minorBidi" w:hAnsiTheme="minorBidi" w:cstheme="minorBidi"/>
          <w:u w:val="single"/>
        </w:rPr>
        <w:tab/>
      </w:r>
    </w:p>
    <w:p w14:paraId="276486F7" w14:textId="77777777" w:rsidR="00796F9A" w:rsidRDefault="00796F9A" w:rsidP="004A1E0A">
      <w:pPr>
        <w:tabs>
          <w:tab w:val="left" w:pos="5879"/>
        </w:tabs>
        <w:spacing w:before="2"/>
        <w:rPr>
          <w:rFonts w:asciiTheme="minorBidi" w:hAnsiTheme="minorBidi" w:cstheme="minorBidi"/>
          <w:w w:val="105"/>
        </w:rPr>
      </w:pPr>
    </w:p>
    <w:p w14:paraId="38CB8C37" w14:textId="21A08D96" w:rsidR="003233C3" w:rsidRPr="0009652F" w:rsidRDefault="009E450E" w:rsidP="004A1E0A">
      <w:pPr>
        <w:tabs>
          <w:tab w:val="left" w:pos="5879"/>
        </w:tabs>
        <w:spacing w:before="2"/>
        <w:rPr>
          <w:rFonts w:asciiTheme="minorBidi" w:hAnsiTheme="minorBidi" w:cstheme="minorBidi"/>
        </w:rPr>
      </w:pPr>
      <w:r w:rsidRPr="0009652F">
        <w:rPr>
          <w:rFonts w:asciiTheme="minorBidi" w:hAnsiTheme="minorBidi" w:cstheme="minorBidi"/>
          <w:w w:val="105"/>
        </w:rPr>
        <w:t>Print Name:</w:t>
      </w:r>
      <w:r w:rsidRPr="0009652F">
        <w:rPr>
          <w:rFonts w:asciiTheme="minorBidi" w:hAnsiTheme="minorBidi" w:cstheme="minorBidi"/>
        </w:rPr>
        <w:t xml:space="preserve"> </w:t>
      </w:r>
      <w:r w:rsidRPr="0009652F">
        <w:rPr>
          <w:rFonts w:asciiTheme="minorBidi" w:hAnsiTheme="minorBidi" w:cstheme="minorBidi"/>
          <w:u w:val="single"/>
        </w:rPr>
        <w:t xml:space="preserve"> </w:t>
      </w:r>
      <w:r w:rsidRPr="0009652F">
        <w:rPr>
          <w:rFonts w:asciiTheme="minorBidi" w:hAnsiTheme="minorBidi" w:cstheme="minorBidi"/>
          <w:u w:val="single"/>
        </w:rPr>
        <w:tab/>
      </w:r>
    </w:p>
    <w:p w14:paraId="73CEEA4D" w14:textId="77777777" w:rsidR="003233C3" w:rsidRPr="0009652F" w:rsidRDefault="003233C3" w:rsidP="00A33509">
      <w:pPr>
        <w:pStyle w:val="BodyText"/>
        <w:spacing w:before="2"/>
        <w:rPr>
          <w:rFonts w:asciiTheme="minorBidi" w:hAnsiTheme="minorBidi" w:cstheme="minorBidi"/>
        </w:rPr>
      </w:pPr>
    </w:p>
    <w:p w14:paraId="63FF8162" w14:textId="77777777" w:rsidR="003233C3" w:rsidRPr="0009652F" w:rsidRDefault="009E450E" w:rsidP="004A1E0A">
      <w:pPr>
        <w:tabs>
          <w:tab w:val="left" w:pos="2999"/>
        </w:tabs>
        <w:spacing w:before="62"/>
        <w:rPr>
          <w:rFonts w:asciiTheme="minorBidi" w:hAnsiTheme="minorBidi" w:cstheme="minorBidi"/>
        </w:rPr>
      </w:pPr>
      <w:r w:rsidRPr="0009652F">
        <w:rPr>
          <w:rFonts w:asciiTheme="minorBidi" w:hAnsiTheme="minorBidi" w:cstheme="minorBidi"/>
        </w:rPr>
        <w:t>Date:</w:t>
      </w:r>
      <w:r w:rsidRPr="0009652F">
        <w:rPr>
          <w:rFonts w:asciiTheme="minorBidi" w:hAnsiTheme="minorBidi" w:cstheme="minorBidi"/>
          <w:u w:val="single"/>
        </w:rPr>
        <w:t xml:space="preserve"> </w:t>
      </w:r>
      <w:r w:rsidRPr="0009652F">
        <w:rPr>
          <w:rFonts w:asciiTheme="minorBidi" w:hAnsiTheme="minorBidi" w:cstheme="minorBidi"/>
          <w:u w:val="single"/>
        </w:rPr>
        <w:tab/>
      </w:r>
    </w:p>
    <w:p w14:paraId="5C137EB7" w14:textId="77777777" w:rsidR="003233C3" w:rsidRPr="0009652F" w:rsidRDefault="003233C3" w:rsidP="00A33509">
      <w:pPr>
        <w:pStyle w:val="BodyText"/>
        <w:spacing w:before="1"/>
        <w:rPr>
          <w:rFonts w:asciiTheme="minorBidi" w:hAnsiTheme="minorBidi" w:cstheme="minorBidi"/>
        </w:rPr>
      </w:pPr>
    </w:p>
    <w:p w14:paraId="72F124D1" w14:textId="0BF0D340" w:rsidR="001C2BBF" w:rsidRDefault="009E450E" w:rsidP="00A33509">
      <w:pPr>
        <w:spacing w:before="15"/>
        <w:ind w:left="119"/>
        <w:rPr>
          <w:rFonts w:asciiTheme="minorBidi" w:hAnsiTheme="minorBidi" w:cstheme="minorBidi"/>
          <w:i/>
        </w:rPr>
      </w:pPr>
      <w:r w:rsidRPr="0009652F">
        <w:rPr>
          <w:rFonts w:asciiTheme="minorBidi" w:hAnsiTheme="minorBidi" w:cstheme="minorBidi"/>
          <w:i/>
        </w:rPr>
        <w:t xml:space="preserve">Please sign and </w:t>
      </w:r>
      <w:r w:rsidRPr="00F94A20">
        <w:rPr>
          <w:rFonts w:asciiTheme="minorBidi" w:hAnsiTheme="minorBidi" w:cstheme="minorBidi"/>
          <w:i/>
        </w:rPr>
        <w:t>return to the</w:t>
      </w:r>
      <w:r w:rsidR="0007007C" w:rsidRPr="00F94A20">
        <w:rPr>
          <w:rFonts w:asciiTheme="minorBidi" w:hAnsiTheme="minorBidi" w:cstheme="minorBidi"/>
          <w:i/>
        </w:rPr>
        <w:t xml:space="preserve"> Executive Director</w:t>
      </w:r>
      <w:r w:rsidR="00CA63A2">
        <w:rPr>
          <w:rFonts w:asciiTheme="minorBidi" w:hAnsiTheme="minorBidi" w:cstheme="minorBidi"/>
          <w:i/>
        </w:rPr>
        <w:t xml:space="preserve"> or Human Resources Director</w:t>
      </w:r>
      <w:r w:rsidRPr="0009652F">
        <w:rPr>
          <w:rFonts w:asciiTheme="minorBidi" w:hAnsiTheme="minorBidi" w:cstheme="minorBidi"/>
          <w:i/>
        </w:rPr>
        <w:t xml:space="preserve"> </w:t>
      </w:r>
    </w:p>
    <w:p w14:paraId="30E4E451" w14:textId="77777777" w:rsidR="001C2BBF" w:rsidRDefault="001C2BBF">
      <w:pPr>
        <w:rPr>
          <w:rFonts w:asciiTheme="minorBidi" w:hAnsiTheme="minorBidi" w:cstheme="minorBidi"/>
          <w:i/>
        </w:rPr>
      </w:pPr>
      <w:r>
        <w:rPr>
          <w:rFonts w:asciiTheme="minorBidi" w:hAnsiTheme="minorBidi" w:cstheme="minorBidi"/>
          <w:i/>
        </w:rPr>
        <w:br w:type="page"/>
      </w:r>
    </w:p>
    <w:p w14:paraId="20969F7D" w14:textId="77777777" w:rsidR="001C2BBF" w:rsidRDefault="001C2BBF" w:rsidP="001C2BBF">
      <w:pPr>
        <w:jc w:val="center"/>
        <w:rPr>
          <w:rFonts w:asciiTheme="minorBidi" w:hAnsiTheme="minorBidi" w:cstheme="minorBidi"/>
          <w:b/>
          <w:sz w:val="40"/>
          <w:szCs w:val="40"/>
        </w:rPr>
      </w:pPr>
      <w:r w:rsidRPr="002037EA">
        <w:rPr>
          <w:rFonts w:asciiTheme="minorBidi" w:hAnsiTheme="minorBidi" w:cstheme="minorBidi"/>
          <w:b/>
          <w:sz w:val="40"/>
          <w:szCs w:val="40"/>
        </w:rPr>
        <w:lastRenderedPageBreak/>
        <w:t>Welcome</w:t>
      </w:r>
    </w:p>
    <w:p w14:paraId="4D712FF0" w14:textId="77777777" w:rsidR="001C2BBF" w:rsidRDefault="001C2BBF" w:rsidP="001C2BBF">
      <w:pPr>
        <w:jc w:val="center"/>
        <w:rPr>
          <w:rFonts w:asciiTheme="minorBidi" w:hAnsiTheme="minorBidi" w:cstheme="minorBidi"/>
          <w:b/>
          <w:sz w:val="40"/>
          <w:szCs w:val="40"/>
        </w:rPr>
      </w:pPr>
    </w:p>
    <w:p w14:paraId="0A48E681" w14:textId="77777777" w:rsidR="001C2BBF" w:rsidRPr="006F51A7" w:rsidRDefault="001C2BBF" w:rsidP="001C2BBF">
      <w:pPr>
        <w:jc w:val="center"/>
        <w:rPr>
          <w:rFonts w:asciiTheme="minorBidi" w:hAnsiTheme="minorBidi" w:cstheme="minorBidi"/>
          <w:bCs/>
          <w:sz w:val="40"/>
          <w:szCs w:val="40"/>
        </w:rPr>
      </w:pPr>
    </w:p>
    <w:p w14:paraId="29BF8DF3" w14:textId="77777777" w:rsidR="001C2BBF" w:rsidRPr="00735CFA" w:rsidRDefault="001C2BBF" w:rsidP="001C2BBF">
      <w:pPr>
        <w:rPr>
          <w:rFonts w:asciiTheme="minorBidi" w:hAnsiTheme="minorBidi" w:cstheme="minorBidi"/>
          <w:bCs/>
        </w:rPr>
      </w:pPr>
      <w:r w:rsidRPr="00735CFA">
        <w:rPr>
          <w:rFonts w:asciiTheme="minorBidi" w:hAnsiTheme="minorBidi" w:cstheme="minorBidi"/>
          <w:bCs/>
        </w:rPr>
        <w:t>Welcome to [Organization Name]!</w:t>
      </w:r>
    </w:p>
    <w:p w14:paraId="34B567C3" w14:textId="77777777" w:rsidR="001C2BBF" w:rsidRPr="006F51A7" w:rsidRDefault="001C2BBF" w:rsidP="001C2BBF">
      <w:pPr>
        <w:rPr>
          <w:rFonts w:asciiTheme="minorBidi" w:hAnsiTheme="minorBidi" w:cstheme="minorBidi"/>
          <w:bCs/>
          <w:sz w:val="28"/>
          <w:szCs w:val="28"/>
        </w:rPr>
      </w:pPr>
    </w:p>
    <w:p w14:paraId="2E5A7E6E" w14:textId="77777777" w:rsidR="001C2BBF" w:rsidRPr="00735CFA" w:rsidRDefault="001C2BBF" w:rsidP="001C2BBF">
      <w:pPr>
        <w:rPr>
          <w:rFonts w:asciiTheme="minorBidi" w:hAnsiTheme="minorBidi" w:cstheme="minorBidi"/>
          <w:bCs/>
          <w:i/>
          <w:iCs/>
        </w:rPr>
      </w:pPr>
      <w:r w:rsidRPr="00735CFA">
        <w:rPr>
          <w:rFonts w:asciiTheme="minorBidi" w:hAnsiTheme="minorBidi" w:cstheme="minorBidi"/>
          <w:bCs/>
          <w:i/>
          <w:iCs/>
        </w:rPr>
        <w:t>[Include a brief, friendly welcome</w:t>
      </w:r>
      <w:r>
        <w:rPr>
          <w:rFonts w:asciiTheme="minorBidi" w:hAnsiTheme="minorBidi" w:cstheme="minorBidi"/>
          <w:bCs/>
          <w:i/>
          <w:iCs/>
        </w:rPr>
        <w:t>, perhaps starting with something like this</w:t>
      </w:r>
      <w:r w:rsidRPr="00735CFA">
        <w:rPr>
          <w:rFonts w:asciiTheme="minorBidi" w:hAnsiTheme="minorBidi" w:cstheme="minorBidi"/>
          <w:bCs/>
          <w:i/>
          <w:iCs/>
        </w:rPr>
        <w:t>.]</w:t>
      </w:r>
    </w:p>
    <w:p w14:paraId="60B10C96" w14:textId="77777777" w:rsidR="001C2BBF" w:rsidRPr="00735CFA" w:rsidRDefault="001C2BBF" w:rsidP="001C2BBF">
      <w:pPr>
        <w:rPr>
          <w:rFonts w:asciiTheme="minorBidi" w:hAnsiTheme="minorBidi" w:cstheme="minorBidi"/>
          <w:bCs/>
        </w:rPr>
      </w:pPr>
    </w:p>
    <w:p w14:paraId="033CD367" w14:textId="77777777" w:rsidR="001C2BBF" w:rsidRPr="00735CFA" w:rsidRDefault="001C2BBF" w:rsidP="001C2BBF">
      <w:pPr>
        <w:rPr>
          <w:rFonts w:asciiTheme="minorBidi" w:hAnsiTheme="minorBidi" w:cstheme="minorBidi"/>
          <w:bCs/>
        </w:rPr>
      </w:pPr>
      <w:r w:rsidRPr="00735CFA">
        <w:rPr>
          <w:rFonts w:asciiTheme="minorBidi" w:hAnsiTheme="minorBidi" w:cstheme="minorBidi"/>
          <w:bCs/>
        </w:rPr>
        <w:t>We are a growing</w:t>
      </w:r>
      <w:r>
        <w:rPr>
          <w:rFonts w:asciiTheme="minorBidi" w:hAnsiTheme="minorBidi" w:cstheme="minorBidi"/>
          <w:bCs/>
        </w:rPr>
        <w:t xml:space="preserve"> </w:t>
      </w:r>
      <w:r w:rsidRPr="00735CFA">
        <w:rPr>
          <w:rFonts w:asciiTheme="minorBidi" w:hAnsiTheme="minorBidi" w:cstheme="minorBidi"/>
          <w:bCs/>
        </w:rPr>
        <w:t xml:space="preserve">organization, and we are happy to have you help us serve our community better. </w:t>
      </w:r>
    </w:p>
    <w:p w14:paraId="4F86C207" w14:textId="77777777" w:rsidR="001C2BBF" w:rsidRPr="00735CFA" w:rsidRDefault="001C2BBF" w:rsidP="001C2BBF">
      <w:pPr>
        <w:rPr>
          <w:rFonts w:asciiTheme="minorBidi" w:hAnsiTheme="minorBidi" w:cstheme="minorBidi"/>
          <w:bCs/>
        </w:rPr>
      </w:pPr>
    </w:p>
    <w:p w14:paraId="7FCE5571" w14:textId="1097B6E4" w:rsidR="001C2BBF" w:rsidRPr="00735CFA" w:rsidRDefault="001C2BBF" w:rsidP="001C2BBF">
      <w:pPr>
        <w:rPr>
          <w:rFonts w:asciiTheme="minorBidi" w:hAnsiTheme="minorBidi" w:cstheme="minorBidi"/>
          <w:bCs/>
        </w:rPr>
      </w:pPr>
      <w:r w:rsidRPr="00735CFA">
        <w:rPr>
          <w:rFonts w:asciiTheme="minorBidi" w:hAnsiTheme="minorBidi" w:cstheme="minorBidi"/>
          <w:bCs/>
        </w:rPr>
        <w:t>Please know that we will do everything in our power to make this an excellent experience for you, to help you grow and reach the best of your potential</w:t>
      </w:r>
      <w:r w:rsidR="00286596">
        <w:rPr>
          <w:rFonts w:asciiTheme="minorBidi" w:hAnsiTheme="minorBidi" w:cstheme="minorBidi"/>
          <w:bCs/>
        </w:rPr>
        <w:t xml:space="preserve"> while you contribute to the advancement of the people we serve.</w:t>
      </w:r>
    </w:p>
    <w:p w14:paraId="29B0CB29" w14:textId="77777777" w:rsidR="001C2BBF" w:rsidRPr="00735CFA" w:rsidRDefault="001C2BBF" w:rsidP="001C2BBF">
      <w:pPr>
        <w:rPr>
          <w:rFonts w:asciiTheme="minorBidi" w:hAnsiTheme="minorBidi" w:cstheme="minorBidi"/>
          <w:bCs/>
        </w:rPr>
      </w:pPr>
    </w:p>
    <w:p w14:paraId="7E6EA827" w14:textId="77777777" w:rsidR="001C2BBF" w:rsidRPr="00735CFA" w:rsidRDefault="001C2BBF" w:rsidP="001C2BBF">
      <w:pPr>
        <w:rPr>
          <w:rFonts w:asciiTheme="minorBidi" w:hAnsiTheme="minorBidi" w:cstheme="minorBidi"/>
          <w:bCs/>
        </w:rPr>
      </w:pPr>
    </w:p>
    <w:p w14:paraId="7635CC36" w14:textId="77777777" w:rsidR="001C2BBF" w:rsidRPr="00735CFA" w:rsidRDefault="001C2BBF" w:rsidP="001C2BBF">
      <w:pPr>
        <w:rPr>
          <w:rFonts w:asciiTheme="minorBidi" w:hAnsiTheme="minorBidi" w:cstheme="minorBidi"/>
          <w:bCs/>
        </w:rPr>
      </w:pPr>
    </w:p>
    <w:p w14:paraId="08E83120" w14:textId="77777777" w:rsidR="001C2BBF" w:rsidRPr="00735CFA" w:rsidRDefault="001C2BBF" w:rsidP="001C2BBF">
      <w:pPr>
        <w:rPr>
          <w:rFonts w:asciiTheme="minorBidi" w:hAnsiTheme="minorBidi" w:cstheme="minorBidi"/>
          <w:bCs/>
        </w:rPr>
      </w:pPr>
      <w:r w:rsidRPr="00735CFA">
        <w:rPr>
          <w:rFonts w:asciiTheme="minorBidi" w:hAnsiTheme="minorBidi" w:cstheme="minorBidi"/>
          <w:bCs/>
        </w:rPr>
        <w:t>Name</w:t>
      </w:r>
    </w:p>
    <w:p w14:paraId="4EB155B1" w14:textId="77777777" w:rsidR="001C2BBF" w:rsidRPr="00735CFA" w:rsidRDefault="001C2BBF" w:rsidP="001C2BBF">
      <w:pPr>
        <w:rPr>
          <w:rFonts w:asciiTheme="minorBidi" w:hAnsiTheme="minorBidi" w:cstheme="minorBidi"/>
          <w:bCs/>
        </w:rPr>
      </w:pPr>
      <w:r w:rsidRPr="00735CFA">
        <w:rPr>
          <w:rFonts w:asciiTheme="minorBidi" w:hAnsiTheme="minorBidi" w:cstheme="minorBidi"/>
          <w:bCs/>
        </w:rPr>
        <w:t>Executive Director</w:t>
      </w:r>
    </w:p>
    <w:p w14:paraId="04314291" w14:textId="77777777" w:rsidR="001C2BBF" w:rsidRPr="00735CFA" w:rsidRDefault="001C2BBF" w:rsidP="001C2BBF">
      <w:pPr>
        <w:jc w:val="center"/>
        <w:rPr>
          <w:rFonts w:asciiTheme="minorBidi" w:hAnsiTheme="minorBidi" w:cstheme="minorBidi"/>
          <w:b/>
        </w:rPr>
      </w:pPr>
    </w:p>
    <w:p w14:paraId="70D3714A" w14:textId="77777777" w:rsidR="001C2BBF" w:rsidRPr="00735CFA" w:rsidRDefault="001C2BBF" w:rsidP="001C2BBF">
      <w:pPr>
        <w:jc w:val="center"/>
        <w:rPr>
          <w:rFonts w:asciiTheme="minorBidi" w:hAnsiTheme="minorBidi" w:cstheme="minorBidi"/>
          <w:b/>
        </w:rPr>
      </w:pPr>
    </w:p>
    <w:p w14:paraId="7AAE220F" w14:textId="77777777" w:rsidR="001C2BBF" w:rsidRPr="00735CFA" w:rsidRDefault="001C2BBF" w:rsidP="001C2BBF">
      <w:pPr>
        <w:jc w:val="center"/>
        <w:rPr>
          <w:rFonts w:asciiTheme="minorBidi" w:hAnsiTheme="minorBidi" w:cstheme="minorBidi"/>
          <w:b/>
        </w:rPr>
      </w:pPr>
    </w:p>
    <w:p w14:paraId="055D9529" w14:textId="77777777" w:rsidR="001C2BBF" w:rsidRDefault="001C2BBF" w:rsidP="001C2BBF">
      <w:pPr>
        <w:rPr>
          <w:rFonts w:asciiTheme="minorBidi" w:hAnsiTheme="minorBidi" w:cstheme="minorBidi"/>
          <w:b/>
        </w:rPr>
      </w:pPr>
      <w:r>
        <w:rPr>
          <w:rFonts w:asciiTheme="minorBidi" w:hAnsiTheme="minorBidi" w:cstheme="minorBidi"/>
          <w:b/>
        </w:rPr>
        <w:br w:type="page"/>
      </w:r>
    </w:p>
    <w:p w14:paraId="5D87E7DD" w14:textId="3032389D" w:rsidR="00996840" w:rsidRDefault="001C2BBF" w:rsidP="001C2BBF">
      <w:pPr>
        <w:jc w:val="center"/>
        <w:rPr>
          <w:rFonts w:asciiTheme="minorBidi" w:hAnsiTheme="minorBidi" w:cstheme="minorBidi"/>
          <w:b/>
          <w:bCs/>
          <w:w w:val="105"/>
        </w:rPr>
      </w:pPr>
      <w:r>
        <w:rPr>
          <w:rFonts w:asciiTheme="minorBidi" w:hAnsiTheme="minorBidi" w:cstheme="minorBidi"/>
          <w:b/>
          <w:bCs/>
          <w:w w:val="105"/>
        </w:rPr>
        <w:lastRenderedPageBreak/>
        <w:t>[</w:t>
      </w:r>
      <w:r w:rsidR="00524859">
        <w:rPr>
          <w:rFonts w:asciiTheme="minorBidi" w:hAnsiTheme="minorBidi" w:cstheme="minorBidi"/>
          <w:b/>
          <w:bCs/>
          <w:w w:val="105"/>
        </w:rPr>
        <w:t>Organization Name]</w:t>
      </w:r>
    </w:p>
    <w:p w14:paraId="1C95DB61" w14:textId="032C821B" w:rsidR="003233C3" w:rsidRPr="00E42FDA" w:rsidRDefault="00AE4701" w:rsidP="001C2BBF">
      <w:pPr>
        <w:pStyle w:val="BodyText"/>
        <w:spacing w:before="26"/>
        <w:jc w:val="center"/>
        <w:rPr>
          <w:rFonts w:asciiTheme="minorBidi" w:hAnsiTheme="minorBidi" w:cstheme="minorBidi"/>
          <w:b/>
          <w:bCs/>
        </w:rPr>
      </w:pPr>
      <w:r>
        <w:rPr>
          <w:rFonts w:asciiTheme="minorBidi" w:hAnsiTheme="minorBidi" w:cstheme="minorBidi"/>
          <w:b/>
          <w:bCs/>
          <w:w w:val="105"/>
        </w:rPr>
        <w:t>Human Resource Handbook</w:t>
      </w:r>
    </w:p>
    <w:p w14:paraId="3C0DDF32" w14:textId="77777777" w:rsidR="003233C3" w:rsidRPr="0009652F" w:rsidRDefault="003233C3" w:rsidP="00A33509">
      <w:pPr>
        <w:pStyle w:val="BodyText"/>
        <w:spacing w:before="11"/>
        <w:rPr>
          <w:rFonts w:asciiTheme="minorBidi" w:hAnsiTheme="minorBidi" w:cstheme="minorBidi"/>
        </w:rPr>
      </w:pPr>
    </w:p>
    <w:p w14:paraId="7B385B86" w14:textId="3E493034" w:rsidR="003233C3" w:rsidRPr="009E1F95" w:rsidRDefault="009E450E" w:rsidP="009A0F6F">
      <w:pPr>
        <w:pStyle w:val="BodyText"/>
        <w:tabs>
          <w:tab w:val="left" w:pos="7380"/>
        </w:tabs>
        <w:ind w:left="2584" w:hanging="2584"/>
        <w:jc w:val="center"/>
        <w:rPr>
          <w:rFonts w:asciiTheme="minorBidi" w:hAnsiTheme="minorBidi" w:cstheme="minorBidi"/>
          <w:b/>
          <w:bCs/>
          <w:sz w:val="28"/>
          <w:szCs w:val="28"/>
        </w:rPr>
      </w:pPr>
      <w:r w:rsidRPr="009E1F95">
        <w:rPr>
          <w:rFonts w:asciiTheme="minorBidi" w:hAnsiTheme="minorBidi" w:cstheme="minorBidi"/>
          <w:b/>
          <w:bCs/>
          <w:sz w:val="28"/>
          <w:szCs w:val="28"/>
        </w:rPr>
        <w:t>T</w:t>
      </w:r>
      <w:r w:rsidR="0007007C" w:rsidRPr="009E1F95">
        <w:rPr>
          <w:rFonts w:asciiTheme="minorBidi" w:hAnsiTheme="minorBidi" w:cstheme="minorBidi"/>
          <w:b/>
          <w:bCs/>
          <w:sz w:val="28"/>
          <w:szCs w:val="28"/>
        </w:rPr>
        <w:t>able of Contents</w:t>
      </w:r>
    </w:p>
    <w:p w14:paraId="7464CDB0" w14:textId="77777777" w:rsidR="009E1F95" w:rsidRDefault="009E1F95" w:rsidP="009E1F95">
      <w:pPr>
        <w:pStyle w:val="BodyText"/>
        <w:jc w:val="right"/>
        <w:rPr>
          <w:rFonts w:asciiTheme="minorBidi" w:hAnsiTheme="minorBidi" w:cstheme="minorBidi"/>
        </w:rPr>
      </w:pPr>
    </w:p>
    <w:p w14:paraId="3C1C2621" w14:textId="2A96C087" w:rsidR="003233C3" w:rsidRPr="0009652F" w:rsidRDefault="009E1F95" w:rsidP="009E1F95">
      <w:pPr>
        <w:pStyle w:val="BodyText"/>
        <w:jc w:val="right"/>
        <w:rPr>
          <w:rFonts w:asciiTheme="minorBidi" w:hAnsiTheme="minorBidi" w:cstheme="minorBidi"/>
        </w:rPr>
      </w:pPr>
      <w:r>
        <w:rPr>
          <w:rFonts w:asciiTheme="minorBidi" w:hAnsiTheme="minorBidi" w:cstheme="minorBidi"/>
        </w:rPr>
        <w:t>Page Number</w:t>
      </w:r>
    </w:p>
    <w:p w14:paraId="582CC157" w14:textId="77777777" w:rsidR="006E3C47" w:rsidRPr="006E3C47" w:rsidRDefault="006E3C47" w:rsidP="006E3C47">
      <w:pPr>
        <w:pStyle w:val="BodyText"/>
        <w:spacing w:before="25"/>
        <w:ind w:right="106"/>
        <w:rPr>
          <w:rFonts w:asciiTheme="minorBidi" w:hAnsiTheme="minorBidi" w:cstheme="minorBidi"/>
          <w:b/>
          <w:bCs/>
          <w:w w:val="95"/>
          <w:u w:val="single"/>
        </w:rPr>
      </w:pPr>
    </w:p>
    <w:p w14:paraId="149BC2D5" w14:textId="6142E466" w:rsidR="006E3C47" w:rsidRDefault="006E3C47" w:rsidP="009E1F95">
      <w:pPr>
        <w:tabs>
          <w:tab w:val="right" w:leader="dot" w:pos="8928"/>
          <w:tab w:val="left" w:pos="9072"/>
        </w:tabs>
        <w:spacing w:line="276" w:lineRule="auto"/>
        <w:rPr>
          <w:rFonts w:asciiTheme="minorBidi" w:hAnsiTheme="minorBidi" w:cstheme="minorBidi"/>
          <w:b/>
        </w:rPr>
      </w:pPr>
      <w:r w:rsidRPr="0009652F">
        <w:rPr>
          <w:rFonts w:asciiTheme="minorBidi" w:hAnsiTheme="minorBidi" w:cstheme="minorBidi"/>
          <w:b/>
        </w:rPr>
        <w:t>DISCLAIMER - IMPORTANT NOTICE ABOUT YOUR EMPLOYMENT</w:t>
      </w:r>
      <w:r w:rsidR="009E1F95">
        <w:rPr>
          <w:rFonts w:asciiTheme="minorBidi" w:hAnsiTheme="minorBidi" w:cstheme="minorBidi"/>
          <w:b/>
        </w:rPr>
        <w:tab/>
        <w:t>ii</w:t>
      </w:r>
    </w:p>
    <w:p w14:paraId="27937FAD" w14:textId="4096BC30" w:rsidR="006E3C47" w:rsidRDefault="006E3C47" w:rsidP="009E1F95">
      <w:pPr>
        <w:tabs>
          <w:tab w:val="right" w:leader="dot" w:pos="8928"/>
          <w:tab w:val="left" w:pos="9072"/>
        </w:tabs>
        <w:spacing w:before="91" w:line="276" w:lineRule="auto"/>
        <w:rPr>
          <w:rFonts w:asciiTheme="minorBidi" w:hAnsiTheme="minorBidi" w:cstheme="minorBidi"/>
          <w:b/>
        </w:rPr>
      </w:pPr>
      <w:r w:rsidRPr="0009652F">
        <w:rPr>
          <w:rFonts w:asciiTheme="minorBidi" w:hAnsiTheme="minorBidi" w:cstheme="minorBidi"/>
          <w:b/>
        </w:rPr>
        <w:t>EMPLOYEE RECEIPT AND ACCEPTANCE</w:t>
      </w:r>
      <w:r w:rsidR="003F7451">
        <w:rPr>
          <w:rFonts w:asciiTheme="minorBidi" w:hAnsiTheme="minorBidi" w:cstheme="minorBidi"/>
          <w:b/>
        </w:rPr>
        <w:tab/>
        <w:t>ii</w:t>
      </w:r>
    </w:p>
    <w:p w14:paraId="70A068B6" w14:textId="58334BB3" w:rsidR="006E3C47" w:rsidRDefault="006E3C47" w:rsidP="009E1F95">
      <w:pPr>
        <w:tabs>
          <w:tab w:val="right" w:leader="dot" w:pos="8928"/>
          <w:tab w:val="left" w:pos="9072"/>
        </w:tabs>
        <w:spacing w:before="91" w:line="276" w:lineRule="auto"/>
        <w:rPr>
          <w:rFonts w:asciiTheme="minorBidi" w:hAnsiTheme="minorBidi" w:cstheme="minorBidi"/>
          <w:b/>
        </w:rPr>
      </w:pPr>
      <w:r>
        <w:rPr>
          <w:rFonts w:asciiTheme="minorBidi" w:hAnsiTheme="minorBidi" w:cstheme="minorBidi"/>
          <w:b/>
        </w:rPr>
        <w:t>NON</w:t>
      </w:r>
      <w:r w:rsidR="00C54308">
        <w:rPr>
          <w:rFonts w:asciiTheme="minorBidi" w:hAnsiTheme="minorBidi" w:cstheme="minorBidi"/>
          <w:b/>
        </w:rPr>
        <w:t>-</w:t>
      </w:r>
      <w:r>
        <w:rPr>
          <w:rFonts w:asciiTheme="minorBidi" w:hAnsiTheme="minorBidi" w:cstheme="minorBidi"/>
          <w:b/>
        </w:rPr>
        <w:t>DISCLOSURE AGREEMENT</w:t>
      </w:r>
      <w:r w:rsidR="003F7451">
        <w:rPr>
          <w:rFonts w:asciiTheme="minorBidi" w:hAnsiTheme="minorBidi" w:cstheme="minorBidi"/>
          <w:b/>
        </w:rPr>
        <w:tab/>
      </w:r>
      <w:r w:rsidR="009A0A2C">
        <w:rPr>
          <w:rFonts w:asciiTheme="minorBidi" w:hAnsiTheme="minorBidi" w:cstheme="minorBidi"/>
          <w:b/>
        </w:rPr>
        <w:t xml:space="preserve"> </w:t>
      </w:r>
      <w:r w:rsidR="00EF064D">
        <w:rPr>
          <w:rFonts w:asciiTheme="minorBidi" w:hAnsiTheme="minorBidi" w:cstheme="minorBidi"/>
          <w:b/>
        </w:rPr>
        <w:t>iii</w:t>
      </w:r>
    </w:p>
    <w:p w14:paraId="45F94AAB" w14:textId="31D69F37" w:rsidR="009A0A2C" w:rsidRDefault="006E3C47" w:rsidP="009E1F95">
      <w:pPr>
        <w:tabs>
          <w:tab w:val="right" w:leader="dot" w:pos="8928"/>
          <w:tab w:val="left" w:pos="9072"/>
        </w:tabs>
        <w:spacing w:before="91" w:line="276" w:lineRule="auto"/>
        <w:rPr>
          <w:rFonts w:asciiTheme="minorBidi" w:hAnsiTheme="minorBidi" w:cstheme="minorBidi"/>
          <w:b/>
        </w:rPr>
      </w:pPr>
      <w:r>
        <w:rPr>
          <w:rFonts w:asciiTheme="minorBidi" w:hAnsiTheme="minorBidi" w:cstheme="minorBidi"/>
          <w:b/>
        </w:rPr>
        <w:t>WELCOME</w:t>
      </w:r>
      <w:r w:rsidR="003F7451">
        <w:rPr>
          <w:rFonts w:asciiTheme="minorBidi" w:hAnsiTheme="minorBidi" w:cstheme="minorBidi"/>
          <w:b/>
        </w:rPr>
        <w:tab/>
      </w:r>
      <w:r w:rsidR="00EF064D">
        <w:rPr>
          <w:rFonts w:asciiTheme="minorBidi" w:hAnsiTheme="minorBidi" w:cstheme="minorBidi"/>
          <w:b/>
        </w:rPr>
        <w:t xml:space="preserve"> iv</w:t>
      </w:r>
    </w:p>
    <w:p w14:paraId="14EFE809" w14:textId="11A6CEFC" w:rsidR="006E3C47" w:rsidRPr="009A0A2C" w:rsidRDefault="006E3C47" w:rsidP="009E1F95">
      <w:pPr>
        <w:pStyle w:val="ListParagraph"/>
        <w:numPr>
          <w:ilvl w:val="0"/>
          <w:numId w:val="46"/>
        </w:numPr>
        <w:tabs>
          <w:tab w:val="right" w:leader="dot" w:pos="8928"/>
          <w:tab w:val="left" w:pos="9072"/>
        </w:tabs>
        <w:spacing w:before="91" w:line="276" w:lineRule="auto"/>
        <w:ind w:left="720" w:hanging="720"/>
        <w:rPr>
          <w:rFonts w:asciiTheme="minorBidi" w:hAnsiTheme="minorBidi" w:cstheme="minorBidi"/>
        </w:rPr>
      </w:pPr>
      <w:r w:rsidRPr="009A0A2C">
        <w:rPr>
          <w:rFonts w:asciiTheme="minorBidi" w:hAnsiTheme="minorBidi" w:cstheme="minorBidi"/>
          <w:b/>
          <w:bCs/>
        </w:rPr>
        <w:t>MISSION, VALUES, AND CODE OF ETHICS</w:t>
      </w:r>
      <w:r w:rsidR="003F7451">
        <w:rPr>
          <w:rFonts w:asciiTheme="minorBidi" w:hAnsiTheme="minorBidi" w:cstheme="minorBidi"/>
          <w:b/>
          <w:bCs/>
        </w:rPr>
        <w:tab/>
      </w:r>
      <w:r w:rsidR="009A0A2C">
        <w:rPr>
          <w:rFonts w:asciiTheme="minorBidi" w:hAnsiTheme="minorBidi" w:cstheme="minorBidi"/>
          <w:b/>
          <w:bCs/>
        </w:rPr>
        <w:t xml:space="preserve"> 1</w:t>
      </w:r>
      <w:r w:rsidRPr="009A0A2C">
        <w:rPr>
          <w:rFonts w:asciiTheme="minorBidi" w:hAnsiTheme="minorBidi" w:cstheme="minorBidi"/>
          <w:b/>
          <w:bCs/>
        </w:rPr>
        <w:tab/>
      </w:r>
    </w:p>
    <w:p w14:paraId="1666C333" w14:textId="475F5065" w:rsidR="006E3C47" w:rsidRPr="00421010" w:rsidRDefault="006E3C47" w:rsidP="009E1F95">
      <w:pPr>
        <w:pStyle w:val="BodyText"/>
        <w:numPr>
          <w:ilvl w:val="0"/>
          <w:numId w:val="46"/>
        </w:numPr>
        <w:tabs>
          <w:tab w:val="right" w:leader="dot" w:pos="8928"/>
          <w:tab w:val="left" w:pos="9072"/>
        </w:tabs>
        <w:spacing w:before="25" w:line="276" w:lineRule="auto"/>
        <w:ind w:left="720" w:right="106" w:hanging="720"/>
        <w:rPr>
          <w:rFonts w:asciiTheme="minorBidi" w:hAnsiTheme="minorBidi" w:cstheme="minorBidi"/>
        </w:rPr>
      </w:pPr>
      <w:r>
        <w:rPr>
          <w:rFonts w:asciiTheme="minorBidi" w:hAnsiTheme="minorBidi" w:cstheme="minorBidi"/>
          <w:b/>
          <w:bCs/>
        </w:rPr>
        <w:t>OVERVIEW AND GENERAL POLICIES</w:t>
      </w:r>
      <w:r w:rsidR="003F7451">
        <w:rPr>
          <w:rFonts w:asciiTheme="minorBidi" w:hAnsiTheme="minorBidi" w:cstheme="minorBidi"/>
          <w:b/>
          <w:bCs/>
        </w:rPr>
        <w:tab/>
      </w:r>
      <w:r w:rsidR="009A0A2C">
        <w:rPr>
          <w:rFonts w:asciiTheme="minorBidi" w:hAnsiTheme="minorBidi" w:cstheme="minorBidi"/>
          <w:b/>
          <w:bCs/>
        </w:rPr>
        <w:t xml:space="preserve"> 1</w:t>
      </w:r>
    </w:p>
    <w:p w14:paraId="25E87255" w14:textId="2E9C0B09" w:rsidR="00421010" w:rsidRDefault="009A0A2C" w:rsidP="009E1F95">
      <w:pPr>
        <w:pStyle w:val="BodyText"/>
        <w:numPr>
          <w:ilvl w:val="0"/>
          <w:numId w:val="47"/>
        </w:numPr>
        <w:tabs>
          <w:tab w:val="right" w:leader="dot" w:pos="8928"/>
          <w:tab w:val="left" w:pos="9072"/>
        </w:tabs>
        <w:spacing w:before="25" w:line="276" w:lineRule="auto"/>
        <w:ind w:left="1080" w:right="106"/>
        <w:rPr>
          <w:rFonts w:asciiTheme="minorBidi" w:hAnsiTheme="minorBidi" w:cstheme="minorBidi"/>
        </w:rPr>
      </w:pPr>
      <w:r>
        <w:rPr>
          <w:rFonts w:asciiTheme="minorBidi" w:hAnsiTheme="minorBidi" w:cstheme="minorBidi"/>
        </w:rPr>
        <w:t>Overview</w:t>
      </w:r>
      <w:r w:rsidR="003F7451">
        <w:rPr>
          <w:rFonts w:asciiTheme="minorBidi" w:hAnsiTheme="minorBidi" w:cstheme="minorBidi"/>
        </w:rPr>
        <w:tab/>
      </w:r>
      <w:r>
        <w:rPr>
          <w:rFonts w:asciiTheme="minorBidi" w:hAnsiTheme="minorBidi" w:cstheme="minorBidi"/>
        </w:rPr>
        <w:t xml:space="preserve"> 1</w:t>
      </w:r>
    </w:p>
    <w:p w14:paraId="5630685E" w14:textId="336011AA" w:rsidR="009A0A2C" w:rsidRDefault="009A0A2C" w:rsidP="009E1F95">
      <w:pPr>
        <w:pStyle w:val="BodyText"/>
        <w:numPr>
          <w:ilvl w:val="0"/>
          <w:numId w:val="47"/>
        </w:numPr>
        <w:tabs>
          <w:tab w:val="right" w:leader="dot" w:pos="8928"/>
          <w:tab w:val="left" w:pos="9072"/>
        </w:tabs>
        <w:spacing w:before="25" w:line="276" w:lineRule="auto"/>
        <w:ind w:left="1080" w:right="106"/>
        <w:rPr>
          <w:rFonts w:asciiTheme="minorBidi" w:hAnsiTheme="minorBidi" w:cstheme="minorBidi"/>
        </w:rPr>
      </w:pPr>
      <w:r>
        <w:rPr>
          <w:rFonts w:asciiTheme="minorBidi" w:hAnsiTheme="minorBidi" w:cstheme="minorBidi"/>
        </w:rPr>
        <w:t xml:space="preserve">Compliance with Laws and Regulations </w:t>
      </w:r>
      <w:r w:rsidR="003F7451">
        <w:rPr>
          <w:rFonts w:asciiTheme="minorBidi" w:hAnsiTheme="minorBidi" w:cstheme="minorBidi"/>
        </w:rPr>
        <w:tab/>
      </w:r>
      <w:r>
        <w:rPr>
          <w:rFonts w:asciiTheme="minorBidi" w:hAnsiTheme="minorBidi" w:cstheme="minorBidi"/>
        </w:rPr>
        <w:t>2</w:t>
      </w:r>
    </w:p>
    <w:p w14:paraId="22C49710" w14:textId="079285D8" w:rsidR="009A0A2C" w:rsidRDefault="009A0A2C" w:rsidP="009E1F95">
      <w:pPr>
        <w:pStyle w:val="BodyText"/>
        <w:numPr>
          <w:ilvl w:val="0"/>
          <w:numId w:val="47"/>
        </w:numPr>
        <w:tabs>
          <w:tab w:val="right" w:leader="dot" w:pos="8928"/>
          <w:tab w:val="left" w:pos="9072"/>
        </w:tabs>
        <w:spacing w:before="25" w:line="276" w:lineRule="auto"/>
        <w:ind w:left="1080" w:right="106"/>
        <w:rPr>
          <w:rFonts w:asciiTheme="minorBidi" w:hAnsiTheme="minorBidi" w:cstheme="minorBidi"/>
        </w:rPr>
      </w:pPr>
      <w:r>
        <w:rPr>
          <w:rFonts w:asciiTheme="minorBidi" w:hAnsiTheme="minorBidi" w:cstheme="minorBidi"/>
        </w:rPr>
        <w:t>Procurement of Goods and Services</w:t>
      </w:r>
      <w:r w:rsidR="003F7451">
        <w:rPr>
          <w:rFonts w:asciiTheme="minorBidi" w:hAnsiTheme="minorBidi" w:cstheme="minorBidi"/>
        </w:rPr>
        <w:tab/>
      </w:r>
      <w:r>
        <w:rPr>
          <w:rFonts w:asciiTheme="minorBidi" w:hAnsiTheme="minorBidi" w:cstheme="minorBidi"/>
        </w:rPr>
        <w:t xml:space="preserve"> 2</w:t>
      </w:r>
    </w:p>
    <w:p w14:paraId="7E2FB180" w14:textId="1B257634" w:rsidR="009A0A2C" w:rsidRPr="00421010" w:rsidRDefault="009A0A2C" w:rsidP="009E1F95">
      <w:pPr>
        <w:pStyle w:val="BodyText"/>
        <w:numPr>
          <w:ilvl w:val="0"/>
          <w:numId w:val="47"/>
        </w:numPr>
        <w:tabs>
          <w:tab w:val="right" w:leader="dot" w:pos="8928"/>
          <w:tab w:val="left" w:pos="9072"/>
        </w:tabs>
        <w:spacing w:before="25" w:line="276" w:lineRule="auto"/>
        <w:ind w:left="1080" w:right="106"/>
        <w:rPr>
          <w:rFonts w:asciiTheme="minorBidi" w:hAnsiTheme="minorBidi" w:cstheme="minorBidi"/>
        </w:rPr>
      </w:pPr>
      <w:r>
        <w:rPr>
          <w:rFonts w:asciiTheme="minorBidi" w:hAnsiTheme="minorBidi" w:cstheme="minorBidi"/>
        </w:rPr>
        <w:t>Administrative Policy Memos</w:t>
      </w:r>
      <w:r w:rsidR="003F7451">
        <w:rPr>
          <w:rFonts w:asciiTheme="minorBidi" w:hAnsiTheme="minorBidi" w:cstheme="minorBidi"/>
        </w:rPr>
        <w:tab/>
      </w:r>
      <w:r>
        <w:rPr>
          <w:rFonts w:asciiTheme="minorBidi" w:hAnsiTheme="minorBidi" w:cstheme="minorBidi"/>
        </w:rPr>
        <w:t xml:space="preserve"> 2</w:t>
      </w:r>
    </w:p>
    <w:p w14:paraId="68AB4515" w14:textId="07346E5A" w:rsidR="006E3C47" w:rsidRPr="009A0A2C" w:rsidRDefault="006E3C47" w:rsidP="009E1F95">
      <w:pPr>
        <w:pStyle w:val="BodyText"/>
        <w:numPr>
          <w:ilvl w:val="0"/>
          <w:numId w:val="46"/>
        </w:numPr>
        <w:tabs>
          <w:tab w:val="right" w:leader="dot" w:pos="8928"/>
          <w:tab w:val="left" w:pos="9072"/>
        </w:tabs>
        <w:spacing w:before="25" w:line="276" w:lineRule="auto"/>
        <w:ind w:left="720" w:right="106" w:hanging="720"/>
        <w:rPr>
          <w:rFonts w:asciiTheme="minorBidi" w:hAnsiTheme="minorBidi" w:cstheme="minorBidi"/>
        </w:rPr>
      </w:pPr>
      <w:r>
        <w:rPr>
          <w:rFonts w:asciiTheme="minorBidi" w:hAnsiTheme="minorBidi" w:cstheme="minorBidi"/>
          <w:b/>
          <w:bCs/>
        </w:rPr>
        <w:t>DEFINITION OF EMPLOYMENT TERMS</w:t>
      </w:r>
      <w:r w:rsidR="003F7451">
        <w:rPr>
          <w:rFonts w:asciiTheme="minorBidi" w:hAnsiTheme="minorBidi" w:cstheme="minorBidi"/>
          <w:b/>
          <w:bCs/>
        </w:rPr>
        <w:tab/>
      </w:r>
      <w:r w:rsidR="009A0A2C">
        <w:rPr>
          <w:rFonts w:asciiTheme="minorBidi" w:hAnsiTheme="minorBidi" w:cstheme="minorBidi"/>
          <w:b/>
          <w:bCs/>
        </w:rPr>
        <w:t xml:space="preserve"> 2</w:t>
      </w:r>
    </w:p>
    <w:p w14:paraId="231322C2" w14:textId="2BEDB8D6" w:rsidR="009A0A2C" w:rsidRPr="009A0A2C" w:rsidRDefault="009A0A2C" w:rsidP="009E1F95">
      <w:pPr>
        <w:pStyle w:val="BodyText"/>
        <w:numPr>
          <w:ilvl w:val="0"/>
          <w:numId w:val="46"/>
        </w:numPr>
        <w:tabs>
          <w:tab w:val="right" w:leader="dot" w:pos="8928"/>
          <w:tab w:val="left" w:pos="9072"/>
        </w:tabs>
        <w:spacing w:before="25" w:line="276" w:lineRule="auto"/>
        <w:ind w:left="720" w:right="106" w:hanging="720"/>
        <w:rPr>
          <w:rFonts w:asciiTheme="minorBidi" w:hAnsiTheme="minorBidi" w:cstheme="minorBidi"/>
        </w:rPr>
      </w:pPr>
      <w:r>
        <w:rPr>
          <w:rFonts w:asciiTheme="minorBidi" w:hAnsiTheme="minorBidi" w:cstheme="minorBidi"/>
          <w:b/>
          <w:bCs/>
        </w:rPr>
        <w:t>VOLUNTARY AT-WILL EMPLOYMENT</w:t>
      </w:r>
      <w:r w:rsidR="003F7451">
        <w:rPr>
          <w:rFonts w:asciiTheme="minorBidi" w:hAnsiTheme="minorBidi" w:cstheme="minorBidi"/>
          <w:b/>
          <w:bCs/>
        </w:rPr>
        <w:tab/>
      </w:r>
      <w:r>
        <w:rPr>
          <w:rFonts w:asciiTheme="minorBidi" w:hAnsiTheme="minorBidi" w:cstheme="minorBidi"/>
          <w:b/>
          <w:bCs/>
        </w:rPr>
        <w:t xml:space="preserve"> 3</w:t>
      </w:r>
    </w:p>
    <w:p w14:paraId="04CB2DDE" w14:textId="59D8ADA0" w:rsidR="009A0A2C" w:rsidRPr="009A0A2C" w:rsidRDefault="009A0A2C" w:rsidP="009E1F95">
      <w:pPr>
        <w:pStyle w:val="BodyText"/>
        <w:numPr>
          <w:ilvl w:val="0"/>
          <w:numId w:val="46"/>
        </w:numPr>
        <w:tabs>
          <w:tab w:val="right" w:leader="dot" w:pos="8928"/>
          <w:tab w:val="left" w:pos="9072"/>
        </w:tabs>
        <w:spacing w:before="25" w:line="276" w:lineRule="auto"/>
        <w:ind w:left="720" w:right="106" w:hanging="720"/>
        <w:rPr>
          <w:rFonts w:asciiTheme="minorBidi" w:hAnsiTheme="minorBidi" w:cstheme="minorBidi"/>
        </w:rPr>
      </w:pPr>
      <w:r>
        <w:rPr>
          <w:rFonts w:asciiTheme="minorBidi" w:hAnsiTheme="minorBidi" w:cstheme="minorBidi"/>
          <w:b/>
          <w:bCs/>
        </w:rPr>
        <w:t>EQUAL EMPLOYMENT OPPORTUNITY</w:t>
      </w:r>
      <w:r w:rsidR="003F7451">
        <w:rPr>
          <w:rFonts w:asciiTheme="minorBidi" w:hAnsiTheme="minorBidi" w:cstheme="minorBidi"/>
          <w:b/>
          <w:bCs/>
        </w:rPr>
        <w:tab/>
      </w:r>
      <w:r>
        <w:rPr>
          <w:rFonts w:asciiTheme="minorBidi" w:hAnsiTheme="minorBidi" w:cstheme="minorBidi"/>
          <w:b/>
          <w:bCs/>
        </w:rPr>
        <w:t xml:space="preserve"> 4</w:t>
      </w:r>
    </w:p>
    <w:p w14:paraId="71D1937F" w14:textId="6889C2B1" w:rsidR="009A0A2C" w:rsidRPr="009A0A2C" w:rsidRDefault="009A0A2C" w:rsidP="009E1F95">
      <w:pPr>
        <w:pStyle w:val="BodyText"/>
        <w:numPr>
          <w:ilvl w:val="0"/>
          <w:numId w:val="46"/>
        </w:numPr>
        <w:tabs>
          <w:tab w:val="right" w:leader="dot" w:pos="8928"/>
          <w:tab w:val="left" w:pos="9072"/>
        </w:tabs>
        <w:spacing w:before="25" w:line="276" w:lineRule="auto"/>
        <w:ind w:left="720" w:right="106" w:hanging="720"/>
        <w:rPr>
          <w:rFonts w:asciiTheme="minorBidi" w:hAnsiTheme="minorBidi" w:cstheme="minorBidi"/>
        </w:rPr>
      </w:pPr>
      <w:r>
        <w:rPr>
          <w:rFonts w:asciiTheme="minorBidi" w:hAnsiTheme="minorBidi" w:cstheme="minorBidi"/>
          <w:b/>
          <w:bCs/>
        </w:rPr>
        <w:t>WORKPLACE HARASSMENT</w:t>
      </w:r>
      <w:r w:rsidR="003F7451">
        <w:rPr>
          <w:rFonts w:asciiTheme="minorBidi" w:hAnsiTheme="minorBidi" w:cstheme="minorBidi"/>
          <w:b/>
          <w:bCs/>
        </w:rPr>
        <w:tab/>
      </w:r>
      <w:r>
        <w:rPr>
          <w:rFonts w:asciiTheme="minorBidi" w:hAnsiTheme="minorBidi" w:cstheme="minorBidi"/>
          <w:b/>
          <w:bCs/>
        </w:rPr>
        <w:t xml:space="preserve"> 5</w:t>
      </w:r>
    </w:p>
    <w:p w14:paraId="3053AE76" w14:textId="07FEEBE7" w:rsidR="009A0A2C" w:rsidRPr="009A0A2C" w:rsidRDefault="009A0A2C" w:rsidP="009E1F95">
      <w:pPr>
        <w:pStyle w:val="BodyText"/>
        <w:numPr>
          <w:ilvl w:val="0"/>
          <w:numId w:val="46"/>
        </w:numPr>
        <w:tabs>
          <w:tab w:val="right" w:leader="dot" w:pos="8928"/>
          <w:tab w:val="left" w:pos="9072"/>
        </w:tabs>
        <w:spacing w:before="25" w:line="276" w:lineRule="auto"/>
        <w:ind w:left="720" w:right="106" w:hanging="720"/>
        <w:rPr>
          <w:rFonts w:asciiTheme="minorBidi" w:hAnsiTheme="minorBidi" w:cstheme="minorBidi"/>
        </w:rPr>
      </w:pPr>
      <w:r>
        <w:rPr>
          <w:rFonts w:asciiTheme="minorBidi" w:hAnsiTheme="minorBidi" w:cstheme="minorBidi"/>
          <w:b/>
          <w:bCs/>
        </w:rPr>
        <w:t>SOLICITATION AND PARTISAN POLITICAL ACTIVITY</w:t>
      </w:r>
      <w:r w:rsidR="003F7451">
        <w:rPr>
          <w:rFonts w:asciiTheme="minorBidi" w:hAnsiTheme="minorBidi" w:cstheme="minorBidi"/>
          <w:b/>
          <w:bCs/>
        </w:rPr>
        <w:tab/>
      </w:r>
      <w:r>
        <w:rPr>
          <w:rFonts w:asciiTheme="minorBidi" w:hAnsiTheme="minorBidi" w:cstheme="minorBidi"/>
          <w:b/>
          <w:bCs/>
        </w:rPr>
        <w:t xml:space="preserve"> 7</w:t>
      </w:r>
    </w:p>
    <w:p w14:paraId="4550291D" w14:textId="59ACAA19" w:rsidR="009A0A2C" w:rsidRDefault="009A0A2C" w:rsidP="009E1F95">
      <w:pPr>
        <w:pStyle w:val="BodyText"/>
        <w:numPr>
          <w:ilvl w:val="0"/>
          <w:numId w:val="48"/>
        </w:numPr>
        <w:tabs>
          <w:tab w:val="right" w:leader="dot" w:pos="8928"/>
          <w:tab w:val="left" w:pos="9072"/>
        </w:tabs>
        <w:spacing w:before="25" w:line="276" w:lineRule="auto"/>
        <w:ind w:right="106"/>
        <w:rPr>
          <w:rFonts w:asciiTheme="minorBidi" w:hAnsiTheme="minorBidi" w:cstheme="minorBidi"/>
        </w:rPr>
      </w:pPr>
      <w:r>
        <w:rPr>
          <w:rFonts w:asciiTheme="minorBidi" w:hAnsiTheme="minorBidi" w:cstheme="minorBidi"/>
        </w:rPr>
        <w:t>Solicitation</w:t>
      </w:r>
      <w:r w:rsidR="003F7451">
        <w:rPr>
          <w:rFonts w:asciiTheme="minorBidi" w:hAnsiTheme="minorBidi" w:cstheme="minorBidi"/>
        </w:rPr>
        <w:tab/>
      </w:r>
      <w:r>
        <w:rPr>
          <w:rFonts w:asciiTheme="minorBidi" w:hAnsiTheme="minorBidi" w:cstheme="minorBidi"/>
        </w:rPr>
        <w:t xml:space="preserve"> 7</w:t>
      </w:r>
    </w:p>
    <w:p w14:paraId="0449D788" w14:textId="50066F3A" w:rsidR="009A0A2C" w:rsidRDefault="009A0A2C" w:rsidP="009E1F95">
      <w:pPr>
        <w:pStyle w:val="BodyText"/>
        <w:numPr>
          <w:ilvl w:val="0"/>
          <w:numId w:val="48"/>
        </w:numPr>
        <w:tabs>
          <w:tab w:val="right" w:leader="dot" w:pos="8928"/>
          <w:tab w:val="left" w:pos="9072"/>
        </w:tabs>
        <w:spacing w:before="25" w:line="276" w:lineRule="auto"/>
        <w:ind w:right="106"/>
        <w:rPr>
          <w:rFonts w:asciiTheme="minorBidi" w:hAnsiTheme="minorBidi" w:cstheme="minorBidi"/>
        </w:rPr>
      </w:pPr>
      <w:r>
        <w:rPr>
          <w:rFonts w:asciiTheme="minorBidi" w:hAnsiTheme="minorBidi" w:cstheme="minorBidi"/>
        </w:rPr>
        <w:t>Partisan Political Activity</w:t>
      </w:r>
      <w:r w:rsidR="003F7451">
        <w:rPr>
          <w:rFonts w:asciiTheme="minorBidi" w:hAnsiTheme="minorBidi" w:cstheme="minorBidi"/>
        </w:rPr>
        <w:tab/>
      </w:r>
      <w:r>
        <w:rPr>
          <w:rFonts w:asciiTheme="minorBidi" w:hAnsiTheme="minorBidi" w:cstheme="minorBidi"/>
        </w:rPr>
        <w:t xml:space="preserve"> 7</w:t>
      </w:r>
    </w:p>
    <w:p w14:paraId="319018F1" w14:textId="21E5DE5C" w:rsidR="009A0A2C" w:rsidRPr="009A0A2C" w:rsidRDefault="009A0A2C" w:rsidP="009E1F95">
      <w:pPr>
        <w:pStyle w:val="BodyText"/>
        <w:numPr>
          <w:ilvl w:val="0"/>
          <w:numId w:val="46"/>
        </w:numPr>
        <w:tabs>
          <w:tab w:val="right" w:leader="dot" w:pos="8928"/>
          <w:tab w:val="left" w:pos="9072"/>
        </w:tabs>
        <w:spacing w:before="25" w:line="276" w:lineRule="auto"/>
        <w:ind w:left="720" w:right="106" w:hanging="720"/>
        <w:rPr>
          <w:rFonts w:asciiTheme="minorBidi" w:hAnsiTheme="minorBidi" w:cstheme="minorBidi"/>
        </w:rPr>
      </w:pPr>
      <w:r>
        <w:rPr>
          <w:rFonts w:asciiTheme="minorBidi" w:hAnsiTheme="minorBidi" w:cstheme="minorBidi"/>
          <w:b/>
          <w:bCs/>
        </w:rPr>
        <w:t>CLOTHING GUIDELINES</w:t>
      </w:r>
      <w:r w:rsidR="003F7451">
        <w:rPr>
          <w:rFonts w:asciiTheme="minorBidi" w:hAnsiTheme="minorBidi" w:cstheme="minorBidi"/>
          <w:b/>
          <w:bCs/>
        </w:rPr>
        <w:tab/>
      </w:r>
      <w:r>
        <w:rPr>
          <w:rFonts w:asciiTheme="minorBidi" w:hAnsiTheme="minorBidi" w:cstheme="minorBidi"/>
          <w:b/>
          <w:bCs/>
        </w:rPr>
        <w:t xml:space="preserve"> 8</w:t>
      </w:r>
    </w:p>
    <w:p w14:paraId="637C4242" w14:textId="23D5188E" w:rsidR="009A0A2C" w:rsidRPr="009A0A2C" w:rsidRDefault="009A0A2C" w:rsidP="009E1F95">
      <w:pPr>
        <w:pStyle w:val="BodyText"/>
        <w:numPr>
          <w:ilvl w:val="0"/>
          <w:numId w:val="46"/>
        </w:numPr>
        <w:tabs>
          <w:tab w:val="right" w:leader="dot" w:pos="8928"/>
          <w:tab w:val="left" w:pos="9072"/>
        </w:tabs>
        <w:spacing w:before="25" w:line="276" w:lineRule="auto"/>
        <w:ind w:left="720" w:right="106" w:hanging="720"/>
        <w:rPr>
          <w:rFonts w:asciiTheme="minorBidi" w:hAnsiTheme="minorBidi" w:cstheme="minorBidi"/>
        </w:rPr>
      </w:pPr>
      <w:r>
        <w:rPr>
          <w:rFonts w:asciiTheme="minorBidi" w:hAnsiTheme="minorBidi" w:cstheme="minorBidi"/>
          <w:b/>
          <w:bCs/>
        </w:rPr>
        <w:t>WORKING HOURS AND EXPECTATIONS</w:t>
      </w:r>
      <w:r w:rsidR="003F7451">
        <w:rPr>
          <w:rFonts w:asciiTheme="minorBidi" w:hAnsiTheme="minorBidi" w:cstheme="minorBidi"/>
          <w:b/>
          <w:bCs/>
        </w:rPr>
        <w:tab/>
      </w:r>
      <w:r>
        <w:rPr>
          <w:rFonts w:asciiTheme="minorBidi" w:hAnsiTheme="minorBidi" w:cstheme="minorBidi"/>
          <w:b/>
          <w:bCs/>
        </w:rPr>
        <w:t xml:space="preserve"> </w:t>
      </w:r>
      <w:r w:rsidR="00C54308">
        <w:rPr>
          <w:rFonts w:asciiTheme="minorBidi" w:hAnsiTheme="minorBidi" w:cstheme="minorBidi"/>
          <w:b/>
          <w:bCs/>
        </w:rPr>
        <w:t>8</w:t>
      </w:r>
    </w:p>
    <w:p w14:paraId="3D4828E2" w14:textId="60776A0D" w:rsidR="009A0A2C" w:rsidRDefault="009A0A2C" w:rsidP="009E1F95">
      <w:pPr>
        <w:pStyle w:val="BodyText"/>
        <w:numPr>
          <w:ilvl w:val="0"/>
          <w:numId w:val="49"/>
        </w:numPr>
        <w:tabs>
          <w:tab w:val="right" w:leader="dot" w:pos="8928"/>
          <w:tab w:val="left" w:pos="9072"/>
        </w:tabs>
        <w:spacing w:before="25" w:line="276" w:lineRule="auto"/>
        <w:ind w:right="101"/>
        <w:rPr>
          <w:rFonts w:asciiTheme="minorBidi" w:hAnsiTheme="minorBidi" w:cstheme="minorBidi"/>
        </w:rPr>
      </w:pPr>
      <w:r>
        <w:rPr>
          <w:rFonts w:asciiTheme="minorBidi" w:hAnsiTheme="minorBidi" w:cstheme="minorBidi"/>
        </w:rPr>
        <w:t>Hours of Work</w:t>
      </w:r>
      <w:r w:rsidR="003F7451">
        <w:rPr>
          <w:rFonts w:asciiTheme="minorBidi" w:hAnsiTheme="minorBidi" w:cstheme="minorBidi"/>
        </w:rPr>
        <w:tab/>
      </w:r>
      <w:r>
        <w:rPr>
          <w:rFonts w:asciiTheme="minorBidi" w:hAnsiTheme="minorBidi" w:cstheme="minorBidi"/>
        </w:rPr>
        <w:t xml:space="preserve"> </w:t>
      </w:r>
      <w:r w:rsidR="00C54308">
        <w:rPr>
          <w:rFonts w:asciiTheme="minorBidi" w:hAnsiTheme="minorBidi" w:cstheme="minorBidi"/>
        </w:rPr>
        <w:t>8</w:t>
      </w:r>
    </w:p>
    <w:p w14:paraId="38330FB1" w14:textId="53FCC87B" w:rsidR="009A0A2C" w:rsidRDefault="009A0A2C" w:rsidP="009E1F95">
      <w:pPr>
        <w:pStyle w:val="BodyText"/>
        <w:numPr>
          <w:ilvl w:val="0"/>
          <w:numId w:val="49"/>
        </w:numPr>
        <w:tabs>
          <w:tab w:val="right" w:leader="dot" w:pos="8928"/>
          <w:tab w:val="left" w:pos="9072"/>
        </w:tabs>
        <w:spacing w:before="25" w:line="276" w:lineRule="auto"/>
        <w:ind w:right="101"/>
        <w:rPr>
          <w:rFonts w:asciiTheme="minorBidi" w:hAnsiTheme="minorBidi" w:cstheme="minorBidi"/>
        </w:rPr>
      </w:pPr>
      <w:r>
        <w:rPr>
          <w:rFonts w:asciiTheme="minorBidi" w:hAnsiTheme="minorBidi" w:cstheme="minorBidi"/>
        </w:rPr>
        <w:t>Remote Work</w:t>
      </w:r>
      <w:r w:rsidR="003F7451">
        <w:rPr>
          <w:rFonts w:asciiTheme="minorBidi" w:hAnsiTheme="minorBidi" w:cstheme="minorBidi"/>
        </w:rPr>
        <w:tab/>
      </w:r>
      <w:r>
        <w:rPr>
          <w:rFonts w:asciiTheme="minorBidi" w:hAnsiTheme="minorBidi" w:cstheme="minorBidi"/>
        </w:rPr>
        <w:t xml:space="preserve"> 9</w:t>
      </w:r>
    </w:p>
    <w:p w14:paraId="23B1BA3D" w14:textId="6E41DB0F" w:rsidR="009A0A2C" w:rsidRDefault="009A0A2C" w:rsidP="009E1F95">
      <w:pPr>
        <w:pStyle w:val="BodyText"/>
        <w:numPr>
          <w:ilvl w:val="0"/>
          <w:numId w:val="49"/>
        </w:numPr>
        <w:tabs>
          <w:tab w:val="right" w:leader="dot" w:pos="8928"/>
          <w:tab w:val="left" w:pos="9072"/>
        </w:tabs>
        <w:spacing w:before="25" w:line="276" w:lineRule="auto"/>
        <w:ind w:right="101"/>
        <w:rPr>
          <w:rFonts w:asciiTheme="minorBidi" w:hAnsiTheme="minorBidi" w:cstheme="minorBidi"/>
        </w:rPr>
      </w:pPr>
      <w:r>
        <w:rPr>
          <w:rFonts w:asciiTheme="minorBidi" w:hAnsiTheme="minorBidi" w:cstheme="minorBidi"/>
        </w:rPr>
        <w:t>Attendance and Punctuality</w:t>
      </w:r>
      <w:r w:rsidR="003F7451">
        <w:rPr>
          <w:rFonts w:asciiTheme="minorBidi" w:hAnsiTheme="minorBidi" w:cstheme="minorBidi"/>
        </w:rPr>
        <w:tab/>
      </w:r>
      <w:r>
        <w:rPr>
          <w:rFonts w:asciiTheme="minorBidi" w:hAnsiTheme="minorBidi" w:cstheme="minorBidi"/>
        </w:rPr>
        <w:t xml:space="preserve"> </w:t>
      </w:r>
      <w:r w:rsidR="00C54308">
        <w:rPr>
          <w:rFonts w:asciiTheme="minorBidi" w:hAnsiTheme="minorBidi" w:cstheme="minorBidi"/>
        </w:rPr>
        <w:t>9</w:t>
      </w:r>
    </w:p>
    <w:p w14:paraId="429EEEDE" w14:textId="6759E7CB" w:rsidR="009A0A2C" w:rsidRPr="009A0A2C" w:rsidRDefault="009A0A2C" w:rsidP="009E1F95">
      <w:pPr>
        <w:pStyle w:val="BodyText"/>
        <w:numPr>
          <w:ilvl w:val="0"/>
          <w:numId w:val="49"/>
        </w:numPr>
        <w:tabs>
          <w:tab w:val="right" w:leader="dot" w:pos="8928"/>
          <w:tab w:val="left" w:pos="9072"/>
        </w:tabs>
        <w:spacing w:before="25" w:line="276" w:lineRule="auto"/>
        <w:ind w:right="101"/>
        <w:rPr>
          <w:rFonts w:asciiTheme="minorBidi" w:hAnsiTheme="minorBidi" w:cstheme="minorBidi"/>
        </w:rPr>
      </w:pPr>
      <w:r>
        <w:rPr>
          <w:rFonts w:asciiTheme="minorBidi" w:hAnsiTheme="minorBidi" w:cstheme="minorBidi"/>
        </w:rPr>
        <w:t>Overtime and Compensatory Time</w:t>
      </w:r>
      <w:r w:rsidR="003F7451">
        <w:rPr>
          <w:rFonts w:asciiTheme="minorBidi" w:hAnsiTheme="minorBidi" w:cstheme="minorBidi"/>
        </w:rPr>
        <w:tab/>
      </w:r>
      <w:r>
        <w:rPr>
          <w:rFonts w:asciiTheme="minorBidi" w:hAnsiTheme="minorBidi" w:cstheme="minorBidi"/>
        </w:rPr>
        <w:t xml:space="preserve"> 10</w:t>
      </w:r>
    </w:p>
    <w:p w14:paraId="69F7BB4B" w14:textId="7F1E3CB8" w:rsidR="009A0A2C" w:rsidRPr="009A0A2C" w:rsidRDefault="009A0A2C" w:rsidP="009E1F95">
      <w:pPr>
        <w:pStyle w:val="BodyText"/>
        <w:numPr>
          <w:ilvl w:val="0"/>
          <w:numId w:val="46"/>
        </w:numPr>
        <w:tabs>
          <w:tab w:val="right" w:leader="dot" w:pos="8928"/>
          <w:tab w:val="left" w:pos="9072"/>
        </w:tabs>
        <w:spacing w:before="25" w:line="276" w:lineRule="auto"/>
        <w:ind w:left="720" w:right="101" w:hanging="720"/>
        <w:rPr>
          <w:rFonts w:asciiTheme="minorBidi" w:hAnsiTheme="minorBidi" w:cstheme="minorBidi"/>
        </w:rPr>
      </w:pPr>
      <w:r>
        <w:rPr>
          <w:rFonts w:asciiTheme="minorBidi" w:hAnsiTheme="minorBidi" w:cstheme="minorBidi"/>
          <w:b/>
          <w:bCs/>
        </w:rPr>
        <w:t>POSITION DESCRIPTIONS AND SALARY ADMINISTRATION</w:t>
      </w:r>
      <w:r w:rsidR="003F7451">
        <w:rPr>
          <w:rFonts w:asciiTheme="minorBidi" w:hAnsiTheme="minorBidi" w:cstheme="minorBidi"/>
          <w:b/>
          <w:bCs/>
        </w:rPr>
        <w:tab/>
      </w:r>
      <w:r>
        <w:rPr>
          <w:rFonts w:asciiTheme="minorBidi" w:hAnsiTheme="minorBidi" w:cstheme="minorBidi"/>
          <w:b/>
          <w:bCs/>
        </w:rPr>
        <w:t xml:space="preserve"> 11</w:t>
      </w:r>
    </w:p>
    <w:p w14:paraId="38345AF9" w14:textId="460C6737" w:rsidR="009A0A2C" w:rsidRDefault="009A0A2C" w:rsidP="009E1F95">
      <w:pPr>
        <w:pStyle w:val="BodyText"/>
        <w:numPr>
          <w:ilvl w:val="0"/>
          <w:numId w:val="50"/>
        </w:numPr>
        <w:tabs>
          <w:tab w:val="right" w:leader="dot" w:pos="8928"/>
          <w:tab w:val="left" w:pos="9072"/>
        </w:tabs>
        <w:spacing w:before="25" w:line="276" w:lineRule="auto"/>
        <w:ind w:right="101"/>
        <w:rPr>
          <w:rFonts w:asciiTheme="minorBidi" w:hAnsiTheme="minorBidi" w:cstheme="minorBidi"/>
        </w:rPr>
      </w:pPr>
      <w:r>
        <w:rPr>
          <w:rFonts w:asciiTheme="minorBidi" w:hAnsiTheme="minorBidi" w:cstheme="minorBidi"/>
        </w:rPr>
        <w:t>Position Descriptions</w:t>
      </w:r>
      <w:r w:rsidR="003F7451">
        <w:rPr>
          <w:rFonts w:asciiTheme="minorBidi" w:hAnsiTheme="minorBidi" w:cstheme="minorBidi"/>
        </w:rPr>
        <w:tab/>
      </w:r>
      <w:r>
        <w:rPr>
          <w:rFonts w:asciiTheme="minorBidi" w:hAnsiTheme="minorBidi" w:cstheme="minorBidi"/>
        </w:rPr>
        <w:t xml:space="preserve"> 11</w:t>
      </w:r>
    </w:p>
    <w:p w14:paraId="7EF8D9AF" w14:textId="64E072EF" w:rsidR="009A0A2C" w:rsidRDefault="009A0A2C" w:rsidP="009E1F95">
      <w:pPr>
        <w:pStyle w:val="BodyText"/>
        <w:numPr>
          <w:ilvl w:val="0"/>
          <w:numId w:val="50"/>
        </w:numPr>
        <w:tabs>
          <w:tab w:val="right" w:leader="dot" w:pos="8928"/>
          <w:tab w:val="left" w:pos="9072"/>
        </w:tabs>
        <w:spacing w:before="25" w:line="276" w:lineRule="auto"/>
        <w:ind w:right="101"/>
        <w:rPr>
          <w:rFonts w:asciiTheme="minorBidi" w:hAnsiTheme="minorBidi" w:cstheme="minorBidi"/>
        </w:rPr>
      </w:pPr>
      <w:r>
        <w:rPr>
          <w:rFonts w:asciiTheme="minorBidi" w:hAnsiTheme="minorBidi" w:cstheme="minorBidi"/>
        </w:rPr>
        <w:t>Payment of Salary/Wages</w:t>
      </w:r>
      <w:r w:rsidR="003F7451">
        <w:rPr>
          <w:rFonts w:asciiTheme="minorBidi" w:hAnsiTheme="minorBidi" w:cstheme="minorBidi"/>
        </w:rPr>
        <w:tab/>
      </w:r>
      <w:r>
        <w:rPr>
          <w:rFonts w:asciiTheme="minorBidi" w:hAnsiTheme="minorBidi" w:cstheme="minorBidi"/>
        </w:rPr>
        <w:t xml:space="preserve"> 11</w:t>
      </w:r>
    </w:p>
    <w:p w14:paraId="58737D80" w14:textId="11A61F62" w:rsidR="009A0A2C" w:rsidRPr="009A0A2C" w:rsidRDefault="009A0A2C" w:rsidP="009E1F95">
      <w:pPr>
        <w:pStyle w:val="BodyText"/>
        <w:numPr>
          <w:ilvl w:val="0"/>
          <w:numId w:val="50"/>
        </w:numPr>
        <w:tabs>
          <w:tab w:val="right" w:leader="dot" w:pos="8928"/>
          <w:tab w:val="left" w:pos="9072"/>
        </w:tabs>
        <w:spacing w:before="25" w:line="276" w:lineRule="auto"/>
        <w:ind w:right="101"/>
        <w:rPr>
          <w:rFonts w:asciiTheme="minorBidi" w:hAnsiTheme="minorBidi" w:cstheme="minorBidi"/>
        </w:rPr>
      </w:pPr>
      <w:r>
        <w:rPr>
          <w:rFonts w:asciiTheme="minorBidi" w:hAnsiTheme="minorBidi" w:cstheme="minorBidi"/>
        </w:rPr>
        <w:t>Direct Deposit</w:t>
      </w:r>
      <w:r w:rsidR="003F7451">
        <w:rPr>
          <w:rFonts w:asciiTheme="minorBidi" w:hAnsiTheme="minorBidi" w:cstheme="minorBidi"/>
        </w:rPr>
        <w:tab/>
      </w:r>
      <w:r>
        <w:rPr>
          <w:rFonts w:asciiTheme="minorBidi" w:hAnsiTheme="minorBidi" w:cstheme="minorBidi"/>
        </w:rPr>
        <w:t xml:space="preserve"> 11</w:t>
      </w:r>
    </w:p>
    <w:p w14:paraId="68AC0A6D" w14:textId="2D0E9CF0" w:rsidR="009A0A2C" w:rsidRPr="009A0A2C" w:rsidRDefault="009A0A2C" w:rsidP="009E1F95">
      <w:pPr>
        <w:pStyle w:val="BodyText"/>
        <w:numPr>
          <w:ilvl w:val="0"/>
          <w:numId w:val="46"/>
        </w:numPr>
        <w:tabs>
          <w:tab w:val="right" w:leader="dot" w:pos="8928"/>
          <w:tab w:val="left" w:pos="9072"/>
        </w:tabs>
        <w:spacing w:before="25" w:line="276" w:lineRule="auto"/>
        <w:ind w:left="720" w:right="101" w:hanging="720"/>
        <w:rPr>
          <w:rFonts w:asciiTheme="minorBidi" w:hAnsiTheme="minorBidi" w:cstheme="minorBidi"/>
        </w:rPr>
      </w:pPr>
      <w:r>
        <w:rPr>
          <w:rFonts w:asciiTheme="minorBidi" w:hAnsiTheme="minorBidi" w:cstheme="minorBidi"/>
          <w:b/>
          <w:bCs/>
        </w:rPr>
        <w:t>PERFORMANCE REVIEW</w:t>
      </w:r>
      <w:r w:rsidR="003F7451">
        <w:rPr>
          <w:rFonts w:asciiTheme="minorBidi" w:hAnsiTheme="minorBidi" w:cstheme="minorBidi"/>
          <w:b/>
          <w:bCs/>
        </w:rPr>
        <w:tab/>
      </w:r>
      <w:r>
        <w:rPr>
          <w:rFonts w:asciiTheme="minorBidi" w:hAnsiTheme="minorBidi" w:cstheme="minorBidi"/>
          <w:b/>
          <w:bCs/>
        </w:rPr>
        <w:t xml:space="preserve"> 12</w:t>
      </w:r>
    </w:p>
    <w:p w14:paraId="2E4332CD" w14:textId="24A76EB8" w:rsidR="009A0A2C" w:rsidRPr="009A0A2C" w:rsidRDefault="009A0A2C" w:rsidP="009E1F95">
      <w:pPr>
        <w:pStyle w:val="BodyText"/>
        <w:numPr>
          <w:ilvl w:val="0"/>
          <w:numId w:val="46"/>
        </w:numPr>
        <w:tabs>
          <w:tab w:val="right" w:leader="dot" w:pos="8928"/>
          <w:tab w:val="left" w:pos="9072"/>
        </w:tabs>
        <w:spacing w:before="25" w:line="276" w:lineRule="auto"/>
        <w:ind w:left="720" w:right="101" w:hanging="720"/>
        <w:rPr>
          <w:rFonts w:asciiTheme="minorBidi" w:hAnsiTheme="minorBidi" w:cstheme="minorBidi"/>
        </w:rPr>
      </w:pPr>
      <w:r>
        <w:rPr>
          <w:rFonts w:asciiTheme="minorBidi" w:hAnsiTheme="minorBidi" w:cstheme="minorBidi"/>
          <w:b/>
          <w:bCs/>
        </w:rPr>
        <w:t>EMPLOYEE BENEFITS AND INSURANCE</w:t>
      </w:r>
      <w:r w:rsidR="003F7451">
        <w:rPr>
          <w:rFonts w:asciiTheme="minorBidi" w:hAnsiTheme="minorBidi" w:cstheme="minorBidi"/>
          <w:b/>
          <w:bCs/>
        </w:rPr>
        <w:tab/>
      </w:r>
      <w:r>
        <w:rPr>
          <w:rFonts w:asciiTheme="minorBidi" w:hAnsiTheme="minorBidi" w:cstheme="minorBidi"/>
          <w:b/>
          <w:bCs/>
        </w:rPr>
        <w:t xml:space="preserve"> 12</w:t>
      </w:r>
    </w:p>
    <w:p w14:paraId="64F8E853" w14:textId="47231D36" w:rsidR="009A0A2C" w:rsidRDefault="009A0A2C" w:rsidP="009E1F95">
      <w:pPr>
        <w:pStyle w:val="BodyText"/>
        <w:numPr>
          <w:ilvl w:val="0"/>
          <w:numId w:val="51"/>
        </w:numPr>
        <w:tabs>
          <w:tab w:val="right" w:leader="dot" w:pos="8928"/>
          <w:tab w:val="left" w:pos="9072"/>
        </w:tabs>
        <w:spacing w:before="25" w:line="276" w:lineRule="auto"/>
        <w:ind w:right="101"/>
        <w:rPr>
          <w:rFonts w:asciiTheme="minorBidi" w:hAnsiTheme="minorBidi" w:cstheme="minorBidi"/>
        </w:rPr>
      </w:pPr>
      <w:r>
        <w:rPr>
          <w:rFonts w:asciiTheme="minorBidi" w:hAnsiTheme="minorBidi" w:cstheme="minorBidi"/>
        </w:rPr>
        <w:t>Benefits Required by Law</w:t>
      </w:r>
      <w:r w:rsidR="003F7451">
        <w:rPr>
          <w:rFonts w:asciiTheme="minorBidi" w:hAnsiTheme="minorBidi" w:cstheme="minorBidi"/>
        </w:rPr>
        <w:tab/>
      </w:r>
      <w:r>
        <w:rPr>
          <w:rFonts w:asciiTheme="minorBidi" w:hAnsiTheme="minorBidi" w:cstheme="minorBidi"/>
        </w:rPr>
        <w:t xml:space="preserve"> 1</w:t>
      </w:r>
      <w:r w:rsidR="00C54308">
        <w:rPr>
          <w:rFonts w:asciiTheme="minorBidi" w:hAnsiTheme="minorBidi" w:cstheme="minorBidi"/>
        </w:rPr>
        <w:t>2</w:t>
      </w:r>
    </w:p>
    <w:p w14:paraId="7038A013" w14:textId="6953E140" w:rsidR="009A0A2C" w:rsidRDefault="009A0A2C" w:rsidP="009E1F95">
      <w:pPr>
        <w:pStyle w:val="BodyText"/>
        <w:numPr>
          <w:ilvl w:val="0"/>
          <w:numId w:val="51"/>
        </w:numPr>
        <w:tabs>
          <w:tab w:val="right" w:leader="dot" w:pos="8928"/>
          <w:tab w:val="left" w:pos="9072"/>
        </w:tabs>
        <w:spacing w:before="25" w:line="276" w:lineRule="auto"/>
        <w:ind w:right="101"/>
        <w:rPr>
          <w:rFonts w:asciiTheme="minorBidi" w:hAnsiTheme="minorBidi" w:cstheme="minorBidi"/>
        </w:rPr>
      </w:pPr>
      <w:r>
        <w:rPr>
          <w:rFonts w:asciiTheme="minorBidi" w:hAnsiTheme="minorBidi" w:cstheme="minorBidi"/>
        </w:rPr>
        <w:t>Other Benefits</w:t>
      </w:r>
      <w:r w:rsidR="003F7451">
        <w:rPr>
          <w:rFonts w:asciiTheme="minorBidi" w:hAnsiTheme="minorBidi" w:cstheme="minorBidi"/>
        </w:rPr>
        <w:tab/>
      </w:r>
      <w:r>
        <w:rPr>
          <w:rFonts w:asciiTheme="minorBidi" w:hAnsiTheme="minorBidi" w:cstheme="minorBidi"/>
        </w:rPr>
        <w:t xml:space="preserve"> 13</w:t>
      </w:r>
    </w:p>
    <w:p w14:paraId="25BFD384" w14:textId="4ABE82EF" w:rsidR="009A0A2C" w:rsidRDefault="009A0A2C" w:rsidP="009E1F95">
      <w:pPr>
        <w:pStyle w:val="BodyText"/>
        <w:numPr>
          <w:ilvl w:val="0"/>
          <w:numId w:val="46"/>
        </w:numPr>
        <w:tabs>
          <w:tab w:val="right" w:leader="dot" w:pos="8928"/>
          <w:tab w:val="left" w:pos="9072"/>
        </w:tabs>
        <w:spacing w:before="25" w:line="276" w:lineRule="auto"/>
        <w:ind w:left="720" w:right="101" w:hanging="720"/>
        <w:rPr>
          <w:rFonts w:asciiTheme="minorBidi" w:hAnsiTheme="minorBidi" w:cstheme="minorBidi"/>
          <w:b/>
          <w:bCs/>
        </w:rPr>
      </w:pPr>
      <w:r w:rsidRPr="009A0A2C">
        <w:rPr>
          <w:rFonts w:asciiTheme="minorBidi" w:hAnsiTheme="minorBidi" w:cstheme="minorBidi"/>
          <w:b/>
          <w:bCs/>
        </w:rPr>
        <w:t>LEAVE</w:t>
      </w:r>
      <w:r w:rsidR="003F7451">
        <w:rPr>
          <w:rFonts w:asciiTheme="minorBidi" w:hAnsiTheme="minorBidi" w:cstheme="minorBidi"/>
          <w:b/>
          <w:bCs/>
        </w:rPr>
        <w:tab/>
      </w:r>
      <w:r>
        <w:rPr>
          <w:rFonts w:asciiTheme="minorBidi" w:hAnsiTheme="minorBidi" w:cstheme="minorBidi"/>
          <w:b/>
          <w:bCs/>
        </w:rPr>
        <w:t xml:space="preserve"> 13</w:t>
      </w:r>
      <w:r w:rsidR="003F7451">
        <w:rPr>
          <w:rFonts w:asciiTheme="minorBidi" w:hAnsiTheme="minorBidi" w:cstheme="minorBidi"/>
          <w:b/>
          <w:bCs/>
        </w:rPr>
        <w:tab/>
      </w:r>
    </w:p>
    <w:p w14:paraId="77B00A3E" w14:textId="09B1ED5C" w:rsidR="009A0A2C" w:rsidRDefault="009A0A2C" w:rsidP="009E1F95">
      <w:pPr>
        <w:pStyle w:val="BodyText"/>
        <w:numPr>
          <w:ilvl w:val="0"/>
          <w:numId w:val="52"/>
        </w:numPr>
        <w:tabs>
          <w:tab w:val="right" w:leader="dot" w:pos="8928"/>
          <w:tab w:val="left" w:pos="9072"/>
        </w:tabs>
        <w:spacing w:before="25" w:line="276" w:lineRule="auto"/>
        <w:ind w:right="101"/>
        <w:rPr>
          <w:rFonts w:asciiTheme="minorBidi" w:hAnsiTheme="minorBidi" w:cstheme="minorBidi"/>
        </w:rPr>
      </w:pPr>
      <w:r>
        <w:rPr>
          <w:rFonts w:asciiTheme="minorBidi" w:hAnsiTheme="minorBidi" w:cstheme="minorBidi"/>
        </w:rPr>
        <w:t>Holidays</w:t>
      </w:r>
      <w:r w:rsidR="003F7451">
        <w:rPr>
          <w:rFonts w:asciiTheme="minorBidi" w:hAnsiTheme="minorBidi" w:cstheme="minorBidi"/>
        </w:rPr>
        <w:tab/>
      </w:r>
      <w:r>
        <w:rPr>
          <w:rFonts w:asciiTheme="minorBidi" w:hAnsiTheme="minorBidi" w:cstheme="minorBidi"/>
        </w:rPr>
        <w:t xml:space="preserve"> 13</w:t>
      </w:r>
    </w:p>
    <w:p w14:paraId="4002F9ED" w14:textId="09EB906E" w:rsidR="009A0A2C" w:rsidRDefault="009A0A2C" w:rsidP="009E1F95">
      <w:pPr>
        <w:pStyle w:val="BodyText"/>
        <w:numPr>
          <w:ilvl w:val="0"/>
          <w:numId w:val="52"/>
        </w:numPr>
        <w:tabs>
          <w:tab w:val="right" w:leader="dot" w:pos="8928"/>
          <w:tab w:val="left" w:pos="9072"/>
        </w:tabs>
        <w:spacing w:before="25" w:line="276" w:lineRule="auto"/>
        <w:ind w:right="101"/>
        <w:rPr>
          <w:rFonts w:asciiTheme="minorBidi" w:hAnsiTheme="minorBidi" w:cstheme="minorBidi"/>
        </w:rPr>
      </w:pPr>
      <w:r>
        <w:rPr>
          <w:rFonts w:asciiTheme="minorBidi" w:hAnsiTheme="minorBidi" w:cstheme="minorBidi"/>
        </w:rPr>
        <w:t>Vacation</w:t>
      </w:r>
      <w:r w:rsidR="003F7451">
        <w:rPr>
          <w:rFonts w:asciiTheme="minorBidi" w:hAnsiTheme="minorBidi" w:cstheme="minorBidi"/>
        </w:rPr>
        <w:tab/>
      </w:r>
      <w:r>
        <w:rPr>
          <w:rFonts w:asciiTheme="minorBidi" w:hAnsiTheme="minorBidi" w:cstheme="minorBidi"/>
        </w:rPr>
        <w:t xml:space="preserve"> 14</w:t>
      </w:r>
    </w:p>
    <w:p w14:paraId="2A601B18" w14:textId="2A4C4F91" w:rsidR="009E1F95" w:rsidRPr="009E1F95" w:rsidRDefault="009E1F95" w:rsidP="009E1F95">
      <w:pPr>
        <w:pStyle w:val="BodyText"/>
        <w:tabs>
          <w:tab w:val="right" w:leader="dot" w:pos="8928"/>
          <w:tab w:val="left" w:pos="9072"/>
        </w:tabs>
        <w:spacing w:before="25" w:line="276" w:lineRule="auto"/>
        <w:ind w:left="1080" w:right="101"/>
        <w:jc w:val="right"/>
        <w:rPr>
          <w:rFonts w:asciiTheme="minorBidi" w:hAnsiTheme="minorBidi" w:cstheme="minorBidi"/>
        </w:rPr>
      </w:pPr>
      <w:r w:rsidRPr="009E1F95">
        <w:rPr>
          <w:rFonts w:asciiTheme="minorBidi" w:hAnsiTheme="minorBidi" w:cstheme="minorBidi"/>
        </w:rPr>
        <w:lastRenderedPageBreak/>
        <w:t>Page Number</w:t>
      </w:r>
    </w:p>
    <w:p w14:paraId="3E100C45" w14:textId="77777777" w:rsidR="009E1F95" w:rsidRDefault="009E1F95" w:rsidP="009E1F95">
      <w:pPr>
        <w:pStyle w:val="BodyText"/>
        <w:tabs>
          <w:tab w:val="right" w:leader="dot" w:pos="8928"/>
          <w:tab w:val="left" w:pos="9072"/>
        </w:tabs>
        <w:spacing w:before="25" w:line="276" w:lineRule="auto"/>
        <w:ind w:left="1080" w:right="101"/>
        <w:rPr>
          <w:rFonts w:asciiTheme="minorBidi" w:hAnsiTheme="minorBidi" w:cstheme="minorBidi"/>
        </w:rPr>
      </w:pPr>
    </w:p>
    <w:p w14:paraId="56B54EB7" w14:textId="43FC387E" w:rsidR="009A0A2C" w:rsidRDefault="009A0A2C" w:rsidP="009E1F95">
      <w:pPr>
        <w:pStyle w:val="BodyText"/>
        <w:numPr>
          <w:ilvl w:val="0"/>
          <w:numId w:val="52"/>
        </w:numPr>
        <w:tabs>
          <w:tab w:val="right" w:leader="dot" w:pos="8928"/>
          <w:tab w:val="left" w:pos="9072"/>
        </w:tabs>
        <w:spacing w:before="25" w:line="276" w:lineRule="auto"/>
        <w:ind w:right="101"/>
        <w:rPr>
          <w:rFonts w:asciiTheme="minorBidi" w:hAnsiTheme="minorBidi" w:cstheme="minorBidi"/>
        </w:rPr>
      </w:pPr>
      <w:r>
        <w:rPr>
          <w:rFonts w:asciiTheme="minorBidi" w:hAnsiTheme="minorBidi" w:cstheme="minorBidi"/>
        </w:rPr>
        <w:t>Sick Leave</w:t>
      </w:r>
      <w:r w:rsidR="003F7451">
        <w:rPr>
          <w:rFonts w:asciiTheme="minorBidi" w:hAnsiTheme="minorBidi" w:cstheme="minorBidi"/>
        </w:rPr>
        <w:tab/>
      </w:r>
      <w:r>
        <w:rPr>
          <w:rFonts w:asciiTheme="minorBidi" w:hAnsiTheme="minorBidi" w:cstheme="minorBidi"/>
        </w:rPr>
        <w:t xml:space="preserve"> 15</w:t>
      </w:r>
    </w:p>
    <w:p w14:paraId="26063255" w14:textId="6FFDDA70" w:rsidR="009A0A2C" w:rsidRDefault="009A0A2C" w:rsidP="009E1F95">
      <w:pPr>
        <w:pStyle w:val="BodyText"/>
        <w:numPr>
          <w:ilvl w:val="0"/>
          <w:numId w:val="52"/>
        </w:numPr>
        <w:tabs>
          <w:tab w:val="right" w:leader="dot" w:pos="8928"/>
          <w:tab w:val="left" w:pos="9072"/>
        </w:tabs>
        <w:spacing w:before="25" w:line="276" w:lineRule="auto"/>
        <w:ind w:right="101"/>
        <w:rPr>
          <w:rFonts w:asciiTheme="minorBidi" w:hAnsiTheme="minorBidi" w:cstheme="minorBidi"/>
        </w:rPr>
      </w:pPr>
      <w:r>
        <w:rPr>
          <w:rFonts w:asciiTheme="minorBidi" w:hAnsiTheme="minorBidi" w:cstheme="minorBidi"/>
        </w:rPr>
        <w:t>Personal Leave</w:t>
      </w:r>
      <w:r w:rsidR="003F7451">
        <w:rPr>
          <w:rFonts w:asciiTheme="minorBidi" w:hAnsiTheme="minorBidi" w:cstheme="minorBidi"/>
        </w:rPr>
        <w:tab/>
      </w:r>
      <w:r>
        <w:rPr>
          <w:rFonts w:asciiTheme="minorBidi" w:hAnsiTheme="minorBidi" w:cstheme="minorBidi"/>
        </w:rPr>
        <w:t xml:space="preserve"> 15</w:t>
      </w:r>
    </w:p>
    <w:p w14:paraId="1CBAF05D" w14:textId="78B1FA4A" w:rsidR="009A0A2C" w:rsidRDefault="009A0A2C" w:rsidP="009E1F95">
      <w:pPr>
        <w:pStyle w:val="BodyText"/>
        <w:numPr>
          <w:ilvl w:val="0"/>
          <w:numId w:val="52"/>
        </w:numPr>
        <w:tabs>
          <w:tab w:val="right" w:leader="dot" w:pos="8928"/>
          <w:tab w:val="left" w:pos="9072"/>
        </w:tabs>
        <w:spacing w:before="25" w:line="276" w:lineRule="auto"/>
        <w:ind w:right="101"/>
        <w:rPr>
          <w:rFonts w:asciiTheme="minorBidi" w:hAnsiTheme="minorBidi" w:cstheme="minorBidi"/>
        </w:rPr>
      </w:pPr>
      <w:r>
        <w:rPr>
          <w:rFonts w:asciiTheme="minorBidi" w:hAnsiTheme="minorBidi" w:cstheme="minorBidi"/>
        </w:rPr>
        <w:t>Military Leave</w:t>
      </w:r>
      <w:r w:rsidR="003F7451">
        <w:rPr>
          <w:rFonts w:asciiTheme="minorBidi" w:hAnsiTheme="minorBidi" w:cstheme="minorBidi"/>
        </w:rPr>
        <w:tab/>
      </w:r>
      <w:r>
        <w:rPr>
          <w:rFonts w:asciiTheme="minorBidi" w:hAnsiTheme="minorBidi" w:cstheme="minorBidi"/>
        </w:rPr>
        <w:t xml:space="preserve"> 15</w:t>
      </w:r>
    </w:p>
    <w:p w14:paraId="46B041A6" w14:textId="5EDBCF9C" w:rsidR="009A0A2C" w:rsidRDefault="009A0A2C" w:rsidP="009E1F95">
      <w:pPr>
        <w:pStyle w:val="BodyText"/>
        <w:numPr>
          <w:ilvl w:val="0"/>
          <w:numId w:val="52"/>
        </w:numPr>
        <w:tabs>
          <w:tab w:val="right" w:leader="dot" w:pos="8928"/>
          <w:tab w:val="left" w:pos="9072"/>
        </w:tabs>
        <w:spacing w:before="25" w:line="276" w:lineRule="auto"/>
        <w:ind w:right="101"/>
        <w:rPr>
          <w:rFonts w:asciiTheme="minorBidi" w:hAnsiTheme="minorBidi" w:cstheme="minorBidi"/>
        </w:rPr>
      </w:pPr>
      <w:r>
        <w:rPr>
          <w:rFonts w:asciiTheme="minorBidi" w:hAnsiTheme="minorBidi" w:cstheme="minorBidi"/>
        </w:rPr>
        <w:t>Civic Responsibility</w:t>
      </w:r>
      <w:r w:rsidR="003F7451">
        <w:rPr>
          <w:rFonts w:asciiTheme="minorBidi" w:hAnsiTheme="minorBidi" w:cstheme="minorBidi"/>
        </w:rPr>
        <w:tab/>
      </w:r>
      <w:r>
        <w:rPr>
          <w:rFonts w:asciiTheme="minorBidi" w:hAnsiTheme="minorBidi" w:cstheme="minorBidi"/>
        </w:rPr>
        <w:t xml:space="preserve"> 16</w:t>
      </w:r>
    </w:p>
    <w:p w14:paraId="254EC6DD" w14:textId="79749569" w:rsidR="009A0A2C" w:rsidRDefault="009A0A2C" w:rsidP="009E1F95">
      <w:pPr>
        <w:pStyle w:val="BodyText"/>
        <w:numPr>
          <w:ilvl w:val="0"/>
          <w:numId w:val="52"/>
        </w:numPr>
        <w:tabs>
          <w:tab w:val="right" w:leader="dot" w:pos="8928"/>
          <w:tab w:val="left" w:pos="9072"/>
        </w:tabs>
        <w:spacing w:before="25" w:line="276" w:lineRule="auto"/>
        <w:ind w:right="101"/>
        <w:rPr>
          <w:rFonts w:asciiTheme="minorBidi" w:hAnsiTheme="minorBidi" w:cstheme="minorBidi"/>
        </w:rPr>
      </w:pPr>
      <w:r>
        <w:rPr>
          <w:rFonts w:asciiTheme="minorBidi" w:hAnsiTheme="minorBidi" w:cstheme="minorBidi"/>
        </w:rPr>
        <w:t>School-Related Parental Leave</w:t>
      </w:r>
      <w:r w:rsidR="003F7451">
        <w:rPr>
          <w:rFonts w:asciiTheme="minorBidi" w:hAnsiTheme="minorBidi" w:cstheme="minorBidi"/>
        </w:rPr>
        <w:tab/>
      </w:r>
      <w:r>
        <w:rPr>
          <w:rFonts w:asciiTheme="minorBidi" w:hAnsiTheme="minorBidi" w:cstheme="minorBidi"/>
        </w:rPr>
        <w:t xml:space="preserve"> 1</w:t>
      </w:r>
      <w:r w:rsidR="00C54308">
        <w:rPr>
          <w:rFonts w:asciiTheme="minorBidi" w:hAnsiTheme="minorBidi" w:cstheme="minorBidi"/>
        </w:rPr>
        <w:t>6</w:t>
      </w:r>
    </w:p>
    <w:p w14:paraId="14B6D09E" w14:textId="0B7C0A32" w:rsidR="009A0A2C" w:rsidRDefault="009A0A2C" w:rsidP="009E1F95">
      <w:pPr>
        <w:pStyle w:val="BodyText"/>
        <w:numPr>
          <w:ilvl w:val="0"/>
          <w:numId w:val="52"/>
        </w:numPr>
        <w:tabs>
          <w:tab w:val="right" w:leader="dot" w:pos="8928"/>
          <w:tab w:val="left" w:pos="9072"/>
        </w:tabs>
        <w:spacing w:before="25" w:line="276" w:lineRule="auto"/>
        <w:ind w:right="101"/>
        <w:rPr>
          <w:rFonts w:asciiTheme="minorBidi" w:hAnsiTheme="minorBidi" w:cstheme="minorBidi"/>
        </w:rPr>
      </w:pPr>
      <w:r>
        <w:rPr>
          <w:rFonts w:asciiTheme="minorBidi" w:hAnsiTheme="minorBidi" w:cstheme="minorBidi"/>
        </w:rPr>
        <w:t>Bereavement Leave</w:t>
      </w:r>
      <w:r w:rsidR="003F7451">
        <w:rPr>
          <w:rFonts w:asciiTheme="minorBidi" w:hAnsiTheme="minorBidi" w:cstheme="minorBidi"/>
        </w:rPr>
        <w:tab/>
      </w:r>
      <w:r>
        <w:rPr>
          <w:rFonts w:asciiTheme="minorBidi" w:hAnsiTheme="minorBidi" w:cstheme="minorBidi"/>
        </w:rPr>
        <w:t xml:space="preserve"> 17</w:t>
      </w:r>
    </w:p>
    <w:p w14:paraId="3AB6B5DD" w14:textId="309FDDFB" w:rsidR="009A0A2C" w:rsidRDefault="009A0A2C" w:rsidP="009E1F95">
      <w:pPr>
        <w:pStyle w:val="BodyText"/>
        <w:numPr>
          <w:ilvl w:val="0"/>
          <w:numId w:val="52"/>
        </w:numPr>
        <w:tabs>
          <w:tab w:val="right" w:leader="dot" w:pos="8928"/>
          <w:tab w:val="left" w:pos="9072"/>
        </w:tabs>
        <w:spacing w:before="25" w:line="276" w:lineRule="auto"/>
        <w:ind w:right="101"/>
        <w:rPr>
          <w:rFonts w:asciiTheme="minorBidi" w:hAnsiTheme="minorBidi" w:cstheme="minorBidi"/>
        </w:rPr>
      </w:pPr>
      <w:r>
        <w:rPr>
          <w:rFonts w:asciiTheme="minorBidi" w:hAnsiTheme="minorBidi" w:cstheme="minorBidi"/>
        </w:rPr>
        <w:t>Family and Medical Leave</w:t>
      </w:r>
      <w:r w:rsidR="003F7451">
        <w:rPr>
          <w:rFonts w:asciiTheme="minorBidi" w:hAnsiTheme="minorBidi" w:cstheme="minorBidi"/>
        </w:rPr>
        <w:tab/>
      </w:r>
      <w:r>
        <w:rPr>
          <w:rFonts w:asciiTheme="minorBidi" w:hAnsiTheme="minorBidi" w:cstheme="minorBidi"/>
        </w:rPr>
        <w:t xml:space="preserve"> 17</w:t>
      </w:r>
    </w:p>
    <w:p w14:paraId="71BF6802" w14:textId="51D941D8" w:rsidR="009A0A2C" w:rsidRDefault="009A0A2C" w:rsidP="009E1F95">
      <w:pPr>
        <w:pStyle w:val="BodyText"/>
        <w:numPr>
          <w:ilvl w:val="0"/>
          <w:numId w:val="52"/>
        </w:numPr>
        <w:tabs>
          <w:tab w:val="right" w:leader="dot" w:pos="8928"/>
          <w:tab w:val="left" w:pos="9072"/>
        </w:tabs>
        <w:spacing w:before="25" w:line="276" w:lineRule="auto"/>
        <w:ind w:right="101"/>
        <w:rPr>
          <w:rFonts w:asciiTheme="minorBidi" w:hAnsiTheme="minorBidi" w:cstheme="minorBidi"/>
        </w:rPr>
      </w:pPr>
      <w:r>
        <w:rPr>
          <w:rFonts w:asciiTheme="minorBidi" w:hAnsiTheme="minorBidi" w:cstheme="minorBidi"/>
        </w:rPr>
        <w:t>Severe Weather Conditions</w:t>
      </w:r>
      <w:r w:rsidR="00C54308">
        <w:rPr>
          <w:rFonts w:asciiTheme="minorBidi" w:hAnsiTheme="minorBidi" w:cstheme="minorBidi"/>
        </w:rPr>
        <w:t xml:space="preserve"> or Emergencies</w:t>
      </w:r>
      <w:r w:rsidR="003F7451">
        <w:rPr>
          <w:rFonts w:asciiTheme="minorBidi" w:hAnsiTheme="minorBidi" w:cstheme="minorBidi"/>
        </w:rPr>
        <w:tab/>
      </w:r>
      <w:r>
        <w:rPr>
          <w:rFonts w:asciiTheme="minorBidi" w:hAnsiTheme="minorBidi" w:cstheme="minorBidi"/>
        </w:rPr>
        <w:t xml:space="preserve"> 18</w:t>
      </w:r>
    </w:p>
    <w:p w14:paraId="408741FF" w14:textId="0FE2E18E" w:rsidR="009A0A2C" w:rsidRPr="009A0A2C" w:rsidRDefault="009A0A2C" w:rsidP="009E1F95">
      <w:pPr>
        <w:pStyle w:val="BodyText"/>
        <w:numPr>
          <w:ilvl w:val="0"/>
          <w:numId w:val="52"/>
        </w:numPr>
        <w:tabs>
          <w:tab w:val="right" w:leader="dot" w:pos="8928"/>
          <w:tab w:val="left" w:pos="9072"/>
        </w:tabs>
        <w:spacing w:before="25" w:line="276" w:lineRule="auto"/>
        <w:ind w:right="101"/>
        <w:rPr>
          <w:rFonts w:asciiTheme="minorBidi" w:hAnsiTheme="minorBidi" w:cstheme="minorBidi"/>
        </w:rPr>
      </w:pPr>
      <w:r>
        <w:rPr>
          <w:rFonts w:asciiTheme="minorBidi" w:hAnsiTheme="minorBidi" w:cstheme="minorBidi"/>
        </w:rPr>
        <w:t>Meetings and Conferences</w:t>
      </w:r>
      <w:r w:rsidR="003F7451">
        <w:rPr>
          <w:rFonts w:asciiTheme="minorBidi" w:hAnsiTheme="minorBidi" w:cstheme="minorBidi"/>
        </w:rPr>
        <w:tab/>
      </w:r>
      <w:r>
        <w:rPr>
          <w:rFonts w:asciiTheme="minorBidi" w:hAnsiTheme="minorBidi" w:cstheme="minorBidi"/>
        </w:rPr>
        <w:t xml:space="preserve"> 18</w:t>
      </w:r>
    </w:p>
    <w:p w14:paraId="4492FF1B" w14:textId="52752BA5" w:rsidR="009A0A2C" w:rsidRPr="009A0A2C" w:rsidRDefault="009A0A2C" w:rsidP="009E1F95">
      <w:pPr>
        <w:pStyle w:val="BodyText"/>
        <w:numPr>
          <w:ilvl w:val="0"/>
          <w:numId w:val="46"/>
        </w:numPr>
        <w:tabs>
          <w:tab w:val="right" w:leader="dot" w:pos="8928"/>
          <w:tab w:val="left" w:pos="9072"/>
        </w:tabs>
        <w:spacing w:before="25" w:line="276" w:lineRule="auto"/>
        <w:ind w:left="720" w:right="101" w:hanging="720"/>
        <w:rPr>
          <w:rFonts w:asciiTheme="minorBidi" w:hAnsiTheme="minorBidi" w:cstheme="minorBidi"/>
          <w:b/>
          <w:bCs/>
        </w:rPr>
      </w:pPr>
      <w:r w:rsidRPr="009A0A2C">
        <w:rPr>
          <w:rFonts w:asciiTheme="minorBidi" w:hAnsiTheme="minorBidi" w:cstheme="minorBidi"/>
          <w:b/>
          <w:bCs/>
        </w:rPr>
        <w:t>REIMBURSEMENT OF EXPENSES</w:t>
      </w:r>
      <w:r w:rsidR="003F7451">
        <w:rPr>
          <w:rFonts w:asciiTheme="minorBidi" w:hAnsiTheme="minorBidi" w:cstheme="minorBidi"/>
          <w:b/>
          <w:bCs/>
        </w:rPr>
        <w:tab/>
      </w:r>
      <w:r>
        <w:rPr>
          <w:rFonts w:asciiTheme="minorBidi" w:hAnsiTheme="minorBidi" w:cstheme="minorBidi"/>
          <w:b/>
          <w:bCs/>
        </w:rPr>
        <w:t xml:space="preserve"> 1</w:t>
      </w:r>
      <w:r w:rsidR="00C54308">
        <w:rPr>
          <w:rFonts w:asciiTheme="minorBidi" w:hAnsiTheme="minorBidi" w:cstheme="minorBidi"/>
          <w:b/>
          <w:bCs/>
        </w:rPr>
        <w:t>8</w:t>
      </w:r>
    </w:p>
    <w:p w14:paraId="3667F4B8" w14:textId="5A2B3A2A" w:rsidR="009A0A2C" w:rsidRDefault="009A0A2C" w:rsidP="009E1F95">
      <w:pPr>
        <w:pStyle w:val="BodyText"/>
        <w:numPr>
          <w:ilvl w:val="0"/>
          <w:numId w:val="46"/>
        </w:numPr>
        <w:tabs>
          <w:tab w:val="right" w:leader="dot" w:pos="8928"/>
          <w:tab w:val="left" w:pos="9072"/>
        </w:tabs>
        <w:spacing w:before="25" w:line="276" w:lineRule="auto"/>
        <w:ind w:left="720" w:right="101" w:hanging="720"/>
        <w:rPr>
          <w:rFonts w:asciiTheme="minorBidi" w:hAnsiTheme="minorBidi" w:cstheme="minorBidi"/>
          <w:b/>
          <w:bCs/>
        </w:rPr>
      </w:pPr>
      <w:r w:rsidRPr="009A0A2C">
        <w:rPr>
          <w:rFonts w:asciiTheme="minorBidi" w:hAnsiTheme="minorBidi" w:cstheme="minorBidi"/>
          <w:b/>
          <w:bCs/>
        </w:rPr>
        <w:t>SEPARATION</w:t>
      </w:r>
      <w:r w:rsidR="003F7451">
        <w:rPr>
          <w:rFonts w:asciiTheme="minorBidi" w:hAnsiTheme="minorBidi" w:cstheme="minorBidi"/>
          <w:b/>
          <w:bCs/>
        </w:rPr>
        <w:tab/>
      </w:r>
      <w:r>
        <w:rPr>
          <w:rFonts w:asciiTheme="minorBidi" w:hAnsiTheme="minorBidi" w:cstheme="minorBidi"/>
          <w:b/>
          <w:bCs/>
        </w:rPr>
        <w:t xml:space="preserve"> 19</w:t>
      </w:r>
    </w:p>
    <w:p w14:paraId="4689DB49" w14:textId="4763455A" w:rsidR="009A0A2C" w:rsidRDefault="009A0A2C" w:rsidP="009E1F95">
      <w:pPr>
        <w:pStyle w:val="BodyText"/>
        <w:numPr>
          <w:ilvl w:val="0"/>
          <w:numId w:val="46"/>
        </w:numPr>
        <w:tabs>
          <w:tab w:val="right" w:leader="dot" w:pos="8928"/>
          <w:tab w:val="left" w:pos="9072"/>
        </w:tabs>
        <w:spacing w:before="25" w:line="276" w:lineRule="auto"/>
        <w:ind w:left="720" w:right="101" w:hanging="720"/>
        <w:rPr>
          <w:rFonts w:asciiTheme="minorBidi" w:hAnsiTheme="minorBidi" w:cstheme="minorBidi"/>
          <w:b/>
          <w:bCs/>
        </w:rPr>
      </w:pPr>
      <w:r>
        <w:rPr>
          <w:rFonts w:asciiTheme="minorBidi" w:hAnsiTheme="minorBidi" w:cstheme="minorBidi"/>
          <w:b/>
          <w:bCs/>
        </w:rPr>
        <w:t>RETURN OF PROPERTY</w:t>
      </w:r>
      <w:r w:rsidR="003F7451">
        <w:rPr>
          <w:rFonts w:asciiTheme="minorBidi" w:hAnsiTheme="minorBidi" w:cstheme="minorBidi"/>
          <w:b/>
          <w:bCs/>
        </w:rPr>
        <w:tab/>
      </w:r>
      <w:r>
        <w:rPr>
          <w:rFonts w:asciiTheme="minorBidi" w:hAnsiTheme="minorBidi" w:cstheme="minorBidi"/>
          <w:b/>
          <w:bCs/>
        </w:rPr>
        <w:t xml:space="preserve"> 21</w:t>
      </w:r>
    </w:p>
    <w:p w14:paraId="426E642D" w14:textId="05CA26F4" w:rsidR="009A0A2C" w:rsidRDefault="009A0A2C" w:rsidP="009E1F95">
      <w:pPr>
        <w:pStyle w:val="BodyText"/>
        <w:numPr>
          <w:ilvl w:val="0"/>
          <w:numId w:val="46"/>
        </w:numPr>
        <w:tabs>
          <w:tab w:val="right" w:leader="dot" w:pos="8928"/>
          <w:tab w:val="left" w:pos="9072"/>
        </w:tabs>
        <w:spacing w:before="25" w:line="276" w:lineRule="auto"/>
        <w:ind w:left="720" w:right="101" w:hanging="720"/>
        <w:rPr>
          <w:rFonts w:asciiTheme="minorBidi" w:hAnsiTheme="minorBidi" w:cstheme="minorBidi"/>
          <w:b/>
          <w:bCs/>
        </w:rPr>
      </w:pPr>
      <w:r>
        <w:rPr>
          <w:rFonts w:asciiTheme="minorBidi" w:hAnsiTheme="minorBidi" w:cstheme="minorBidi"/>
          <w:b/>
          <w:bCs/>
        </w:rPr>
        <w:t>REVIEW OF PERSONNEL ACTIONS</w:t>
      </w:r>
      <w:r w:rsidR="003F7451">
        <w:rPr>
          <w:rFonts w:asciiTheme="minorBidi" w:hAnsiTheme="minorBidi" w:cstheme="minorBidi"/>
          <w:b/>
          <w:bCs/>
        </w:rPr>
        <w:tab/>
      </w:r>
      <w:r>
        <w:rPr>
          <w:rFonts w:asciiTheme="minorBidi" w:hAnsiTheme="minorBidi" w:cstheme="minorBidi"/>
          <w:b/>
          <w:bCs/>
        </w:rPr>
        <w:t xml:space="preserve"> 2</w:t>
      </w:r>
      <w:r w:rsidR="00C54308">
        <w:rPr>
          <w:rFonts w:asciiTheme="minorBidi" w:hAnsiTheme="minorBidi" w:cstheme="minorBidi"/>
          <w:b/>
          <w:bCs/>
        </w:rPr>
        <w:t>2</w:t>
      </w:r>
    </w:p>
    <w:p w14:paraId="0128919F" w14:textId="2EE2BE3C" w:rsidR="009A0A2C" w:rsidRDefault="009A0A2C" w:rsidP="009E1F95">
      <w:pPr>
        <w:pStyle w:val="BodyText"/>
        <w:numPr>
          <w:ilvl w:val="0"/>
          <w:numId w:val="46"/>
        </w:numPr>
        <w:tabs>
          <w:tab w:val="right" w:leader="dot" w:pos="8928"/>
          <w:tab w:val="left" w:pos="9072"/>
        </w:tabs>
        <w:spacing w:before="25" w:line="276" w:lineRule="auto"/>
        <w:ind w:left="720" w:right="101" w:hanging="720"/>
        <w:rPr>
          <w:rFonts w:asciiTheme="minorBidi" w:hAnsiTheme="minorBidi" w:cstheme="minorBidi"/>
          <w:b/>
          <w:bCs/>
        </w:rPr>
      </w:pPr>
      <w:r>
        <w:rPr>
          <w:rFonts w:asciiTheme="minorBidi" w:hAnsiTheme="minorBidi" w:cstheme="minorBidi"/>
          <w:b/>
          <w:bCs/>
        </w:rPr>
        <w:t>PERSONNEL RECORDS</w:t>
      </w:r>
      <w:r w:rsidR="003F7451">
        <w:rPr>
          <w:rFonts w:asciiTheme="minorBidi" w:hAnsiTheme="minorBidi" w:cstheme="minorBidi"/>
          <w:b/>
          <w:bCs/>
        </w:rPr>
        <w:tab/>
      </w:r>
      <w:r>
        <w:rPr>
          <w:rFonts w:asciiTheme="minorBidi" w:hAnsiTheme="minorBidi" w:cstheme="minorBidi"/>
          <w:b/>
          <w:bCs/>
        </w:rPr>
        <w:t xml:space="preserve"> 22</w:t>
      </w:r>
    </w:p>
    <w:p w14:paraId="68ED1C72" w14:textId="4BA8D731" w:rsidR="009A0A2C" w:rsidRDefault="009A0A2C" w:rsidP="009E1F95">
      <w:pPr>
        <w:pStyle w:val="BodyText"/>
        <w:numPr>
          <w:ilvl w:val="0"/>
          <w:numId w:val="46"/>
        </w:numPr>
        <w:tabs>
          <w:tab w:val="right" w:leader="dot" w:pos="8928"/>
          <w:tab w:val="left" w:pos="9072"/>
        </w:tabs>
        <w:spacing w:before="25" w:line="276" w:lineRule="auto"/>
        <w:ind w:left="720" w:right="101" w:hanging="720"/>
        <w:rPr>
          <w:rFonts w:asciiTheme="minorBidi" w:hAnsiTheme="minorBidi" w:cstheme="minorBidi"/>
          <w:b/>
          <w:bCs/>
        </w:rPr>
      </w:pPr>
      <w:r>
        <w:rPr>
          <w:rFonts w:asciiTheme="minorBidi" w:hAnsiTheme="minorBidi" w:cstheme="minorBidi"/>
          <w:b/>
          <w:bCs/>
        </w:rPr>
        <w:t>OUTSIDE EMPLOYMENT</w:t>
      </w:r>
      <w:r w:rsidR="003F7451">
        <w:rPr>
          <w:rFonts w:asciiTheme="minorBidi" w:hAnsiTheme="minorBidi" w:cstheme="minorBidi"/>
          <w:b/>
          <w:bCs/>
        </w:rPr>
        <w:tab/>
      </w:r>
      <w:r>
        <w:rPr>
          <w:rFonts w:asciiTheme="minorBidi" w:hAnsiTheme="minorBidi" w:cstheme="minorBidi"/>
          <w:b/>
          <w:bCs/>
        </w:rPr>
        <w:t xml:space="preserve"> 23</w:t>
      </w:r>
    </w:p>
    <w:p w14:paraId="2DAC0590" w14:textId="27545303" w:rsidR="009A0A2C" w:rsidRDefault="009A0A2C" w:rsidP="009E1F95">
      <w:pPr>
        <w:pStyle w:val="BodyText"/>
        <w:numPr>
          <w:ilvl w:val="0"/>
          <w:numId w:val="46"/>
        </w:numPr>
        <w:tabs>
          <w:tab w:val="right" w:leader="dot" w:pos="8928"/>
          <w:tab w:val="left" w:pos="9072"/>
        </w:tabs>
        <w:spacing w:before="25" w:line="276" w:lineRule="auto"/>
        <w:ind w:left="720" w:right="101" w:hanging="720"/>
        <w:rPr>
          <w:rFonts w:asciiTheme="minorBidi" w:hAnsiTheme="minorBidi" w:cstheme="minorBidi"/>
          <w:b/>
          <w:bCs/>
        </w:rPr>
      </w:pPr>
      <w:r>
        <w:rPr>
          <w:rFonts w:asciiTheme="minorBidi" w:hAnsiTheme="minorBidi" w:cstheme="minorBidi"/>
          <w:b/>
          <w:bCs/>
        </w:rPr>
        <w:t>NON-DISCLOSURE OF CONFIDENTIAL INFORMATION</w:t>
      </w:r>
      <w:r w:rsidR="003F7451">
        <w:rPr>
          <w:rFonts w:asciiTheme="minorBidi" w:hAnsiTheme="minorBidi" w:cstheme="minorBidi"/>
          <w:b/>
          <w:bCs/>
        </w:rPr>
        <w:tab/>
      </w:r>
      <w:r>
        <w:rPr>
          <w:rFonts w:asciiTheme="minorBidi" w:hAnsiTheme="minorBidi" w:cstheme="minorBidi"/>
          <w:b/>
          <w:bCs/>
        </w:rPr>
        <w:t xml:space="preserve"> 24</w:t>
      </w:r>
    </w:p>
    <w:p w14:paraId="1180F3F5" w14:textId="065703D9" w:rsidR="009A0A2C" w:rsidRDefault="009A0A2C" w:rsidP="009E1F95">
      <w:pPr>
        <w:pStyle w:val="BodyText"/>
        <w:numPr>
          <w:ilvl w:val="0"/>
          <w:numId w:val="46"/>
        </w:numPr>
        <w:tabs>
          <w:tab w:val="right" w:leader="dot" w:pos="8928"/>
          <w:tab w:val="left" w:pos="9072"/>
        </w:tabs>
        <w:spacing w:before="25" w:line="276" w:lineRule="auto"/>
        <w:ind w:left="720" w:right="101" w:hanging="720"/>
        <w:rPr>
          <w:rFonts w:asciiTheme="minorBidi" w:hAnsiTheme="minorBidi" w:cstheme="minorBidi"/>
          <w:b/>
          <w:bCs/>
        </w:rPr>
      </w:pPr>
      <w:r>
        <w:rPr>
          <w:rFonts w:asciiTheme="minorBidi" w:hAnsiTheme="minorBidi" w:cstheme="minorBidi"/>
          <w:b/>
          <w:bCs/>
        </w:rPr>
        <w:t xml:space="preserve">ELECTRONIC COMMUNICATIONS SYSTEMS AND INFORMATION </w:t>
      </w:r>
    </w:p>
    <w:p w14:paraId="27CB3F70" w14:textId="69015641" w:rsidR="009A0A2C" w:rsidRDefault="009A0A2C" w:rsidP="009E1F95">
      <w:pPr>
        <w:pStyle w:val="BodyText"/>
        <w:tabs>
          <w:tab w:val="right" w:leader="dot" w:pos="8928"/>
          <w:tab w:val="left" w:pos="9072"/>
        </w:tabs>
        <w:spacing w:before="25" w:line="276" w:lineRule="auto"/>
        <w:ind w:left="720" w:right="101"/>
        <w:rPr>
          <w:rFonts w:asciiTheme="minorBidi" w:hAnsiTheme="minorBidi" w:cstheme="minorBidi"/>
          <w:b/>
          <w:bCs/>
        </w:rPr>
      </w:pPr>
      <w:r>
        <w:rPr>
          <w:rFonts w:asciiTheme="minorBidi" w:hAnsiTheme="minorBidi" w:cstheme="minorBidi"/>
          <w:b/>
          <w:bCs/>
        </w:rPr>
        <w:t>SECURITY</w:t>
      </w:r>
      <w:r w:rsidR="003F7451">
        <w:rPr>
          <w:rFonts w:asciiTheme="minorBidi" w:hAnsiTheme="minorBidi" w:cstheme="minorBidi"/>
          <w:b/>
          <w:bCs/>
        </w:rPr>
        <w:tab/>
      </w:r>
      <w:r>
        <w:rPr>
          <w:rFonts w:asciiTheme="minorBidi" w:hAnsiTheme="minorBidi" w:cstheme="minorBidi"/>
          <w:b/>
          <w:bCs/>
        </w:rPr>
        <w:t xml:space="preserve"> 25</w:t>
      </w:r>
    </w:p>
    <w:p w14:paraId="4EA46D47" w14:textId="7356F658" w:rsidR="009A0A2C" w:rsidRDefault="009A0A2C" w:rsidP="009E1F95">
      <w:pPr>
        <w:pStyle w:val="BodyText"/>
        <w:numPr>
          <w:ilvl w:val="0"/>
          <w:numId w:val="53"/>
        </w:numPr>
        <w:tabs>
          <w:tab w:val="right" w:leader="dot" w:pos="8928"/>
          <w:tab w:val="left" w:pos="9072"/>
        </w:tabs>
        <w:spacing w:before="25" w:line="276" w:lineRule="auto"/>
        <w:ind w:right="101"/>
        <w:rPr>
          <w:rFonts w:asciiTheme="minorBidi" w:hAnsiTheme="minorBidi" w:cstheme="minorBidi"/>
        </w:rPr>
      </w:pPr>
      <w:r>
        <w:rPr>
          <w:rFonts w:asciiTheme="minorBidi" w:hAnsiTheme="minorBidi" w:cstheme="minorBidi"/>
        </w:rPr>
        <w:t>Scope and Uses of Electronic Communications</w:t>
      </w:r>
      <w:r w:rsidR="003F7451">
        <w:rPr>
          <w:rFonts w:asciiTheme="minorBidi" w:hAnsiTheme="minorBidi" w:cstheme="minorBidi"/>
        </w:rPr>
        <w:tab/>
      </w:r>
      <w:r>
        <w:rPr>
          <w:rFonts w:asciiTheme="minorBidi" w:hAnsiTheme="minorBidi" w:cstheme="minorBidi"/>
        </w:rPr>
        <w:t xml:space="preserve"> 25</w:t>
      </w:r>
    </w:p>
    <w:p w14:paraId="66B4ADBD" w14:textId="6A357C09" w:rsidR="009A0A2C" w:rsidRPr="009A0A2C" w:rsidRDefault="009A0A2C" w:rsidP="009E1F95">
      <w:pPr>
        <w:pStyle w:val="BodyText"/>
        <w:numPr>
          <w:ilvl w:val="0"/>
          <w:numId w:val="53"/>
        </w:numPr>
        <w:tabs>
          <w:tab w:val="right" w:leader="dot" w:pos="8928"/>
          <w:tab w:val="left" w:pos="9072"/>
        </w:tabs>
        <w:spacing w:before="25" w:line="276" w:lineRule="auto"/>
        <w:ind w:right="101"/>
        <w:rPr>
          <w:rFonts w:asciiTheme="minorBidi" w:hAnsiTheme="minorBidi" w:cstheme="minorBidi"/>
        </w:rPr>
      </w:pPr>
      <w:r>
        <w:rPr>
          <w:rFonts w:asciiTheme="minorBidi" w:hAnsiTheme="minorBidi" w:cstheme="minorBidi"/>
        </w:rPr>
        <w:t>Avoiding Security Risks</w:t>
      </w:r>
      <w:r w:rsidR="003F7451">
        <w:rPr>
          <w:rFonts w:asciiTheme="minorBidi" w:hAnsiTheme="minorBidi" w:cstheme="minorBidi"/>
        </w:rPr>
        <w:tab/>
      </w:r>
      <w:r>
        <w:rPr>
          <w:rFonts w:asciiTheme="minorBidi" w:hAnsiTheme="minorBidi" w:cstheme="minorBidi"/>
        </w:rPr>
        <w:t xml:space="preserve"> 26</w:t>
      </w:r>
    </w:p>
    <w:p w14:paraId="224629D4" w14:textId="6D696BD4" w:rsidR="009A0A2C" w:rsidRDefault="009A0A2C" w:rsidP="009E1F95">
      <w:pPr>
        <w:pStyle w:val="BodyText"/>
        <w:numPr>
          <w:ilvl w:val="0"/>
          <w:numId w:val="46"/>
        </w:numPr>
        <w:tabs>
          <w:tab w:val="right" w:leader="dot" w:pos="8928"/>
          <w:tab w:val="left" w:pos="9072"/>
        </w:tabs>
        <w:spacing w:before="25" w:line="276" w:lineRule="auto"/>
        <w:ind w:left="720" w:right="101" w:hanging="720"/>
        <w:rPr>
          <w:rFonts w:asciiTheme="minorBidi" w:hAnsiTheme="minorBidi" w:cstheme="minorBidi"/>
          <w:b/>
          <w:bCs/>
        </w:rPr>
      </w:pPr>
      <w:r>
        <w:rPr>
          <w:rFonts w:asciiTheme="minorBidi" w:hAnsiTheme="minorBidi" w:cstheme="minorBidi"/>
          <w:b/>
          <w:bCs/>
        </w:rPr>
        <w:t>WHISTLEBLOWER POLICY: REPORTING SUSPECTED VIOLATIONS OF</w:t>
      </w:r>
    </w:p>
    <w:p w14:paraId="6E7B5FA7" w14:textId="20E45F08" w:rsidR="009A0A2C" w:rsidRDefault="009A0A2C" w:rsidP="009E1F95">
      <w:pPr>
        <w:pStyle w:val="BodyText"/>
        <w:tabs>
          <w:tab w:val="right" w:leader="dot" w:pos="8928"/>
          <w:tab w:val="left" w:pos="9072"/>
        </w:tabs>
        <w:spacing w:before="25" w:line="276" w:lineRule="auto"/>
        <w:ind w:left="720" w:right="101"/>
        <w:rPr>
          <w:rFonts w:asciiTheme="minorBidi" w:hAnsiTheme="minorBidi" w:cstheme="minorBidi"/>
          <w:b/>
          <w:bCs/>
        </w:rPr>
      </w:pPr>
      <w:r>
        <w:rPr>
          <w:rFonts w:asciiTheme="minorBidi" w:hAnsiTheme="minorBidi" w:cstheme="minorBidi"/>
          <w:b/>
          <w:bCs/>
        </w:rPr>
        <w:t>LAW AND POLICY</w:t>
      </w:r>
      <w:r w:rsidR="003F7451">
        <w:rPr>
          <w:rFonts w:asciiTheme="minorBidi" w:hAnsiTheme="minorBidi" w:cstheme="minorBidi"/>
          <w:b/>
          <w:bCs/>
        </w:rPr>
        <w:tab/>
      </w:r>
      <w:r>
        <w:rPr>
          <w:rFonts w:asciiTheme="minorBidi" w:hAnsiTheme="minorBidi" w:cstheme="minorBidi"/>
          <w:b/>
          <w:bCs/>
        </w:rPr>
        <w:t xml:space="preserve"> 27</w:t>
      </w:r>
    </w:p>
    <w:p w14:paraId="1A526DBB" w14:textId="6329A8BE" w:rsidR="009A0A2C" w:rsidRDefault="009A0A2C" w:rsidP="009E1F95">
      <w:pPr>
        <w:pStyle w:val="BodyText"/>
        <w:numPr>
          <w:ilvl w:val="0"/>
          <w:numId w:val="46"/>
        </w:numPr>
        <w:tabs>
          <w:tab w:val="right" w:leader="dot" w:pos="8928"/>
          <w:tab w:val="left" w:pos="9072"/>
        </w:tabs>
        <w:spacing w:before="25" w:line="276" w:lineRule="auto"/>
        <w:ind w:left="720" w:right="101" w:hanging="720"/>
        <w:rPr>
          <w:rFonts w:asciiTheme="minorBidi" w:hAnsiTheme="minorBidi" w:cstheme="minorBidi"/>
          <w:b/>
          <w:bCs/>
        </w:rPr>
      </w:pPr>
      <w:r>
        <w:rPr>
          <w:rFonts w:asciiTheme="minorBidi" w:hAnsiTheme="minorBidi" w:cstheme="minorBidi"/>
          <w:b/>
          <w:bCs/>
        </w:rPr>
        <w:t>DOCUMENT RETENTION AND DESTRUCTION POLICY</w:t>
      </w:r>
      <w:r w:rsidR="003F7451">
        <w:rPr>
          <w:rFonts w:asciiTheme="minorBidi" w:hAnsiTheme="minorBidi" w:cstheme="minorBidi"/>
          <w:b/>
          <w:bCs/>
        </w:rPr>
        <w:tab/>
      </w:r>
      <w:r>
        <w:rPr>
          <w:rFonts w:asciiTheme="minorBidi" w:hAnsiTheme="minorBidi" w:cstheme="minorBidi"/>
          <w:b/>
          <w:bCs/>
        </w:rPr>
        <w:t xml:space="preserve"> 2</w:t>
      </w:r>
      <w:r w:rsidR="00C54308">
        <w:rPr>
          <w:rFonts w:asciiTheme="minorBidi" w:hAnsiTheme="minorBidi" w:cstheme="minorBidi"/>
          <w:b/>
          <w:bCs/>
        </w:rPr>
        <w:t>8</w:t>
      </w:r>
    </w:p>
    <w:p w14:paraId="47DB16FC" w14:textId="4EB1FB48" w:rsidR="009A0A2C" w:rsidRDefault="009A0A2C" w:rsidP="009E1F95">
      <w:pPr>
        <w:pStyle w:val="BodyText"/>
        <w:numPr>
          <w:ilvl w:val="0"/>
          <w:numId w:val="54"/>
        </w:numPr>
        <w:tabs>
          <w:tab w:val="right" w:leader="dot" w:pos="8928"/>
          <w:tab w:val="left" w:pos="9072"/>
        </w:tabs>
        <w:spacing w:before="25" w:line="276" w:lineRule="auto"/>
        <w:ind w:right="101"/>
        <w:rPr>
          <w:rFonts w:asciiTheme="minorBidi" w:hAnsiTheme="minorBidi" w:cstheme="minorBidi"/>
        </w:rPr>
      </w:pPr>
      <w:r>
        <w:rPr>
          <w:rFonts w:asciiTheme="minorBidi" w:hAnsiTheme="minorBidi" w:cstheme="minorBidi"/>
        </w:rPr>
        <w:t>Requirements</w:t>
      </w:r>
      <w:r w:rsidR="003F7451">
        <w:rPr>
          <w:rFonts w:asciiTheme="minorBidi" w:hAnsiTheme="minorBidi" w:cstheme="minorBidi"/>
        </w:rPr>
        <w:tab/>
      </w:r>
      <w:r>
        <w:rPr>
          <w:rFonts w:asciiTheme="minorBidi" w:hAnsiTheme="minorBidi" w:cstheme="minorBidi"/>
        </w:rPr>
        <w:t xml:space="preserve"> 28</w:t>
      </w:r>
    </w:p>
    <w:p w14:paraId="1452B9C8" w14:textId="1D01CD9A" w:rsidR="009A0A2C" w:rsidRDefault="009A0A2C" w:rsidP="009E1F95">
      <w:pPr>
        <w:pStyle w:val="BodyText"/>
        <w:numPr>
          <w:ilvl w:val="0"/>
          <w:numId w:val="54"/>
        </w:numPr>
        <w:tabs>
          <w:tab w:val="right" w:leader="dot" w:pos="8928"/>
          <w:tab w:val="left" w:pos="9072"/>
        </w:tabs>
        <w:spacing w:before="25" w:line="276" w:lineRule="auto"/>
        <w:ind w:right="101"/>
        <w:rPr>
          <w:rFonts w:asciiTheme="minorBidi" w:hAnsiTheme="minorBidi" w:cstheme="minorBidi"/>
        </w:rPr>
      </w:pPr>
      <w:r>
        <w:rPr>
          <w:rFonts w:asciiTheme="minorBidi" w:hAnsiTheme="minorBidi" w:cstheme="minorBidi"/>
        </w:rPr>
        <w:t>Compliance</w:t>
      </w:r>
      <w:r w:rsidR="003F7451">
        <w:rPr>
          <w:rFonts w:asciiTheme="minorBidi" w:hAnsiTheme="minorBidi" w:cstheme="minorBidi"/>
        </w:rPr>
        <w:tab/>
      </w:r>
      <w:r>
        <w:rPr>
          <w:rFonts w:asciiTheme="minorBidi" w:hAnsiTheme="minorBidi" w:cstheme="minorBidi"/>
        </w:rPr>
        <w:t xml:space="preserve"> 28</w:t>
      </w:r>
    </w:p>
    <w:p w14:paraId="1F78F79C" w14:textId="14A2EDB6" w:rsidR="009A0A2C" w:rsidRDefault="009A0A2C" w:rsidP="009E1F95">
      <w:pPr>
        <w:pStyle w:val="BodyText"/>
        <w:numPr>
          <w:ilvl w:val="0"/>
          <w:numId w:val="54"/>
        </w:numPr>
        <w:tabs>
          <w:tab w:val="right" w:leader="dot" w:pos="8928"/>
          <w:tab w:val="left" w:pos="9072"/>
        </w:tabs>
        <w:spacing w:before="25" w:line="276" w:lineRule="auto"/>
        <w:ind w:right="101"/>
        <w:rPr>
          <w:rFonts w:asciiTheme="minorBidi" w:hAnsiTheme="minorBidi" w:cstheme="minorBidi"/>
        </w:rPr>
      </w:pPr>
      <w:r>
        <w:rPr>
          <w:rFonts w:asciiTheme="minorBidi" w:hAnsiTheme="minorBidi" w:cstheme="minorBidi"/>
        </w:rPr>
        <w:t>Document Retention Periods</w:t>
      </w:r>
      <w:r w:rsidR="003F7451">
        <w:rPr>
          <w:rFonts w:asciiTheme="minorBidi" w:hAnsiTheme="minorBidi" w:cstheme="minorBidi"/>
        </w:rPr>
        <w:tab/>
      </w:r>
      <w:r>
        <w:rPr>
          <w:rFonts w:asciiTheme="minorBidi" w:hAnsiTheme="minorBidi" w:cstheme="minorBidi"/>
        </w:rPr>
        <w:t xml:space="preserve"> 2</w:t>
      </w:r>
      <w:r w:rsidR="00C54308">
        <w:rPr>
          <w:rFonts w:asciiTheme="minorBidi" w:hAnsiTheme="minorBidi" w:cstheme="minorBidi"/>
        </w:rPr>
        <w:t>9</w:t>
      </w:r>
    </w:p>
    <w:p w14:paraId="7CFBA891" w14:textId="587CB1F6" w:rsidR="009A0A2C" w:rsidRDefault="009A0A2C" w:rsidP="009E1F95">
      <w:pPr>
        <w:pStyle w:val="BodyText"/>
        <w:numPr>
          <w:ilvl w:val="0"/>
          <w:numId w:val="54"/>
        </w:numPr>
        <w:tabs>
          <w:tab w:val="right" w:leader="dot" w:pos="8928"/>
          <w:tab w:val="left" w:pos="9072"/>
        </w:tabs>
        <w:spacing w:before="25" w:line="276" w:lineRule="auto"/>
        <w:ind w:right="101"/>
        <w:rPr>
          <w:rFonts w:asciiTheme="minorBidi" w:hAnsiTheme="minorBidi" w:cstheme="minorBidi"/>
        </w:rPr>
      </w:pPr>
      <w:r>
        <w:rPr>
          <w:rFonts w:asciiTheme="minorBidi" w:hAnsiTheme="minorBidi" w:cstheme="minorBidi"/>
        </w:rPr>
        <w:t>Electronic Documents and Records</w:t>
      </w:r>
      <w:r w:rsidR="003F7451">
        <w:rPr>
          <w:rFonts w:asciiTheme="minorBidi" w:hAnsiTheme="minorBidi" w:cstheme="minorBidi"/>
        </w:rPr>
        <w:tab/>
      </w:r>
      <w:r>
        <w:rPr>
          <w:rFonts w:asciiTheme="minorBidi" w:hAnsiTheme="minorBidi" w:cstheme="minorBidi"/>
        </w:rPr>
        <w:t xml:space="preserve"> 30</w:t>
      </w:r>
    </w:p>
    <w:p w14:paraId="3D3E9755" w14:textId="3AE83BD6" w:rsidR="009A0A2C" w:rsidRDefault="009A0A2C" w:rsidP="009E1F95">
      <w:pPr>
        <w:pStyle w:val="BodyText"/>
        <w:numPr>
          <w:ilvl w:val="0"/>
          <w:numId w:val="54"/>
        </w:numPr>
        <w:tabs>
          <w:tab w:val="right" w:leader="dot" w:pos="8928"/>
          <w:tab w:val="left" w:pos="9072"/>
        </w:tabs>
        <w:spacing w:before="25" w:line="276" w:lineRule="auto"/>
        <w:ind w:right="101"/>
        <w:rPr>
          <w:rFonts w:asciiTheme="minorBidi" w:hAnsiTheme="minorBidi" w:cstheme="minorBidi"/>
        </w:rPr>
      </w:pPr>
      <w:r>
        <w:rPr>
          <w:rFonts w:asciiTheme="minorBidi" w:hAnsiTheme="minorBidi" w:cstheme="minorBidi"/>
        </w:rPr>
        <w:t>Emergency Planning</w:t>
      </w:r>
      <w:r w:rsidR="003F7451">
        <w:rPr>
          <w:rFonts w:asciiTheme="minorBidi" w:hAnsiTheme="minorBidi" w:cstheme="minorBidi"/>
        </w:rPr>
        <w:tab/>
      </w:r>
      <w:r>
        <w:rPr>
          <w:rFonts w:asciiTheme="minorBidi" w:hAnsiTheme="minorBidi" w:cstheme="minorBidi"/>
        </w:rPr>
        <w:t xml:space="preserve"> 3</w:t>
      </w:r>
      <w:r w:rsidR="00C54308">
        <w:rPr>
          <w:rFonts w:asciiTheme="minorBidi" w:hAnsiTheme="minorBidi" w:cstheme="minorBidi"/>
        </w:rPr>
        <w:t>1</w:t>
      </w:r>
    </w:p>
    <w:p w14:paraId="044AAD57" w14:textId="5BA0F5CE" w:rsidR="009A0A2C" w:rsidRPr="009A0A2C" w:rsidRDefault="009A0A2C" w:rsidP="009E1F95">
      <w:pPr>
        <w:pStyle w:val="BodyText"/>
        <w:numPr>
          <w:ilvl w:val="0"/>
          <w:numId w:val="54"/>
        </w:numPr>
        <w:tabs>
          <w:tab w:val="right" w:leader="dot" w:pos="8928"/>
          <w:tab w:val="left" w:pos="9072"/>
        </w:tabs>
        <w:spacing w:before="25" w:line="276" w:lineRule="auto"/>
        <w:ind w:right="101"/>
        <w:rPr>
          <w:rFonts w:asciiTheme="minorBidi" w:hAnsiTheme="minorBidi" w:cstheme="minorBidi"/>
        </w:rPr>
      </w:pPr>
      <w:r>
        <w:rPr>
          <w:rFonts w:asciiTheme="minorBidi" w:hAnsiTheme="minorBidi" w:cstheme="minorBidi"/>
        </w:rPr>
        <w:t>Document Destruction</w:t>
      </w:r>
      <w:r w:rsidR="003F7451">
        <w:rPr>
          <w:rFonts w:asciiTheme="minorBidi" w:hAnsiTheme="minorBidi" w:cstheme="minorBidi"/>
        </w:rPr>
        <w:tab/>
      </w:r>
      <w:r>
        <w:rPr>
          <w:rFonts w:asciiTheme="minorBidi" w:hAnsiTheme="minorBidi" w:cstheme="minorBidi"/>
        </w:rPr>
        <w:t xml:space="preserve"> 3</w:t>
      </w:r>
      <w:r w:rsidR="00C54308">
        <w:rPr>
          <w:rFonts w:asciiTheme="minorBidi" w:hAnsiTheme="minorBidi" w:cstheme="minorBidi"/>
        </w:rPr>
        <w:t>1</w:t>
      </w:r>
    </w:p>
    <w:p w14:paraId="46A2F8E6" w14:textId="77777777" w:rsidR="009A0A2C" w:rsidRDefault="009A0A2C" w:rsidP="009E1F95">
      <w:pPr>
        <w:pStyle w:val="BodyText"/>
        <w:spacing w:before="25" w:line="276" w:lineRule="auto"/>
        <w:ind w:left="720" w:right="106"/>
        <w:rPr>
          <w:rFonts w:asciiTheme="minorBidi" w:hAnsiTheme="minorBidi" w:cstheme="minorBidi"/>
          <w:b/>
          <w:bCs/>
        </w:rPr>
      </w:pPr>
    </w:p>
    <w:p w14:paraId="3ABC3182" w14:textId="3FCA7796" w:rsidR="003233C3" w:rsidRPr="006C5F21" w:rsidRDefault="003233C3" w:rsidP="009A0A2C">
      <w:pPr>
        <w:pStyle w:val="BodyText"/>
        <w:spacing w:before="25"/>
        <w:ind w:right="106"/>
        <w:rPr>
          <w:rFonts w:asciiTheme="minorBidi" w:hAnsiTheme="minorBidi" w:cstheme="minorBidi"/>
          <w:w w:val="105"/>
        </w:rPr>
      </w:pPr>
    </w:p>
    <w:p w14:paraId="60C41148" w14:textId="77777777" w:rsidR="003233C3" w:rsidRPr="0009652F" w:rsidRDefault="003233C3" w:rsidP="00A33509">
      <w:pPr>
        <w:rPr>
          <w:rFonts w:asciiTheme="minorBidi" w:hAnsiTheme="minorBidi" w:cstheme="minorBidi"/>
        </w:rPr>
        <w:sectPr w:rsidR="003233C3" w:rsidRPr="0009652F" w:rsidSect="00C367E0">
          <w:footerReference w:type="default" r:id="rId10"/>
          <w:type w:val="continuous"/>
          <w:pgSz w:w="12240" w:h="15840" w:code="1"/>
          <w:pgMar w:top="1440" w:right="1440" w:bottom="1440" w:left="1440" w:header="720" w:footer="576" w:gutter="0"/>
          <w:pgNumType w:fmt="lowerRoman"/>
          <w:cols w:space="720"/>
        </w:sectPr>
      </w:pPr>
    </w:p>
    <w:p w14:paraId="5CD7D4D1" w14:textId="0353A550" w:rsidR="003233C3" w:rsidRPr="00A907D6" w:rsidRDefault="009E450E" w:rsidP="00075566">
      <w:pPr>
        <w:pStyle w:val="ListParagraph"/>
        <w:widowControl/>
        <w:numPr>
          <w:ilvl w:val="0"/>
          <w:numId w:val="33"/>
        </w:numPr>
        <w:spacing w:before="9"/>
        <w:rPr>
          <w:rFonts w:asciiTheme="minorBidi" w:hAnsiTheme="minorBidi" w:cstheme="minorBidi"/>
          <w:b/>
          <w:bCs/>
        </w:rPr>
      </w:pPr>
      <w:r w:rsidRPr="00A907D6">
        <w:rPr>
          <w:rFonts w:asciiTheme="minorBidi" w:hAnsiTheme="minorBidi" w:cstheme="minorBidi"/>
          <w:b/>
          <w:bCs/>
        </w:rPr>
        <w:lastRenderedPageBreak/>
        <w:t>MISSION</w:t>
      </w:r>
      <w:r w:rsidR="00286596">
        <w:rPr>
          <w:rFonts w:asciiTheme="minorBidi" w:hAnsiTheme="minorBidi" w:cstheme="minorBidi"/>
          <w:b/>
          <w:bCs/>
        </w:rPr>
        <w:t xml:space="preserve">, </w:t>
      </w:r>
      <w:r w:rsidR="00F72B23" w:rsidRPr="00A907D6">
        <w:rPr>
          <w:rFonts w:asciiTheme="minorBidi" w:hAnsiTheme="minorBidi" w:cstheme="minorBidi"/>
          <w:b/>
          <w:bCs/>
        </w:rPr>
        <w:t>V</w:t>
      </w:r>
      <w:r w:rsidR="00286596">
        <w:rPr>
          <w:rFonts w:asciiTheme="minorBidi" w:hAnsiTheme="minorBidi" w:cstheme="minorBidi"/>
          <w:b/>
          <w:bCs/>
        </w:rPr>
        <w:t>ALUES, AND CODE OF ETHICS</w:t>
      </w:r>
    </w:p>
    <w:p w14:paraId="5F0C31B6" w14:textId="400BE1E6" w:rsidR="003233C3" w:rsidRPr="0009652F" w:rsidRDefault="003233C3" w:rsidP="00DC5381">
      <w:pPr>
        <w:pStyle w:val="BodyText"/>
        <w:widowControl/>
        <w:rPr>
          <w:rFonts w:asciiTheme="minorBidi" w:hAnsiTheme="minorBidi" w:cstheme="minorBidi"/>
        </w:rPr>
      </w:pPr>
    </w:p>
    <w:p w14:paraId="71DC0083" w14:textId="073AAA8D" w:rsidR="003233C3" w:rsidRDefault="00C248CB" w:rsidP="008032DF">
      <w:pPr>
        <w:pStyle w:val="BodyText"/>
        <w:widowControl/>
        <w:rPr>
          <w:rFonts w:asciiTheme="minorBidi" w:hAnsiTheme="minorBidi" w:cstheme="minorBidi"/>
          <w:w w:val="105"/>
        </w:rPr>
      </w:pPr>
      <w:r w:rsidRPr="005D4D49">
        <w:rPr>
          <w:rFonts w:asciiTheme="minorBidi" w:hAnsiTheme="minorBidi" w:cstheme="minorBidi"/>
        </w:rPr>
        <w:t xml:space="preserve">The mission of </w:t>
      </w:r>
      <w:r w:rsidR="00524859">
        <w:rPr>
          <w:rFonts w:asciiTheme="minorBidi" w:hAnsiTheme="minorBidi" w:cstheme="minorBidi"/>
          <w:w w:val="105"/>
        </w:rPr>
        <w:t>[Organization Name]</w:t>
      </w:r>
      <w:r w:rsidR="00A57ECF" w:rsidRPr="005D4D49">
        <w:rPr>
          <w:rFonts w:asciiTheme="minorBidi" w:hAnsiTheme="minorBidi" w:cstheme="minorBidi"/>
          <w:w w:val="105"/>
        </w:rPr>
        <w:t xml:space="preserve"> </w:t>
      </w:r>
      <w:r w:rsidRPr="005D4D49">
        <w:rPr>
          <w:rFonts w:asciiTheme="minorBidi" w:hAnsiTheme="minorBidi" w:cstheme="minorBidi"/>
          <w:w w:val="105"/>
        </w:rPr>
        <w:t xml:space="preserve">is </w:t>
      </w:r>
      <w:r w:rsidR="00AC1631" w:rsidRPr="005D4D49">
        <w:rPr>
          <w:rFonts w:asciiTheme="minorBidi" w:hAnsiTheme="minorBidi" w:cstheme="minorBidi"/>
          <w:w w:val="105"/>
        </w:rPr>
        <w:t xml:space="preserve">to </w:t>
      </w:r>
      <w:r w:rsidR="00996840">
        <w:rPr>
          <w:rFonts w:asciiTheme="minorBidi" w:hAnsiTheme="minorBidi" w:cstheme="minorBidi"/>
          <w:w w:val="105"/>
        </w:rPr>
        <w:t>[INSERT MISSION].</w:t>
      </w:r>
    </w:p>
    <w:p w14:paraId="70AD8D1B" w14:textId="4D0B3341" w:rsidR="00F72B23" w:rsidRDefault="00F72B23" w:rsidP="00865A0F">
      <w:pPr>
        <w:pStyle w:val="BodyText"/>
        <w:widowControl/>
        <w:ind w:left="720"/>
        <w:rPr>
          <w:rFonts w:asciiTheme="minorBidi" w:hAnsiTheme="minorBidi" w:cstheme="minorBidi"/>
          <w:w w:val="105"/>
        </w:rPr>
      </w:pPr>
    </w:p>
    <w:p w14:paraId="41BA1490" w14:textId="713B142B" w:rsidR="00F72B23" w:rsidRDefault="00F72B23" w:rsidP="008032DF">
      <w:pPr>
        <w:pStyle w:val="BodyText"/>
        <w:widowControl/>
        <w:rPr>
          <w:rFonts w:asciiTheme="minorBidi" w:hAnsiTheme="minorBidi" w:cstheme="minorBidi"/>
          <w:w w:val="105"/>
        </w:rPr>
      </w:pPr>
      <w:r>
        <w:rPr>
          <w:rFonts w:asciiTheme="minorBidi" w:hAnsiTheme="minorBidi" w:cstheme="minorBidi"/>
          <w:w w:val="105"/>
        </w:rPr>
        <w:t>The organization’s Board and staff have adopted the following statement of values, which guides our work and all our interactions with each other, our clients and partners, and everyone with whom we come in contact</w:t>
      </w:r>
      <w:r w:rsidR="00286596">
        <w:rPr>
          <w:rFonts w:asciiTheme="minorBidi" w:hAnsiTheme="minorBidi" w:cstheme="minorBidi"/>
          <w:w w:val="105"/>
        </w:rPr>
        <w:t xml:space="preserve"> [INSERT VALUES]</w:t>
      </w:r>
      <w:r>
        <w:rPr>
          <w:rFonts w:asciiTheme="minorBidi" w:hAnsiTheme="minorBidi" w:cstheme="minorBidi"/>
          <w:w w:val="105"/>
        </w:rPr>
        <w:t>.</w:t>
      </w:r>
      <w:r>
        <w:rPr>
          <w:rStyle w:val="FootnoteReference"/>
          <w:rFonts w:asciiTheme="minorBidi" w:hAnsiTheme="minorBidi" w:cstheme="minorBidi"/>
          <w:w w:val="105"/>
        </w:rPr>
        <w:footnoteReference w:id="3"/>
      </w:r>
    </w:p>
    <w:p w14:paraId="0281A964" w14:textId="434C06DE" w:rsidR="00286596" w:rsidRDefault="00286596" w:rsidP="00F72B23">
      <w:pPr>
        <w:pStyle w:val="BodyText"/>
        <w:widowControl/>
        <w:ind w:firstLine="720"/>
        <w:rPr>
          <w:rFonts w:asciiTheme="minorBidi" w:hAnsiTheme="minorBidi" w:cstheme="minorBidi"/>
          <w:w w:val="105"/>
        </w:rPr>
      </w:pPr>
    </w:p>
    <w:p w14:paraId="56B04C90" w14:textId="7FCC6450" w:rsidR="00286596" w:rsidRPr="0009652F" w:rsidRDefault="00286596" w:rsidP="008032DF">
      <w:pPr>
        <w:pStyle w:val="BodyText"/>
        <w:widowControl/>
        <w:rPr>
          <w:rFonts w:asciiTheme="minorBidi" w:hAnsiTheme="minorBidi" w:cstheme="minorBidi"/>
          <w:w w:val="105"/>
        </w:rPr>
      </w:pPr>
      <w:r>
        <w:rPr>
          <w:rFonts w:asciiTheme="minorBidi" w:hAnsiTheme="minorBidi" w:cstheme="minorBidi"/>
          <w:w w:val="105"/>
        </w:rPr>
        <w:t xml:space="preserve">All employees </w:t>
      </w:r>
      <w:proofErr w:type="gramStart"/>
      <w:r>
        <w:rPr>
          <w:rFonts w:asciiTheme="minorBidi" w:hAnsiTheme="minorBidi" w:cstheme="minorBidi"/>
          <w:w w:val="105"/>
        </w:rPr>
        <w:t>are expected</w:t>
      </w:r>
      <w:proofErr w:type="gramEnd"/>
      <w:r>
        <w:rPr>
          <w:rFonts w:asciiTheme="minorBidi" w:hAnsiTheme="minorBidi" w:cstheme="minorBidi"/>
          <w:w w:val="105"/>
        </w:rPr>
        <w:t xml:space="preserve"> to follow the organization’s Code of Ethics, which guide our work with each other, our clients, and the community [INSERT CODE OF ETHICS].</w:t>
      </w:r>
      <w:r>
        <w:rPr>
          <w:rStyle w:val="FootnoteReference"/>
          <w:rFonts w:asciiTheme="minorBidi" w:hAnsiTheme="minorBidi" w:cstheme="minorBidi"/>
          <w:w w:val="105"/>
        </w:rPr>
        <w:footnoteReference w:id="4"/>
      </w:r>
    </w:p>
    <w:p w14:paraId="5C743494" w14:textId="594BF296" w:rsidR="0025335A" w:rsidRDefault="0025335A" w:rsidP="00DC5381">
      <w:pPr>
        <w:pStyle w:val="BodyText"/>
        <w:widowControl/>
        <w:ind w:left="58" w:hanging="58"/>
        <w:rPr>
          <w:rFonts w:asciiTheme="minorBidi" w:hAnsiTheme="minorBidi" w:cstheme="minorBidi"/>
        </w:rPr>
      </w:pPr>
    </w:p>
    <w:p w14:paraId="51A65363" w14:textId="77777777" w:rsidR="00865A0F" w:rsidRPr="0009652F" w:rsidRDefault="00865A0F" w:rsidP="00DC5381">
      <w:pPr>
        <w:pStyle w:val="BodyText"/>
        <w:widowControl/>
        <w:ind w:left="58" w:hanging="58"/>
        <w:rPr>
          <w:rFonts w:asciiTheme="minorBidi" w:hAnsiTheme="minorBidi" w:cstheme="minorBidi"/>
        </w:rPr>
      </w:pPr>
    </w:p>
    <w:p w14:paraId="200C82ED" w14:textId="6E4C5ACC" w:rsidR="003233C3" w:rsidRPr="00075566" w:rsidRDefault="009E450E" w:rsidP="00075566">
      <w:pPr>
        <w:pStyle w:val="ListParagraph"/>
        <w:widowControl/>
        <w:numPr>
          <w:ilvl w:val="0"/>
          <w:numId w:val="33"/>
        </w:numPr>
        <w:spacing w:before="9"/>
        <w:ind w:right="202"/>
        <w:rPr>
          <w:rFonts w:asciiTheme="minorBidi" w:hAnsiTheme="minorBidi" w:cstheme="minorBidi"/>
          <w:b/>
          <w:bCs/>
        </w:rPr>
      </w:pPr>
      <w:r w:rsidRPr="00075566">
        <w:rPr>
          <w:rFonts w:asciiTheme="minorBidi" w:hAnsiTheme="minorBidi" w:cstheme="minorBidi"/>
          <w:b/>
          <w:bCs/>
        </w:rPr>
        <w:t>OVERVIEW</w:t>
      </w:r>
      <w:r w:rsidR="0039632E" w:rsidRPr="00075566">
        <w:rPr>
          <w:rFonts w:asciiTheme="minorBidi" w:hAnsiTheme="minorBidi" w:cstheme="minorBidi"/>
          <w:b/>
          <w:bCs/>
        </w:rPr>
        <w:t xml:space="preserve"> AND GENERAL POLICIES</w:t>
      </w:r>
    </w:p>
    <w:p w14:paraId="1B076FC7" w14:textId="759E46AE" w:rsidR="003233C3" w:rsidRPr="0009652F" w:rsidRDefault="003233C3" w:rsidP="002F3F41">
      <w:pPr>
        <w:pStyle w:val="BodyText"/>
        <w:widowControl/>
        <w:rPr>
          <w:rFonts w:asciiTheme="minorBidi" w:hAnsiTheme="minorBidi" w:cstheme="minorBidi"/>
        </w:rPr>
      </w:pPr>
    </w:p>
    <w:p w14:paraId="540A65FD" w14:textId="64286A08" w:rsidR="0039632E" w:rsidRPr="004A40BA" w:rsidRDefault="0039632E" w:rsidP="00A33509">
      <w:pPr>
        <w:pStyle w:val="BodyText"/>
        <w:widowControl/>
        <w:numPr>
          <w:ilvl w:val="1"/>
          <w:numId w:val="10"/>
        </w:numPr>
        <w:spacing w:before="13"/>
        <w:ind w:left="1440"/>
        <w:rPr>
          <w:rFonts w:asciiTheme="minorBidi" w:hAnsiTheme="minorBidi" w:cstheme="minorBidi"/>
          <w:b/>
          <w:bCs/>
        </w:rPr>
      </w:pPr>
      <w:r w:rsidRPr="004A40BA">
        <w:rPr>
          <w:rFonts w:asciiTheme="minorBidi" w:hAnsiTheme="minorBidi" w:cstheme="minorBidi"/>
          <w:b/>
          <w:bCs/>
        </w:rPr>
        <w:t>Overview</w:t>
      </w:r>
    </w:p>
    <w:p w14:paraId="7D7890D7" w14:textId="77777777" w:rsidR="0039632E" w:rsidRPr="0009652F" w:rsidRDefault="0039632E" w:rsidP="002F3F41">
      <w:pPr>
        <w:pStyle w:val="BodyText"/>
        <w:widowControl/>
        <w:rPr>
          <w:rFonts w:asciiTheme="minorBidi" w:hAnsiTheme="minorBidi" w:cstheme="minorBidi"/>
        </w:rPr>
      </w:pPr>
    </w:p>
    <w:p w14:paraId="0757E92F" w14:textId="58EC2163" w:rsidR="003233C3" w:rsidRPr="0009652F" w:rsidRDefault="009E450E" w:rsidP="008032DF">
      <w:pPr>
        <w:pStyle w:val="BodyText"/>
        <w:widowControl/>
        <w:ind w:right="202"/>
        <w:rPr>
          <w:rFonts w:asciiTheme="minorBidi" w:hAnsiTheme="minorBidi" w:cstheme="minorBidi"/>
        </w:rPr>
      </w:pPr>
      <w:r w:rsidRPr="0009652F">
        <w:rPr>
          <w:rFonts w:asciiTheme="minorBidi" w:hAnsiTheme="minorBidi" w:cstheme="minorBidi"/>
          <w:w w:val="105"/>
        </w:rPr>
        <w:t xml:space="preserve">The </w:t>
      </w:r>
      <w:r w:rsidR="00524859">
        <w:rPr>
          <w:rFonts w:asciiTheme="minorBidi" w:hAnsiTheme="minorBidi" w:cstheme="minorBidi"/>
          <w:w w:val="105"/>
        </w:rPr>
        <w:t>[Organization Name]</w:t>
      </w:r>
      <w:r w:rsidRPr="0009652F">
        <w:rPr>
          <w:rFonts w:asciiTheme="minorBidi" w:hAnsiTheme="minorBidi" w:cstheme="minorBidi"/>
          <w:w w:val="105"/>
        </w:rPr>
        <w:t xml:space="preserve"> </w:t>
      </w:r>
      <w:r w:rsidR="00AE4701">
        <w:rPr>
          <w:rFonts w:asciiTheme="minorBidi" w:hAnsiTheme="minorBidi" w:cstheme="minorBidi"/>
          <w:w w:val="105"/>
        </w:rPr>
        <w:t>Human Resource Handbook</w:t>
      </w:r>
      <w:r w:rsidRPr="0009652F">
        <w:rPr>
          <w:rFonts w:asciiTheme="minorBidi" w:hAnsiTheme="minorBidi" w:cstheme="minorBidi"/>
          <w:w w:val="105"/>
        </w:rPr>
        <w:t xml:space="preserve"> (the “Handbook”) </w:t>
      </w:r>
      <w:r w:rsidR="00FA32F0">
        <w:rPr>
          <w:rFonts w:asciiTheme="minorBidi" w:hAnsiTheme="minorBidi" w:cstheme="minorBidi"/>
          <w:w w:val="105"/>
        </w:rPr>
        <w:t>provides</w:t>
      </w:r>
      <w:r w:rsidRPr="0009652F">
        <w:rPr>
          <w:rFonts w:asciiTheme="minorBidi" w:hAnsiTheme="minorBidi" w:cstheme="minorBidi"/>
          <w:w w:val="105"/>
        </w:rPr>
        <w:t xml:space="preserve"> general guidelines about </w:t>
      </w:r>
      <w:r w:rsidR="00524859">
        <w:rPr>
          <w:rFonts w:asciiTheme="minorBidi" w:hAnsiTheme="minorBidi" w:cstheme="minorBidi"/>
          <w:w w:val="105"/>
        </w:rPr>
        <w:t>[Organization Name]</w:t>
      </w:r>
      <w:r w:rsidR="00A57ECF" w:rsidRPr="0009652F">
        <w:rPr>
          <w:rFonts w:asciiTheme="minorBidi" w:hAnsiTheme="minorBidi" w:cstheme="minorBidi"/>
          <w:w w:val="105"/>
        </w:rPr>
        <w:t xml:space="preserve"> </w:t>
      </w:r>
      <w:r w:rsidRPr="0009652F">
        <w:rPr>
          <w:rFonts w:asciiTheme="minorBidi" w:hAnsiTheme="minorBidi" w:cstheme="minorBidi"/>
          <w:w w:val="105"/>
        </w:rPr>
        <w:t xml:space="preserve">policies and procedures for employees. It </w:t>
      </w:r>
      <w:proofErr w:type="gramStart"/>
      <w:r w:rsidRPr="0009652F">
        <w:rPr>
          <w:rFonts w:asciiTheme="minorBidi" w:hAnsiTheme="minorBidi" w:cstheme="minorBidi"/>
          <w:w w:val="105"/>
        </w:rPr>
        <w:t xml:space="preserve">is </w:t>
      </w:r>
      <w:r w:rsidR="00FA32F0">
        <w:rPr>
          <w:rFonts w:asciiTheme="minorBidi" w:hAnsiTheme="minorBidi" w:cstheme="minorBidi"/>
          <w:w w:val="105"/>
        </w:rPr>
        <w:t>designed</w:t>
      </w:r>
      <w:proofErr w:type="gramEnd"/>
      <w:r w:rsidR="00FA32F0">
        <w:rPr>
          <w:rFonts w:asciiTheme="minorBidi" w:hAnsiTheme="minorBidi" w:cstheme="minorBidi"/>
          <w:w w:val="105"/>
        </w:rPr>
        <w:t xml:space="preserve"> to help</w:t>
      </w:r>
      <w:r w:rsidRPr="0009652F">
        <w:rPr>
          <w:rFonts w:asciiTheme="minorBidi" w:hAnsiTheme="minorBidi" w:cstheme="minorBidi"/>
          <w:w w:val="105"/>
        </w:rPr>
        <w:t xml:space="preserve"> you becom</w:t>
      </w:r>
      <w:r w:rsidR="00FA32F0">
        <w:rPr>
          <w:rFonts w:asciiTheme="minorBidi" w:hAnsiTheme="minorBidi" w:cstheme="minorBidi"/>
          <w:w w:val="105"/>
        </w:rPr>
        <w:t>e</w:t>
      </w:r>
      <w:r w:rsidRPr="0009652F">
        <w:rPr>
          <w:rFonts w:asciiTheme="minorBidi" w:hAnsiTheme="minorBidi" w:cstheme="minorBidi"/>
          <w:w w:val="105"/>
        </w:rPr>
        <w:t xml:space="preserve"> familiar with some of the </w:t>
      </w:r>
      <w:r w:rsidR="00FA32F0">
        <w:rPr>
          <w:rFonts w:asciiTheme="minorBidi" w:hAnsiTheme="minorBidi" w:cstheme="minorBidi"/>
          <w:w w:val="105"/>
        </w:rPr>
        <w:t xml:space="preserve">responsibilities and </w:t>
      </w:r>
      <w:r w:rsidRPr="0009652F">
        <w:rPr>
          <w:rFonts w:asciiTheme="minorBidi" w:hAnsiTheme="minorBidi" w:cstheme="minorBidi"/>
          <w:w w:val="105"/>
        </w:rPr>
        <w:t xml:space="preserve">privileges of your employment, including </w:t>
      </w:r>
      <w:r w:rsidR="00524859">
        <w:rPr>
          <w:rFonts w:asciiTheme="minorBidi" w:hAnsiTheme="minorBidi" w:cstheme="minorBidi"/>
          <w:w w:val="105"/>
        </w:rPr>
        <w:t>[Organization Name]</w:t>
      </w:r>
      <w:r w:rsidRPr="0009652F">
        <w:rPr>
          <w:rFonts w:asciiTheme="minorBidi" w:hAnsiTheme="minorBidi" w:cstheme="minorBidi"/>
          <w:w w:val="105"/>
        </w:rPr>
        <w:t>ʹs policy of voluntary at</w:t>
      </w:r>
      <w:r w:rsidRPr="0009652F">
        <w:rPr>
          <w:rFonts w:ascii="Cambria Math" w:hAnsi="Cambria Math" w:cs="Cambria Math"/>
          <w:w w:val="105"/>
        </w:rPr>
        <w:t>‐</w:t>
      </w:r>
      <w:r w:rsidRPr="0009652F">
        <w:rPr>
          <w:rFonts w:asciiTheme="minorBidi" w:hAnsiTheme="minorBidi" w:cstheme="minorBidi"/>
          <w:w w:val="105"/>
        </w:rPr>
        <w:t xml:space="preserve">will employment. None of the policies or guidelines in the Handbook are intended to </w:t>
      </w:r>
      <w:r w:rsidR="00FA32F0">
        <w:rPr>
          <w:rFonts w:asciiTheme="minorBidi" w:hAnsiTheme="minorBidi" w:cstheme="minorBidi"/>
          <w:w w:val="105"/>
        </w:rPr>
        <w:t>create</w:t>
      </w:r>
      <w:r w:rsidRPr="0009652F">
        <w:rPr>
          <w:rFonts w:asciiTheme="minorBidi" w:hAnsiTheme="minorBidi" w:cstheme="minorBidi"/>
          <w:w w:val="105"/>
        </w:rPr>
        <w:t xml:space="preserve"> contractual rights or obligations, or to be construed as a guarantee of employment for any specific </w:t>
      </w:r>
      <w:proofErr w:type="gramStart"/>
      <w:r w:rsidRPr="0009652F">
        <w:rPr>
          <w:rFonts w:asciiTheme="minorBidi" w:hAnsiTheme="minorBidi" w:cstheme="minorBidi"/>
          <w:w w:val="105"/>
        </w:rPr>
        <w:t>period of time</w:t>
      </w:r>
      <w:proofErr w:type="gramEnd"/>
      <w:r w:rsidRPr="0009652F">
        <w:rPr>
          <w:rFonts w:asciiTheme="minorBidi" w:hAnsiTheme="minorBidi" w:cstheme="minorBidi"/>
          <w:w w:val="105"/>
        </w:rPr>
        <w:t xml:space="preserve">, or any specific type of work. Additionally, </w:t>
      </w:r>
      <w:r w:rsidR="00404EA2">
        <w:rPr>
          <w:rFonts w:asciiTheme="minorBidi" w:hAnsiTheme="minorBidi" w:cstheme="minorBidi"/>
          <w:w w:val="105"/>
        </w:rPr>
        <w:t>except for</w:t>
      </w:r>
      <w:r w:rsidRPr="0009652F">
        <w:rPr>
          <w:rFonts w:asciiTheme="minorBidi" w:hAnsiTheme="minorBidi" w:cstheme="minorBidi"/>
          <w:w w:val="105"/>
        </w:rPr>
        <w:t xml:space="preserve"> the voluntary at</w:t>
      </w:r>
      <w:r w:rsidRPr="0009652F">
        <w:rPr>
          <w:rFonts w:ascii="Cambria Math" w:hAnsi="Cambria Math" w:cs="Cambria Math"/>
          <w:w w:val="105"/>
        </w:rPr>
        <w:t>‐</w:t>
      </w:r>
      <w:r w:rsidRPr="0009652F">
        <w:rPr>
          <w:rFonts w:asciiTheme="minorBidi" w:hAnsiTheme="minorBidi" w:cstheme="minorBidi"/>
          <w:w w:val="105"/>
        </w:rPr>
        <w:t>will employment policy, these guidelines are subject to modification, amendment</w:t>
      </w:r>
      <w:r w:rsidR="00FA32F0">
        <w:rPr>
          <w:rFonts w:asciiTheme="minorBidi" w:hAnsiTheme="minorBidi" w:cstheme="minorBidi"/>
          <w:w w:val="105"/>
        </w:rPr>
        <w:t>,</w:t>
      </w:r>
      <w:r w:rsidRPr="0009652F">
        <w:rPr>
          <w:rFonts w:asciiTheme="minorBidi" w:hAnsiTheme="minorBidi" w:cstheme="minorBidi"/>
          <w:w w:val="105"/>
        </w:rPr>
        <w:t xml:space="preserve"> or revocation by </w:t>
      </w:r>
      <w:r w:rsidR="00524859">
        <w:rPr>
          <w:rFonts w:asciiTheme="minorBidi" w:hAnsiTheme="minorBidi" w:cstheme="minorBidi"/>
          <w:w w:val="105"/>
        </w:rPr>
        <w:t>[Organization Name]</w:t>
      </w:r>
      <w:r w:rsidRPr="0009652F">
        <w:rPr>
          <w:rFonts w:asciiTheme="minorBidi" w:hAnsiTheme="minorBidi" w:cstheme="minorBidi"/>
          <w:w w:val="105"/>
        </w:rPr>
        <w:t xml:space="preserve"> at any time, without advance notice.</w:t>
      </w:r>
    </w:p>
    <w:p w14:paraId="529952EA" w14:textId="77777777" w:rsidR="003233C3" w:rsidRPr="0009652F" w:rsidRDefault="003233C3" w:rsidP="002F3F41">
      <w:pPr>
        <w:pStyle w:val="BodyText"/>
        <w:widowControl/>
        <w:rPr>
          <w:rFonts w:asciiTheme="minorBidi" w:hAnsiTheme="minorBidi" w:cstheme="minorBidi"/>
        </w:rPr>
      </w:pPr>
    </w:p>
    <w:p w14:paraId="54E5FBDA" w14:textId="702993D3" w:rsidR="003233C3" w:rsidRPr="00206ABA" w:rsidRDefault="009E450E" w:rsidP="008032DF">
      <w:pPr>
        <w:pStyle w:val="BodyText"/>
        <w:widowControl/>
        <w:ind w:right="202"/>
        <w:rPr>
          <w:rFonts w:asciiTheme="minorBidi" w:hAnsiTheme="minorBidi" w:cstheme="minorBidi"/>
          <w:w w:val="105"/>
        </w:rPr>
      </w:pPr>
      <w:r w:rsidRPr="0009652F">
        <w:rPr>
          <w:rFonts w:asciiTheme="minorBidi" w:hAnsiTheme="minorBidi" w:cstheme="minorBidi"/>
          <w:w w:val="105"/>
        </w:rPr>
        <w:t>The personnel polic</w:t>
      </w:r>
      <w:r w:rsidR="00B97205" w:rsidRPr="0009652F">
        <w:rPr>
          <w:rFonts w:asciiTheme="minorBidi" w:hAnsiTheme="minorBidi" w:cstheme="minorBidi"/>
          <w:w w:val="105"/>
        </w:rPr>
        <w:t>i</w:t>
      </w:r>
      <w:r w:rsidRPr="0009652F">
        <w:rPr>
          <w:rFonts w:asciiTheme="minorBidi" w:hAnsiTheme="minorBidi" w:cstheme="minorBidi"/>
          <w:w w:val="105"/>
        </w:rPr>
        <w:t xml:space="preserve">es of </w:t>
      </w:r>
      <w:r w:rsidR="00524859">
        <w:rPr>
          <w:rFonts w:asciiTheme="minorBidi" w:hAnsiTheme="minorBidi" w:cstheme="minorBidi"/>
          <w:w w:val="105"/>
        </w:rPr>
        <w:t>[Organization Name]</w:t>
      </w:r>
      <w:r w:rsidR="00A57ECF" w:rsidRPr="0009652F">
        <w:rPr>
          <w:rFonts w:asciiTheme="minorBidi" w:hAnsiTheme="minorBidi" w:cstheme="minorBidi"/>
          <w:w w:val="105"/>
        </w:rPr>
        <w:t xml:space="preserve"> </w:t>
      </w:r>
      <w:proofErr w:type="gramStart"/>
      <w:r w:rsidRPr="0009652F">
        <w:rPr>
          <w:rFonts w:asciiTheme="minorBidi" w:hAnsiTheme="minorBidi" w:cstheme="minorBidi"/>
          <w:w w:val="105"/>
        </w:rPr>
        <w:t>are established</w:t>
      </w:r>
      <w:proofErr w:type="gramEnd"/>
      <w:r w:rsidRPr="0009652F">
        <w:rPr>
          <w:rFonts w:asciiTheme="minorBidi" w:hAnsiTheme="minorBidi" w:cstheme="minorBidi"/>
          <w:w w:val="105"/>
        </w:rPr>
        <w:t xml:space="preserve"> by the Board of Directors, which has delegated authority and responsibility for their administration to the Executive Director. The Executive Director may, in turn, delegate authority for administering specific policies. Employees </w:t>
      </w:r>
      <w:proofErr w:type="gramStart"/>
      <w:r w:rsidRPr="0009652F">
        <w:rPr>
          <w:rFonts w:asciiTheme="minorBidi" w:hAnsiTheme="minorBidi" w:cstheme="minorBidi"/>
          <w:w w:val="105"/>
        </w:rPr>
        <w:t>are encouraged</w:t>
      </w:r>
      <w:proofErr w:type="gramEnd"/>
      <w:r w:rsidRPr="0009652F">
        <w:rPr>
          <w:rFonts w:asciiTheme="minorBidi" w:hAnsiTheme="minorBidi" w:cstheme="minorBidi"/>
          <w:w w:val="105"/>
        </w:rPr>
        <w:t xml:space="preserve"> to consult the Executive Director for additional information regarding the policies, procedures, and privileges described in this Handbook</w:t>
      </w:r>
      <w:r w:rsidRPr="00206ABA">
        <w:rPr>
          <w:rFonts w:asciiTheme="minorBidi" w:hAnsiTheme="minorBidi" w:cstheme="minorBidi"/>
          <w:w w:val="105"/>
        </w:rPr>
        <w:t>.</w:t>
      </w:r>
      <w:r w:rsidR="00AC1631" w:rsidRPr="00206ABA">
        <w:rPr>
          <w:rFonts w:asciiTheme="minorBidi" w:hAnsiTheme="minorBidi" w:cstheme="minorBidi"/>
          <w:w w:val="105"/>
        </w:rPr>
        <w:t xml:space="preserve"> </w:t>
      </w:r>
      <w:r w:rsidRPr="00206ABA">
        <w:rPr>
          <w:rFonts w:asciiTheme="minorBidi" w:hAnsiTheme="minorBidi" w:cstheme="minorBidi"/>
          <w:w w:val="105"/>
        </w:rPr>
        <w:t xml:space="preserve">Questions about personnel matters also may </w:t>
      </w:r>
      <w:proofErr w:type="gramStart"/>
      <w:r w:rsidRPr="00206ABA">
        <w:rPr>
          <w:rFonts w:asciiTheme="minorBidi" w:hAnsiTheme="minorBidi" w:cstheme="minorBidi"/>
          <w:w w:val="105"/>
        </w:rPr>
        <w:t>be reviewed</w:t>
      </w:r>
      <w:proofErr w:type="gramEnd"/>
      <w:r w:rsidRPr="00206ABA">
        <w:rPr>
          <w:rFonts w:asciiTheme="minorBidi" w:hAnsiTheme="minorBidi" w:cstheme="minorBidi"/>
          <w:w w:val="105"/>
        </w:rPr>
        <w:t xml:space="preserve"> with the Executive Director</w:t>
      </w:r>
      <w:bookmarkStart w:id="0" w:name="_Hlk102757138"/>
      <w:r w:rsidRPr="00206ABA">
        <w:rPr>
          <w:rFonts w:asciiTheme="minorBidi" w:hAnsiTheme="minorBidi" w:cstheme="minorBidi"/>
          <w:w w:val="105"/>
        </w:rPr>
        <w:t>.</w:t>
      </w:r>
      <w:r w:rsidR="005E010D" w:rsidRPr="00206ABA">
        <w:rPr>
          <w:rFonts w:asciiTheme="minorBidi" w:hAnsiTheme="minorBidi" w:cstheme="minorBidi"/>
          <w:w w:val="105"/>
        </w:rPr>
        <w:t xml:space="preserve"> In any situation where a concern involves the Executive Director, that concern or question should </w:t>
      </w:r>
      <w:proofErr w:type="gramStart"/>
      <w:r w:rsidR="005E010D" w:rsidRPr="00206ABA">
        <w:rPr>
          <w:rFonts w:asciiTheme="minorBidi" w:hAnsiTheme="minorBidi" w:cstheme="minorBidi"/>
          <w:w w:val="105"/>
        </w:rPr>
        <w:t>be taken</w:t>
      </w:r>
      <w:proofErr w:type="gramEnd"/>
      <w:r w:rsidR="005E010D" w:rsidRPr="00206ABA">
        <w:rPr>
          <w:rFonts w:asciiTheme="minorBidi" w:hAnsiTheme="minorBidi" w:cstheme="minorBidi"/>
          <w:w w:val="105"/>
        </w:rPr>
        <w:t xml:space="preserve"> to the designated Board member.</w:t>
      </w:r>
    </w:p>
    <w:bookmarkEnd w:id="0"/>
    <w:p w14:paraId="15FBC858" w14:textId="77777777" w:rsidR="003233C3" w:rsidRPr="0009652F" w:rsidRDefault="003233C3" w:rsidP="005120F9">
      <w:pPr>
        <w:pStyle w:val="BodyText"/>
        <w:widowControl/>
        <w:rPr>
          <w:rFonts w:asciiTheme="minorBidi" w:hAnsiTheme="minorBidi" w:cstheme="minorBidi"/>
        </w:rPr>
      </w:pPr>
    </w:p>
    <w:p w14:paraId="28A0A550" w14:textId="6FCBB9A0" w:rsidR="003233C3" w:rsidRPr="00206ABA" w:rsidRDefault="00524859" w:rsidP="008032DF">
      <w:pPr>
        <w:pStyle w:val="BodyText"/>
        <w:widowControl/>
        <w:ind w:right="202"/>
        <w:rPr>
          <w:rFonts w:asciiTheme="minorBidi" w:hAnsiTheme="minorBidi" w:cstheme="minorBidi"/>
          <w:w w:val="105"/>
        </w:rPr>
      </w:pPr>
      <w:r>
        <w:rPr>
          <w:rFonts w:asciiTheme="minorBidi" w:hAnsiTheme="minorBidi" w:cstheme="minorBidi"/>
          <w:w w:val="105"/>
        </w:rPr>
        <w:t>[Organization Name]</w:t>
      </w:r>
      <w:r w:rsidR="009E450E" w:rsidRPr="0009652F">
        <w:rPr>
          <w:rFonts w:asciiTheme="minorBidi" w:hAnsiTheme="minorBidi" w:cstheme="minorBidi"/>
          <w:w w:val="105"/>
        </w:rPr>
        <w:t xml:space="preserve"> will provide a copy of this Handbook </w:t>
      </w:r>
      <w:r w:rsidR="00FA32F0">
        <w:rPr>
          <w:rFonts w:asciiTheme="minorBidi" w:hAnsiTheme="minorBidi" w:cstheme="minorBidi"/>
          <w:w w:val="105"/>
        </w:rPr>
        <w:t xml:space="preserve">to each employee </w:t>
      </w:r>
      <w:r w:rsidR="009E450E" w:rsidRPr="0009652F">
        <w:rPr>
          <w:rFonts w:asciiTheme="minorBidi" w:hAnsiTheme="minorBidi" w:cstheme="minorBidi"/>
          <w:w w:val="105"/>
        </w:rPr>
        <w:t xml:space="preserve">upon employment. All employees </w:t>
      </w:r>
      <w:proofErr w:type="gramStart"/>
      <w:r w:rsidR="009E450E" w:rsidRPr="0009652F">
        <w:rPr>
          <w:rFonts w:asciiTheme="minorBidi" w:hAnsiTheme="minorBidi" w:cstheme="minorBidi"/>
          <w:w w:val="105"/>
        </w:rPr>
        <w:t>are expected</w:t>
      </w:r>
      <w:proofErr w:type="gramEnd"/>
      <w:r w:rsidR="009E450E" w:rsidRPr="0009652F">
        <w:rPr>
          <w:rFonts w:asciiTheme="minorBidi" w:hAnsiTheme="minorBidi" w:cstheme="minorBidi"/>
          <w:w w:val="105"/>
        </w:rPr>
        <w:t xml:space="preserve"> to abide by it. The highest standards of personal and professional ethics and behavior </w:t>
      </w:r>
      <w:proofErr w:type="gramStart"/>
      <w:r w:rsidR="009E450E" w:rsidRPr="0009652F">
        <w:rPr>
          <w:rFonts w:asciiTheme="minorBidi" w:hAnsiTheme="minorBidi" w:cstheme="minorBidi"/>
          <w:w w:val="105"/>
        </w:rPr>
        <w:t>are expected</w:t>
      </w:r>
      <w:proofErr w:type="gramEnd"/>
      <w:r w:rsidR="009E450E" w:rsidRPr="0009652F">
        <w:rPr>
          <w:rFonts w:asciiTheme="minorBidi" w:hAnsiTheme="minorBidi" w:cstheme="minorBidi"/>
          <w:w w:val="105"/>
        </w:rPr>
        <w:t xml:space="preserve"> of all </w:t>
      </w:r>
      <w:r>
        <w:rPr>
          <w:rFonts w:asciiTheme="minorBidi" w:hAnsiTheme="minorBidi" w:cstheme="minorBidi"/>
          <w:w w:val="105"/>
        </w:rPr>
        <w:t>[Organization Name]</w:t>
      </w:r>
      <w:r w:rsidR="00A57ECF" w:rsidRPr="0009652F">
        <w:rPr>
          <w:rFonts w:asciiTheme="minorBidi" w:hAnsiTheme="minorBidi" w:cstheme="minorBidi"/>
          <w:w w:val="105"/>
        </w:rPr>
        <w:t xml:space="preserve"> </w:t>
      </w:r>
      <w:r w:rsidR="009E450E" w:rsidRPr="0009652F">
        <w:rPr>
          <w:rFonts w:asciiTheme="minorBidi" w:hAnsiTheme="minorBidi" w:cstheme="minorBidi"/>
          <w:w w:val="105"/>
        </w:rPr>
        <w:t>employees.</w:t>
      </w:r>
      <w:r w:rsidR="00AC1631" w:rsidRPr="0009652F">
        <w:rPr>
          <w:rFonts w:asciiTheme="minorBidi" w:hAnsiTheme="minorBidi" w:cstheme="minorBidi"/>
          <w:w w:val="105"/>
        </w:rPr>
        <w:t xml:space="preserve"> </w:t>
      </w:r>
      <w:r w:rsidR="009E450E" w:rsidRPr="00206ABA">
        <w:rPr>
          <w:rFonts w:asciiTheme="minorBidi" w:hAnsiTheme="minorBidi" w:cstheme="minorBidi"/>
          <w:w w:val="105"/>
        </w:rPr>
        <w:t xml:space="preserve">Further, </w:t>
      </w:r>
      <w:r w:rsidRPr="00206ABA">
        <w:rPr>
          <w:rFonts w:asciiTheme="minorBidi" w:hAnsiTheme="minorBidi" w:cstheme="minorBidi"/>
          <w:w w:val="105"/>
        </w:rPr>
        <w:t>[Organization Name]</w:t>
      </w:r>
      <w:r w:rsidR="00A57ECF" w:rsidRPr="00206ABA">
        <w:rPr>
          <w:rFonts w:asciiTheme="minorBidi" w:hAnsiTheme="minorBidi" w:cstheme="minorBidi"/>
          <w:w w:val="105"/>
        </w:rPr>
        <w:t xml:space="preserve"> </w:t>
      </w:r>
      <w:r w:rsidR="009E450E" w:rsidRPr="00206ABA">
        <w:rPr>
          <w:rFonts w:asciiTheme="minorBidi" w:hAnsiTheme="minorBidi" w:cstheme="minorBidi"/>
          <w:w w:val="105"/>
        </w:rPr>
        <w:t xml:space="preserve">expects </w:t>
      </w:r>
      <w:r w:rsidR="0039632E" w:rsidRPr="00206ABA">
        <w:rPr>
          <w:rFonts w:asciiTheme="minorBidi" w:hAnsiTheme="minorBidi" w:cstheme="minorBidi"/>
          <w:w w:val="105"/>
        </w:rPr>
        <w:t>all</w:t>
      </w:r>
      <w:r w:rsidR="009E450E" w:rsidRPr="00206ABA">
        <w:rPr>
          <w:rFonts w:asciiTheme="minorBidi" w:hAnsiTheme="minorBidi" w:cstheme="minorBidi"/>
          <w:w w:val="105"/>
        </w:rPr>
        <w:t xml:space="preserve"> employee</w:t>
      </w:r>
      <w:r w:rsidR="0039632E" w:rsidRPr="00206ABA">
        <w:rPr>
          <w:rFonts w:asciiTheme="minorBidi" w:hAnsiTheme="minorBidi" w:cstheme="minorBidi"/>
          <w:w w:val="105"/>
        </w:rPr>
        <w:t>s</w:t>
      </w:r>
      <w:r w:rsidR="009E450E" w:rsidRPr="00206ABA">
        <w:rPr>
          <w:rFonts w:asciiTheme="minorBidi" w:hAnsiTheme="minorBidi" w:cstheme="minorBidi"/>
          <w:w w:val="105"/>
        </w:rPr>
        <w:t xml:space="preserve"> to display good judgment, </w:t>
      </w:r>
      <w:r w:rsidR="00286596">
        <w:rPr>
          <w:rFonts w:asciiTheme="minorBidi" w:hAnsiTheme="minorBidi" w:cstheme="minorBidi"/>
          <w:w w:val="105"/>
        </w:rPr>
        <w:t>tact,</w:t>
      </w:r>
      <w:r w:rsidR="009E450E" w:rsidRPr="00206ABA">
        <w:rPr>
          <w:rFonts w:asciiTheme="minorBidi" w:hAnsiTheme="minorBidi" w:cstheme="minorBidi"/>
          <w:w w:val="105"/>
        </w:rPr>
        <w:t xml:space="preserve"> and courtesy in their professional relationships with members of </w:t>
      </w:r>
      <w:r w:rsidRPr="00206ABA">
        <w:rPr>
          <w:rFonts w:asciiTheme="minorBidi" w:hAnsiTheme="minorBidi" w:cstheme="minorBidi"/>
          <w:w w:val="105"/>
        </w:rPr>
        <w:t>[Organization Name]</w:t>
      </w:r>
      <w:r w:rsidR="009E450E" w:rsidRPr="00206ABA">
        <w:rPr>
          <w:rFonts w:asciiTheme="minorBidi" w:hAnsiTheme="minorBidi" w:cstheme="minorBidi"/>
          <w:w w:val="105"/>
        </w:rPr>
        <w:t xml:space="preserve">ʹs Board of Directors, committees, staff, </w:t>
      </w:r>
      <w:r w:rsidR="007E079B" w:rsidRPr="00206ABA">
        <w:rPr>
          <w:rFonts w:asciiTheme="minorBidi" w:hAnsiTheme="minorBidi" w:cstheme="minorBidi"/>
          <w:w w:val="105"/>
        </w:rPr>
        <w:t>clients</w:t>
      </w:r>
      <w:r w:rsidR="00851FFB" w:rsidRPr="00206ABA">
        <w:rPr>
          <w:rFonts w:asciiTheme="minorBidi" w:hAnsiTheme="minorBidi" w:cstheme="minorBidi"/>
          <w:w w:val="105"/>
        </w:rPr>
        <w:t xml:space="preserve">, partner organizations, </w:t>
      </w:r>
      <w:r w:rsidR="009E450E" w:rsidRPr="00206ABA">
        <w:rPr>
          <w:rFonts w:asciiTheme="minorBidi" w:hAnsiTheme="minorBidi" w:cstheme="minorBidi"/>
          <w:w w:val="105"/>
        </w:rPr>
        <w:t xml:space="preserve">and the </w:t>
      </w:r>
      <w:r w:rsidR="00FA32F0" w:rsidRPr="00206ABA">
        <w:rPr>
          <w:rFonts w:asciiTheme="minorBidi" w:hAnsiTheme="minorBidi" w:cstheme="minorBidi"/>
          <w:w w:val="105"/>
        </w:rPr>
        <w:t>public</w:t>
      </w:r>
      <w:r w:rsidR="009E450E" w:rsidRPr="00206ABA">
        <w:rPr>
          <w:rFonts w:asciiTheme="minorBidi" w:hAnsiTheme="minorBidi" w:cstheme="minorBidi"/>
          <w:w w:val="105"/>
        </w:rPr>
        <w:t>.</w:t>
      </w:r>
    </w:p>
    <w:p w14:paraId="5C43F811" w14:textId="77777777" w:rsidR="0039632E" w:rsidRPr="0009652F" w:rsidRDefault="0039632E" w:rsidP="005120F9">
      <w:pPr>
        <w:pStyle w:val="BodyText"/>
        <w:widowControl/>
        <w:ind w:right="331"/>
        <w:rPr>
          <w:rFonts w:asciiTheme="minorBidi" w:hAnsiTheme="minorBidi" w:cstheme="minorBidi"/>
        </w:rPr>
      </w:pPr>
    </w:p>
    <w:p w14:paraId="3E650E83" w14:textId="750F7C95" w:rsidR="0039632E" w:rsidRPr="008032DF" w:rsidRDefault="0039632E" w:rsidP="005120F9">
      <w:pPr>
        <w:pStyle w:val="BodyText"/>
        <w:widowControl/>
        <w:numPr>
          <w:ilvl w:val="1"/>
          <w:numId w:val="10"/>
        </w:numPr>
        <w:spacing w:before="13"/>
        <w:ind w:left="1440"/>
        <w:rPr>
          <w:rFonts w:asciiTheme="minorBidi" w:hAnsiTheme="minorBidi" w:cstheme="minorBidi"/>
          <w:b/>
          <w:bCs/>
        </w:rPr>
      </w:pPr>
      <w:r w:rsidRPr="004A40BA">
        <w:rPr>
          <w:rFonts w:asciiTheme="minorBidi" w:hAnsiTheme="minorBidi" w:cstheme="minorBidi"/>
          <w:b/>
          <w:bCs/>
        </w:rPr>
        <w:t>Compliance with Laws and Regulations</w:t>
      </w:r>
    </w:p>
    <w:p w14:paraId="31CA4BC8" w14:textId="77777777" w:rsidR="008032DF" w:rsidRDefault="008032DF" w:rsidP="008032DF">
      <w:pPr>
        <w:pStyle w:val="BodyText"/>
        <w:widowControl/>
        <w:ind w:right="202"/>
        <w:rPr>
          <w:rFonts w:asciiTheme="minorBidi" w:hAnsiTheme="minorBidi" w:cstheme="minorBidi"/>
          <w:w w:val="105"/>
        </w:rPr>
      </w:pPr>
    </w:p>
    <w:p w14:paraId="45EA8EA8" w14:textId="2904A212" w:rsidR="0039632E" w:rsidRPr="00206ABA" w:rsidRDefault="00524859" w:rsidP="008032DF">
      <w:pPr>
        <w:pStyle w:val="BodyText"/>
        <w:widowControl/>
        <w:ind w:right="202"/>
        <w:rPr>
          <w:rFonts w:asciiTheme="minorBidi" w:hAnsiTheme="minorBidi" w:cstheme="minorBidi"/>
          <w:w w:val="105"/>
        </w:rPr>
      </w:pPr>
      <w:r>
        <w:rPr>
          <w:rFonts w:asciiTheme="minorBidi" w:hAnsiTheme="minorBidi" w:cstheme="minorBidi"/>
          <w:w w:val="105"/>
        </w:rPr>
        <w:t>[Organization Name]</w:t>
      </w:r>
      <w:r w:rsidR="0039632E" w:rsidRPr="0009652F">
        <w:rPr>
          <w:rFonts w:asciiTheme="minorBidi" w:hAnsiTheme="minorBidi" w:cstheme="minorBidi"/>
          <w:w w:val="105"/>
        </w:rPr>
        <w:t xml:space="preserve"> </w:t>
      </w:r>
      <w:r w:rsidR="0039632E" w:rsidRPr="00206ABA">
        <w:rPr>
          <w:rFonts w:asciiTheme="minorBidi" w:hAnsiTheme="minorBidi" w:cstheme="minorBidi"/>
          <w:w w:val="105"/>
        </w:rPr>
        <w:t xml:space="preserve">complies with all federal, state, and local laws and regulations governing personnel and employment matters. Where local or state laws or regulations </w:t>
      </w:r>
      <w:r w:rsidR="00FA32F0" w:rsidRPr="00206ABA">
        <w:rPr>
          <w:rFonts w:asciiTheme="minorBidi" w:hAnsiTheme="minorBidi" w:cstheme="minorBidi"/>
          <w:w w:val="105"/>
        </w:rPr>
        <w:t>conflict with</w:t>
      </w:r>
      <w:r w:rsidR="0039632E" w:rsidRPr="00206ABA">
        <w:rPr>
          <w:rFonts w:asciiTheme="minorBidi" w:hAnsiTheme="minorBidi" w:cstheme="minorBidi"/>
          <w:w w:val="105"/>
        </w:rPr>
        <w:t xml:space="preserve"> any of </w:t>
      </w:r>
      <w:r>
        <w:rPr>
          <w:rFonts w:asciiTheme="minorBidi" w:hAnsiTheme="minorBidi" w:cstheme="minorBidi"/>
          <w:w w:val="105"/>
        </w:rPr>
        <w:t>[Organization Name]</w:t>
      </w:r>
      <w:r w:rsidR="0039632E" w:rsidRPr="00206ABA">
        <w:rPr>
          <w:rFonts w:asciiTheme="minorBidi" w:hAnsiTheme="minorBidi" w:cstheme="minorBidi"/>
          <w:w w:val="105"/>
        </w:rPr>
        <w:t xml:space="preserve">'s personnel policies, the law governing that </w:t>
      </w:r>
      <w:proofErr w:type="gramStart"/>
      <w:r w:rsidR="0039632E" w:rsidRPr="00206ABA">
        <w:rPr>
          <w:rFonts w:asciiTheme="minorBidi" w:hAnsiTheme="minorBidi" w:cstheme="minorBidi"/>
          <w:w w:val="105"/>
        </w:rPr>
        <w:t>jurisdiction</w:t>
      </w:r>
      <w:proofErr w:type="gramEnd"/>
      <w:r w:rsidR="0039632E" w:rsidRPr="00206ABA">
        <w:rPr>
          <w:rFonts w:asciiTheme="minorBidi" w:hAnsiTheme="minorBidi" w:cstheme="minorBidi"/>
          <w:w w:val="105"/>
        </w:rPr>
        <w:t xml:space="preserve"> will apply.</w:t>
      </w:r>
    </w:p>
    <w:p w14:paraId="526F9F6B" w14:textId="77777777" w:rsidR="0039632E" w:rsidRPr="0009652F" w:rsidRDefault="0039632E" w:rsidP="005120F9">
      <w:pPr>
        <w:pStyle w:val="BodyText"/>
        <w:widowControl/>
        <w:rPr>
          <w:rFonts w:asciiTheme="minorBidi" w:hAnsiTheme="minorBidi" w:cstheme="minorBidi"/>
        </w:rPr>
      </w:pPr>
    </w:p>
    <w:p w14:paraId="1F43A44A" w14:textId="68AA9993" w:rsidR="0039632E" w:rsidRPr="004A40BA" w:rsidRDefault="0039632E" w:rsidP="00B746AB">
      <w:pPr>
        <w:pStyle w:val="BodyText"/>
        <w:widowControl/>
        <w:numPr>
          <w:ilvl w:val="1"/>
          <w:numId w:val="10"/>
        </w:numPr>
        <w:spacing w:before="13"/>
        <w:ind w:left="1440"/>
        <w:rPr>
          <w:rFonts w:asciiTheme="minorBidi" w:hAnsiTheme="minorBidi" w:cstheme="minorBidi"/>
          <w:b/>
          <w:bCs/>
        </w:rPr>
      </w:pPr>
      <w:r w:rsidRPr="004A40BA">
        <w:rPr>
          <w:rFonts w:asciiTheme="minorBidi" w:hAnsiTheme="minorBidi" w:cstheme="minorBidi"/>
          <w:b/>
          <w:bCs/>
        </w:rPr>
        <w:t>Procurement of Goods and Services</w:t>
      </w:r>
    </w:p>
    <w:p w14:paraId="01026B40" w14:textId="77777777" w:rsidR="0039632E" w:rsidRPr="0009652F" w:rsidRDefault="0039632E" w:rsidP="005120F9">
      <w:pPr>
        <w:pStyle w:val="BodyText"/>
        <w:widowControl/>
        <w:rPr>
          <w:rFonts w:asciiTheme="minorBidi" w:hAnsiTheme="minorBidi" w:cstheme="minorBidi"/>
        </w:rPr>
      </w:pPr>
    </w:p>
    <w:p w14:paraId="54D92AD9" w14:textId="75274502" w:rsidR="0039632E" w:rsidRPr="00206ABA" w:rsidRDefault="0039632E" w:rsidP="00FE4A76">
      <w:pPr>
        <w:pStyle w:val="BodyText"/>
        <w:widowControl/>
        <w:ind w:right="202"/>
        <w:rPr>
          <w:rFonts w:asciiTheme="minorBidi" w:hAnsiTheme="minorBidi" w:cstheme="minorBidi"/>
          <w:w w:val="105"/>
        </w:rPr>
      </w:pPr>
      <w:r w:rsidRPr="00206ABA">
        <w:rPr>
          <w:rFonts w:asciiTheme="minorBidi" w:hAnsiTheme="minorBidi" w:cstheme="minorBidi"/>
          <w:w w:val="105"/>
        </w:rPr>
        <w:t xml:space="preserve">Only the </w:t>
      </w:r>
      <w:r w:rsidR="00524859">
        <w:rPr>
          <w:rFonts w:asciiTheme="minorBidi" w:hAnsiTheme="minorBidi" w:cstheme="minorBidi"/>
          <w:w w:val="105"/>
        </w:rPr>
        <w:t>[Organization Name]</w:t>
      </w:r>
      <w:r w:rsidR="003A1602" w:rsidRPr="0009652F">
        <w:rPr>
          <w:rFonts w:asciiTheme="minorBidi" w:hAnsiTheme="minorBidi" w:cstheme="minorBidi"/>
          <w:w w:val="105"/>
        </w:rPr>
        <w:t xml:space="preserve"> Executive Director</w:t>
      </w:r>
      <w:r w:rsidRPr="00206ABA">
        <w:rPr>
          <w:rFonts w:asciiTheme="minorBidi" w:hAnsiTheme="minorBidi" w:cstheme="minorBidi"/>
          <w:w w:val="105"/>
        </w:rPr>
        <w:t xml:space="preserve"> or individuals specifically designated this authority by the </w:t>
      </w:r>
      <w:r w:rsidR="003A1602" w:rsidRPr="00206ABA">
        <w:rPr>
          <w:rFonts w:asciiTheme="minorBidi" w:hAnsiTheme="minorBidi" w:cstheme="minorBidi"/>
          <w:w w:val="105"/>
        </w:rPr>
        <w:t>Executive Director a</w:t>
      </w:r>
      <w:r w:rsidRPr="00206ABA">
        <w:rPr>
          <w:rFonts w:asciiTheme="minorBidi" w:hAnsiTheme="minorBidi" w:cstheme="minorBidi"/>
          <w:w w:val="105"/>
        </w:rPr>
        <w:t>re authorized to sign contracts for the lease and purchase of equipment and the procurement of services for the organization.</w:t>
      </w:r>
    </w:p>
    <w:p w14:paraId="2A4DB44E" w14:textId="77777777" w:rsidR="0039632E" w:rsidRPr="0009652F" w:rsidRDefault="0039632E" w:rsidP="005120F9">
      <w:pPr>
        <w:pStyle w:val="BodyText"/>
        <w:widowControl/>
        <w:rPr>
          <w:rFonts w:asciiTheme="minorBidi" w:hAnsiTheme="minorBidi" w:cstheme="minorBidi"/>
        </w:rPr>
      </w:pPr>
    </w:p>
    <w:p w14:paraId="020AE1BE" w14:textId="4D0DBA8F" w:rsidR="0039632E" w:rsidRPr="004A40BA" w:rsidRDefault="0039632E" w:rsidP="00766801">
      <w:pPr>
        <w:pStyle w:val="BodyText"/>
        <w:widowControl/>
        <w:numPr>
          <w:ilvl w:val="1"/>
          <w:numId w:val="10"/>
        </w:numPr>
        <w:ind w:left="1440" w:right="331"/>
        <w:rPr>
          <w:rFonts w:asciiTheme="minorBidi" w:hAnsiTheme="minorBidi" w:cstheme="minorBidi"/>
          <w:b/>
          <w:bCs/>
        </w:rPr>
      </w:pPr>
      <w:r w:rsidRPr="004A40BA">
        <w:rPr>
          <w:rFonts w:asciiTheme="minorBidi" w:hAnsiTheme="minorBidi" w:cstheme="minorBidi"/>
          <w:b/>
          <w:bCs/>
        </w:rPr>
        <w:t>Administrative Policy Memos</w:t>
      </w:r>
    </w:p>
    <w:p w14:paraId="7682DB7C" w14:textId="77777777" w:rsidR="0039632E" w:rsidRPr="00766801" w:rsidRDefault="0039632E" w:rsidP="005120F9">
      <w:pPr>
        <w:pStyle w:val="BodyText"/>
        <w:widowControl/>
        <w:rPr>
          <w:rFonts w:asciiTheme="minorBidi" w:hAnsiTheme="minorBidi" w:cstheme="minorBidi"/>
        </w:rPr>
      </w:pPr>
    </w:p>
    <w:p w14:paraId="152B1D5C" w14:textId="4ADF5595" w:rsidR="0039632E" w:rsidRPr="00206ABA" w:rsidRDefault="0039632E" w:rsidP="008032DF">
      <w:pPr>
        <w:pStyle w:val="BodyText"/>
        <w:widowControl/>
        <w:ind w:right="202"/>
        <w:rPr>
          <w:rFonts w:asciiTheme="minorBidi" w:hAnsiTheme="minorBidi" w:cstheme="minorBidi"/>
          <w:w w:val="105"/>
        </w:rPr>
      </w:pPr>
      <w:r w:rsidRPr="00206ABA">
        <w:rPr>
          <w:rFonts w:asciiTheme="minorBidi" w:hAnsiTheme="minorBidi" w:cstheme="minorBidi"/>
          <w:w w:val="105"/>
        </w:rPr>
        <w:t xml:space="preserve">It is impossible for a </w:t>
      </w:r>
      <w:r w:rsidR="00AE4701" w:rsidRPr="00206ABA">
        <w:rPr>
          <w:rFonts w:asciiTheme="minorBidi" w:hAnsiTheme="minorBidi" w:cstheme="minorBidi"/>
          <w:w w:val="105"/>
        </w:rPr>
        <w:t>Human Resource Handbook</w:t>
      </w:r>
      <w:r w:rsidRPr="00206ABA">
        <w:rPr>
          <w:rFonts w:asciiTheme="minorBidi" w:hAnsiTheme="minorBidi" w:cstheme="minorBidi"/>
          <w:w w:val="105"/>
        </w:rPr>
        <w:t xml:space="preserve"> to provide a complete </w:t>
      </w:r>
      <w:r w:rsidR="003A1602" w:rsidRPr="00206ABA">
        <w:rPr>
          <w:rFonts w:asciiTheme="minorBidi" w:hAnsiTheme="minorBidi" w:cstheme="minorBidi"/>
          <w:w w:val="105"/>
        </w:rPr>
        <w:t xml:space="preserve">and up-to-date </w:t>
      </w:r>
      <w:r w:rsidRPr="00206ABA">
        <w:rPr>
          <w:rFonts w:asciiTheme="minorBidi" w:hAnsiTheme="minorBidi" w:cstheme="minorBidi"/>
          <w:w w:val="105"/>
        </w:rPr>
        <w:t xml:space="preserve">statement of all policies and procedures affecting employees. </w:t>
      </w:r>
      <w:r w:rsidR="00524859" w:rsidRPr="00206ABA">
        <w:rPr>
          <w:rFonts w:asciiTheme="minorBidi" w:hAnsiTheme="minorBidi" w:cstheme="minorBidi"/>
          <w:w w:val="105"/>
        </w:rPr>
        <w:t>[Organization Name]</w:t>
      </w:r>
      <w:r w:rsidR="003A1602" w:rsidRPr="00206ABA">
        <w:rPr>
          <w:rFonts w:asciiTheme="minorBidi" w:hAnsiTheme="minorBidi" w:cstheme="minorBidi"/>
          <w:w w:val="105"/>
        </w:rPr>
        <w:t xml:space="preserve"> </w:t>
      </w:r>
      <w:r w:rsidRPr="00206ABA">
        <w:rPr>
          <w:rFonts w:asciiTheme="minorBidi" w:hAnsiTheme="minorBidi" w:cstheme="minorBidi"/>
          <w:w w:val="105"/>
        </w:rPr>
        <w:t>will issue administrative policy memoranda from time to time</w:t>
      </w:r>
      <w:r w:rsidR="003A1602" w:rsidRPr="00206ABA">
        <w:rPr>
          <w:rFonts w:asciiTheme="minorBidi" w:hAnsiTheme="minorBidi" w:cstheme="minorBidi"/>
          <w:w w:val="105"/>
        </w:rPr>
        <w:t>, in electronic and hard-copy formats,</w:t>
      </w:r>
      <w:r w:rsidRPr="00206ABA">
        <w:rPr>
          <w:rFonts w:asciiTheme="minorBidi" w:hAnsiTheme="minorBidi" w:cstheme="minorBidi"/>
          <w:w w:val="105"/>
        </w:rPr>
        <w:t xml:space="preserve"> to provide additional guidance to employees regarding implementation of </w:t>
      </w:r>
      <w:r w:rsidR="00524859" w:rsidRPr="00206ABA">
        <w:rPr>
          <w:rFonts w:asciiTheme="minorBidi" w:hAnsiTheme="minorBidi" w:cstheme="minorBidi"/>
          <w:w w:val="105"/>
        </w:rPr>
        <w:t>[Organization Name]</w:t>
      </w:r>
      <w:r w:rsidRPr="00206ABA">
        <w:rPr>
          <w:rFonts w:asciiTheme="minorBidi" w:hAnsiTheme="minorBidi" w:cstheme="minorBidi"/>
          <w:w w:val="105"/>
        </w:rPr>
        <w:t xml:space="preserve">'s policies and procedures. Once these policy memoranda have been issued to employees, it is the responsibility of each employee to </w:t>
      </w:r>
      <w:r w:rsidR="003A1602" w:rsidRPr="00206ABA">
        <w:rPr>
          <w:rFonts w:asciiTheme="minorBidi" w:hAnsiTheme="minorBidi" w:cstheme="minorBidi"/>
          <w:w w:val="105"/>
        </w:rPr>
        <w:t xml:space="preserve">file and </w:t>
      </w:r>
      <w:r w:rsidRPr="00206ABA">
        <w:rPr>
          <w:rFonts w:asciiTheme="minorBidi" w:hAnsiTheme="minorBidi" w:cstheme="minorBidi"/>
          <w:w w:val="105"/>
        </w:rPr>
        <w:t>retain them for ongoing reference.</w:t>
      </w:r>
    </w:p>
    <w:p w14:paraId="32121FD3" w14:textId="4664E411" w:rsidR="0039632E" w:rsidRDefault="0039632E" w:rsidP="003B2EEF">
      <w:pPr>
        <w:pStyle w:val="BodyText"/>
        <w:widowControl/>
        <w:rPr>
          <w:rFonts w:asciiTheme="minorBidi" w:hAnsiTheme="minorBidi" w:cstheme="minorBidi"/>
        </w:rPr>
      </w:pPr>
    </w:p>
    <w:p w14:paraId="278E2B8E" w14:textId="77777777" w:rsidR="00CD3D4C" w:rsidRPr="00766801" w:rsidRDefault="00CD3D4C" w:rsidP="003B2EEF">
      <w:pPr>
        <w:pStyle w:val="BodyText"/>
        <w:widowControl/>
        <w:rPr>
          <w:rFonts w:asciiTheme="minorBidi" w:hAnsiTheme="minorBidi" w:cstheme="minorBidi"/>
        </w:rPr>
      </w:pPr>
    </w:p>
    <w:p w14:paraId="2B9F713F" w14:textId="73E06D9E" w:rsidR="00874B70" w:rsidRPr="00075566" w:rsidRDefault="00874B70" w:rsidP="00075566">
      <w:pPr>
        <w:pStyle w:val="BodyText"/>
        <w:widowControl/>
        <w:numPr>
          <w:ilvl w:val="0"/>
          <w:numId w:val="33"/>
        </w:numPr>
        <w:spacing w:before="9"/>
        <w:ind w:right="202"/>
        <w:rPr>
          <w:rFonts w:asciiTheme="minorBidi" w:hAnsiTheme="minorBidi" w:cstheme="minorBidi"/>
          <w:b/>
          <w:bCs/>
        </w:rPr>
      </w:pPr>
      <w:r w:rsidRPr="00075566">
        <w:rPr>
          <w:rFonts w:asciiTheme="minorBidi" w:hAnsiTheme="minorBidi" w:cstheme="minorBidi"/>
          <w:b/>
          <w:bCs/>
        </w:rPr>
        <w:t xml:space="preserve">DEFINITION OF </w:t>
      </w:r>
      <w:r w:rsidR="00F80A00">
        <w:rPr>
          <w:rFonts w:asciiTheme="minorBidi" w:hAnsiTheme="minorBidi" w:cstheme="minorBidi"/>
          <w:b/>
          <w:bCs/>
        </w:rPr>
        <w:t xml:space="preserve">EMPLOYMENT </w:t>
      </w:r>
      <w:r w:rsidRPr="00075566">
        <w:rPr>
          <w:rFonts w:asciiTheme="minorBidi" w:hAnsiTheme="minorBidi" w:cstheme="minorBidi"/>
          <w:b/>
          <w:bCs/>
        </w:rPr>
        <w:t>TERMS</w:t>
      </w:r>
    </w:p>
    <w:p w14:paraId="1EC856A4" w14:textId="77777777" w:rsidR="00874B70" w:rsidRPr="0009652F" w:rsidRDefault="00874B70" w:rsidP="005120F9">
      <w:pPr>
        <w:pStyle w:val="BodyText"/>
        <w:widowControl/>
        <w:rPr>
          <w:rFonts w:asciiTheme="minorBidi" w:hAnsiTheme="minorBidi" w:cstheme="minorBidi"/>
        </w:rPr>
      </w:pPr>
    </w:p>
    <w:p w14:paraId="06B09E1F" w14:textId="5511D028" w:rsidR="00874B70" w:rsidRPr="0009652F" w:rsidRDefault="00874B70" w:rsidP="00422EF5">
      <w:pPr>
        <w:pStyle w:val="ListParagraph"/>
        <w:widowControl/>
        <w:numPr>
          <w:ilvl w:val="0"/>
          <w:numId w:val="35"/>
        </w:numPr>
        <w:ind w:left="1440"/>
        <w:rPr>
          <w:rFonts w:asciiTheme="minorBidi" w:hAnsiTheme="minorBidi" w:cstheme="minorBidi"/>
        </w:rPr>
      </w:pPr>
      <w:r w:rsidRPr="0009652F">
        <w:rPr>
          <w:rFonts w:asciiTheme="minorBidi" w:hAnsiTheme="minorBidi" w:cstheme="minorBidi"/>
          <w:b/>
          <w:bCs/>
          <w:w w:val="105"/>
        </w:rPr>
        <w:t>Employer.</w:t>
      </w:r>
      <w:r w:rsidRPr="0009652F">
        <w:rPr>
          <w:rFonts w:asciiTheme="minorBidi" w:hAnsiTheme="minorBidi" w:cstheme="minorBidi"/>
          <w:w w:val="105"/>
        </w:rPr>
        <w:t xml:space="preserve"> The </w:t>
      </w:r>
      <w:r w:rsidR="00524859">
        <w:rPr>
          <w:rFonts w:asciiTheme="minorBidi" w:hAnsiTheme="minorBidi" w:cstheme="minorBidi"/>
          <w:w w:val="105"/>
        </w:rPr>
        <w:t>[Organization Name]</w:t>
      </w:r>
      <w:r w:rsidRPr="0009652F">
        <w:rPr>
          <w:rFonts w:asciiTheme="minorBidi" w:hAnsiTheme="minorBidi" w:cstheme="minorBidi"/>
          <w:w w:val="105"/>
        </w:rPr>
        <w:t xml:space="preserve"> is the employer of all full</w:t>
      </w:r>
      <w:r w:rsidRPr="0009652F">
        <w:rPr>
          <w:rFonts w:ascii="Cambria Math" w:hAnsi="Cambria Math" w:cs="Cambria Math"/>
          <w:w w:val="105"/>
        </w:rPr>
        <w:t>‐</w:t>
      </w:r>
      <w:r w:rsidRPr="0009652F">
        <w:rPr>
          <w:rFonts w:asciiTheme="minorBidi" w:hAnsiTheme="minorBidi" w:cstheme="minorBidi"/>
          <w:w w:val="105"/>
        </w:rPr>
        <w:t xml:space="preserve">time, </w:t>
      </w:r>
      <w:r w:rsidR="00FB1209" w:rsidRPr="0009652F">
        <w:rPr>
          <w:rFonts w:asciiTheme="minorBidi" w:hAnsiTheme="minorBidi" w:cstheme="minorBidi"/>
          <w:w w:val="105"/>
        </w:rPr>
        <w:t>part</w:t>
      </w:r>
      <w:r w:rsidR="00FB1209" w:rsidRPr="0009652F">
        <w:rPr>
          <w:rFonts w:ascii="Cambria Math" w:hAnsi="Cambria Math" w:cs="Cambria Math"/>
          <w:w w:val="105"/>
        </w:rPr>
        <w:t>‐</w:t>
      </w:r>
      <w:r w:rsidR="00FB1209" w:rsidRPr="0009652F">
        <w:rPr>
          <w:rFonts w:asciiTheme="minorBidi" w:hAnsiTheme="minorBidi" w:cstheme="minorBidi"/>
          <w:w w:val="105"/>
        </w:rPr>
        <w:t>time,</w:t>
      </w:r>
      <w:r w:rsidRPr="0009652F">
        <w:rPr>
          <w:rFonts w:asciiTheme="minorBidi" w:hAnsiTheme="minorBidi" w:cstheme="minorBidi"/>
          <w:w w:val="105"/>
        </w:rPr>
        <w:t xml:space="preserve"> and temporary employees. Employees </w:t>
      </w:r>
      <w:proofErr w:type="gramStart"/>
      <w:r w:rsidRPr="0009652F">
        <w:rPr>
          <w:rFonts w:asciiTheme="minorBidi" w:hAnsiTheme="minorBidi" w:cstheme="minorBidi"/>
          <w:w w:val="105"/>
        </w:rPr>
        <w:t>are hired</w:t>
      </w:r>
      <w:proofErr w:type="gramEnd"/>
      <w:r w:rsidRPr="0009652F">
        <w:rPr>
          <w:rFonts w:asciiTheme="minorBidi" w:hAnsiTheme="minorBidi" w:cstheme="minorBidi"/>
          <w:w w:val="105"/>
        </w:rPr>
        <w:t xml:space="preserve">, provided compensation and applicable benefits, and have their work directed and evaluated by </w:t>
      </w:r>
      <w:r w:rsidR="00524859">
        <w:rPr>
          <w:rFonts w:asciiTheme="minorBidi" w:hAnsiTheme="minorBidi" w:cstheme="minorBidi"/>
          <w:w w:val="105"/>
        </w:rPr>
        <w:t>[Organization Name]</w:t>
      </w:r>
      <w:r w:rsidRPr="0009652F">
        <w:rPr>
          <w:rFonts w:asciiTheme="minorBidi" w:hAnsiTheme="minorBidi" w:cstheme="minorBidi"/>
          <w:w w:val="105"/>
        </w:rPr>
        <w:t>.</w:t>
      </w:r>
    </w:p>
    <w:p w14:paraId="40AEC080" w14:textId="77777777" w:rsidR="00874B70" w:rsidRPr="0009652F" w:rsidRDefault="00874B70" w:rsidP="00422EF5">
      <w:pPr>
        <w:pStyle w:val="BodyText"/>
        <w:widowControl/>
        <w:ind w:left="1440" w:hanging="720"/>
        <w:rPr>
          <w:rFonts w:asciiTheme="minorBidi" w:hAnsiTheme="minorBidi" w:cstheme="minorBidi"/>
        </w:rPr>
      </w:pPr>
    </w:p>
    <w:p w14:paraId="0B1BB74C" w14:textId="0550EE89" w:rsidR="00874B70" w:rsidRPr="0009652F" w:rsidRDefault="00874B70" w:rsidP="00422EF5">
      <w:pPr>
        <w:pStyle w:val="ListParagraph"/>
        <w:widowControl/>
        <w:numPr>
          <w:ilvl w:val="0"/>
          <w:numId w:val="35"/>
        </w:numPr>
        <w:ind w:left="1440" w:right="554"/>
        <w:jc w:val="both"/>
        <w:rPr>
          <w:rFonts w:asciiTheme="minorBidi" w:hAnsiTheme="minorBidi" w:cstheme="minorBidi"/>
        </w:rPr>
      </w:pPr>
      <w:r w:rsidRPr="0009652F">
        <w:rPr>
          <w:rFonts w:asciiTheme="minorBidi" w:hAnsiTheme="minorBidi" w:cstheme="minorBidi"/>
          <w:b/>
          <w:bCs/>
        </w:rPr>
        <w:t>Full</w:t>
      </w:r>
      <w:r w:rsidRPr="0009652F">
        <w:rPr>
          <w:rFonts w:ascii="Cambria Math" w:hAnsi="Cambria Math" w:cs="Cambria Math"/>
          <w:b/>
          <w:bCs/>
        </w:rPr>
        <w:t>‐</w:t>
      </w:r>
      <w:r w:rsidRPr="0009652F">
        <w:rPr>
          <w:rFonts w:asciiTheme="minorBidi" w:hAnsiTheme="minorBidi" w:cstheme="minorBidi"/>
          <w:b/>
          <w:bCs/>
        </w:rPr>
        <w:t>Time Employee.</w:t>
      </w:r>
      <w:r w:rsidRPr="0009652F">
        <w:rPr>
          <w:rFonts w:asciiTheme="minorBidi" w:hAnsiTheme="minorBidi" w:cstheme="minorBidi"/>
        </w:rPr>
        <w:t xml:space="preserve"> A full-time employee </w:t>
      </w:r>
      <w:proofErr w:type="gramStart"/>
      <w:r w:rsidRPr="0009652F">
        <w:rPr>
          <w:rFonts w:asciiTheme="minorBidi" w:hAnsiTheme="minorBidi" w:cstheme="minorBidi"/>
        </w:rPr>
        <w:t>regularly works</w:t>
      </w:r>
      <w:proofErr w:type="gramEnd"/>
      <w:r w:rsidRPr="0009652F">
        <w:rPr>
          <w:rFonts w:asciiTheme="minorBidi" w:hAnsiTheme="minorBidi" w:cstheme="minorBidi"/>
        </w:rPr>
        <w:t xml:space="preserve"> at least </w:t>
      </w:r>
      <w:r w:rsidR="00851B88">
        <w:rPr>
          <w:rFonts w:asciiTheme="minorBidi" w:hAnsiTheme="minorBidi" w:cstheme="minorBidi"/>
        </w:rPr>
        <w:t>40</w:t>
      </w:r>
      <w:r w:rsidR="00E403A0">
        <w:rPr>
          <w:rStyle w:val="FootnoteReference"/>
          <w:rFonts w:asciiTheme="minorBidi" w:hAnsiTheme="minorBidi" w:cstheme="minorBidi"/>
        </w:rPr>
        <w:footnoteReference w:id="5"/>
      </w:r>
      <w:r w:rsidRPr="0009652F">
        <w:rPr>
          <w:rFonts w:asciiTheme="minorBidi" w:hAnsiTheme="minorBidi" w:cstheme="minorBidi"/>
        </w:rPr>
        <w:t xml:space="preserve"> hours per week.</w:t>
      </w:r>
    </w:p>
    <w:p w14:paraId="415390A9" w14:textId="77777777" w:rsidR="00874B70" w:rsidRPr="0009652F" w:rsidRDefault="00874B70" w:rsidP="00422EF5">
      <w:pPr>
        <w:pStyle w:val="BodyText"/>
        <w:widowControl/>
        <w:ind w:left="1440" w:hanging="720"/>
        <w:rPr>
          <w:rFonts w:asciiTheme="minorBidi" w:hAnsiTheme="minorBidi" w:cstheme="minorBidi"/>
        </w:rPr>
      </w:pPr>
    </w:p>
    <w:p w14:paraId="3DE18A1F" w14:textId="566223BA" w:rsidR="00874B70" w:rsidRPr="0009652F" w:rsidRDefault="00874B70" w:rsidP="00422EF5">
      <w:pPr>
        <w:pStyle w:val="ListParagraph"/>
        <w:widowControl/>
        <w:numPr>
          <w:ilvl w:val="0"/>
          <w:numId w:val="35"/>
        </w:numPr>
        <w:ind w:left="1440" w:right="345"/>
        <w:rPr>
          <w:rFonts w:asciiTheme="minorBidi" w:hAnsiTheme="minorBidi" w:cstheme="minorBidi"/>
        </w:rPr>
      </w:pPr>
      <w:r w:rsidRPr="0009652F">
        <w:rPr>
          <w:rFonts w:asciiTheme="minorBidi" w:hAnsiTheme="minorBidi" w:cstheme="minorBidi"/>
          <w:b/>
          <w:bCs/>
        </w:rPr>
        <w:t>Part</w:t>
      </w:r>
      <w:r w:rsidRPr="0009652F">
        <w:rPr>
          <w:rFonts w:ascii="Cambria Math" w:hAnsi="Cambria Math" w:cs="Cambria Math"/>
          <w:b/>
          <w:bCs/>
        </w:rPr>
        <w:t>‐</w:t>
      </w:r>
      <w:r w:rsidRPr="0009652F">
        <w:rPr>
          <w:rFonts w:asciiTheme="minorBidi" w:hAnsiTheme="minorBidi" w:cstheme="minorBidi"/>
          <w:b/>
          <w:bCs/>
        </w:rPr>
        <w:t>Time Employee.</w:t>
      </w:r>
      <w:r w:rsidRPr="0009652F">
        <w:rPr>
          <w:rFonts w:asciiTheme="minorBidi" w:hAnsiTheme="minorBidi" w:cstheme="minorBidi"/>
        </w:rPr>
        <w:t xml:space="preserve"> A part-time employee </w:t>
      </w:r>
      <w:proofErr w:type="gramStart"/>
      <w:r w:rsidRPr="0009652F">
        <w:rPr>
          <w:rFonts w:asciiTheme="minorBidi" w:hAnsiTheme="minorBidi" w:cstheme="minorBidi"/>
        </w:rPr>
        <w:t>regularly works</w:t>
      </w:r>
      <w:proofErr w:type="gramEnd"/>
      <w:r w:rsidRPr="0009652F">
        <w:rPr>
          <w:rFonts w:asciiTheme="minorBidi" w:hAnsiTheme="minorBidi" w:cstheme="minorBidi"/>
        </w:rPr>
        <w:t xml:space="preserve"> less than </w:t>
      </w:r>
      <w:r w:rsidR="000938BC">
        <w:rPr>
          <w:rFonts w:asciiTheme="minorBidi" w:hAnsiTheme="minorBidi" w:cstheme="minorBidi"/>
        </w:rPr>
        <w:t>40</w:t>
      </w:r>
      <w:r w:rsidRPr="0009652F">
        <w:rPr>
          <w:rFonts w:asciiTheme="minorBidi" w:hAnsiTheme="minorBidi" w:cstheme="minorBidi"/>
        </w:rPr>
        <w:t xml:space="preserve"> hours per week but no less than </w:t>
      </w:r>
      <w:r w:rsidR="000938BC">
        <w:rPr>
          <w:rFonts w:asciiTheme="minorBidi" w:hAnsiTheme="minorBidi" w:cstheme="minorBidi"/>
        </w:rPr>
        <w:t xml:space="preserve">20 </w:t>
      </w:r>
      <w:r w:rsidRPr="0009652F">
        <w:rPr>
          <w:rFonts w:asciiTheme="minorBidi" w:hAnsiTheme="minorBidi" w:cstheme="minorBidi"/>
        </w:rPr>
        <w:t>hours per week.</w:t>
      </w:r>
    </w:p>
    <w:p w14:paraId="107CA23A" w14:textId="77777777" w:rsidR="00874B70" w:rsidRPr="0009652F" w:rsidRDefault="00874B70" w:rsidP="00422EF5">
      <w:pPr>
        <w:pStyle w:val="BodyText"/>
        <w:widowControl/>
        <w:ind w:left="1440" w:hanging="720"/>
        <w:rPr>
          <w:rFonts w:asciiTheme="minorBidi" w:hAnsiTheme="minorBidi" w:cstheme="minorBidi"/>
        </w:rPr>
      </w:pPr>
    </w:p>
    <w:p w14:paraId="1868522E" w14:textId="56AC18D9" w:rsidR="00874B70" w:rsidRPr="0009652F" w:rsidRDefault="00874B70" w:rsidP="00422EF5">
      <w:pPr>
        <w:pStyle w:val="ListParagraph"/>
        <w:widowControl/>
        <w:numPr>
          <w:ilvl w:val="0"/>
          <w:numId w:val="35"/>
        </w:numPr>
        <w:ind w:left="1440"/>
        <w:rPr>
          <w:rFonts w:asciiTheme="minorBidi" w:hAnsiTheme="minorBidi" w:cstheme="minorBidi"/>
        </w:rPr>
      </w:pPr>
      <w:r w:rsidRPr="0009652F">
        <w:rPr>
          <w:rFonts w:asciiTheme="minorBidi" w:hAnsiTheme="minorBidi" w:cstheme="minorBidi"/>
          <w:b/>
          <w:bCs/>
          <w:w w:val="105"/>
        </w:rPr>
        <w:t>Exempt</w:t>
      </w:r>
      <w:r w:rsidR="0068352F" w:rsidRPr="0009652F">
        <w:rPr>
          <w:rFonts w:asciiTheme="minorBidi" w:hAnsiTheme="minorBidi" w:cstheme="minorBidi"/>
          <w:b/>
          <w:bCs/>
          <w:w w:val="105"/>
        </w:rPr>
        <w:t xml:space="preserve"> </w:t>
      </w:r>
      <w:r w:rsidRPr="0009652F">
        <w:rPr>
          <w:rFonts w:asciiTheme="minorBidi" w:hAnsiTheme="minorBidi" w:cstheme="minorBidi"/>
          <w:b/>
          <w:bCs/>
          <w:w w:val="105"/>
        </w:rPr>
        <w:t>Employee</w:t>
      </w:r>
      <w:r w:rsidRPr="0009652F">
        <w:rPr>
          <w:rFonts w:asciiTheme="minorBidi" w:hAnsiTheme="minorBidi" w:cstheme="minorBidi"/>
          <w:w w:val="105"/>
        </w:rPr>
        <w:t xml:space="preserve">. An exempt employee is an employee who </w:t>
      </w:r>
      <w:proofErr w:type="gramStart"/>
      <w:r w:rsidRPr="0009652F">
        <w:rPr>
          <w:rFonts w:asciiTheme="minorBidi" w:hAnsiTheme="minorBidi" w:cstheme="minorBidi"/>
          <w:w w:val="105"/>
        </w:rPr>
        <w:t>is paid</w:t>
      </w:r>
      <w:proofErr w:type="gramEnd"/>
      <w:r w:rsidRPr="0009652F">
        <w:rPr>
          <w:rFonts w:asciiTheme="minorBidi" w:hAnsiTheme="minorBidi" w:cstheme="minorBidi"/>
          <w:w w:val="105"/>
        </w:rPr>
        <w:t xml:space="preserve"> on a salary basis and meets the qualifications for exemption from the overtime requirements of the </w:t>
      </w:r>
      <w:r w:rsidR="000938BC">
        <w:rPr>
          <w:rFonts w:asciiTheme="minorBidi" w:hAnsiTheme="minorBidi" w:cstheme="minorBidi"/>
          <w:w w:val="105"/>
        </w:rPr>
        <w:t xml:space="preserve">federal </w:t>
      </w:r>
      <w:r w:rsidRPr="0009652F">
        <w:rPr>
          <w:rFonts w:asciiTheme="minorBidi" w:hAnsiTheme="minorBidi" w:cstheme="minorBidi"/>
          <w:w w:val="105"/>
        </w:rPr>
        <w:t>Fair Labor Standards Act (FLSA)</w:t>
      </w:r>
      <w:r w:rsidR="000938BC">
        <w:rPr>
          <w:rFonts w:asciiTheme="minorBidi" w:hAnsiTheme="minorBidi" w:cstheme="minorBidi"/>
          <w:w w:val="105"/>
        </w:rPr>
        <w:t xml:space="preserve"> as well as applicable state requirements</w:t>
      </w:r>
      <w:r w:rsidR="00704030">
        <w:rPr>
          <w:rFonts w:asciiTheme="minorBidi" w:hAnsiTheme="minorBidi" w:cstheme="minorBidi"/>
          <w:w w:val="105"/>
        </w:rPr>
        <w:t xml:space="preserve"> Exempt employees are not paid </w:t>
      </w:r>
      <w:r w:rsidR="00FA32F0">
        <w:rPr>
          <w:rFonts w:asciiTheme="minorBidi" w:hAnsiTheme="minorBidi" w:cstheme="minorBidi"/>
          <w:w w:val="105"/>
        </w:rPr>
        <w:t>overtime.</w:t>
      </w:r>
    </w:p>
    <w:p w14:paraId="385F6426" w14:textId="45472E11" w:rsidR="00874B70" w:rsidRPr="0009652F" w:rsidRDefault="00874B70" w:rsidP="00422EF5">
      <w:pPr>
        <w:pStyle w:val="ListParagraph"/>
        <w:widowControl/>
        <w:numPr>
          <w:ilvl w:val="0"/>
          <w:numId w:val="35"/>
        </w:numPr>
        <w:ind w:left="1440"/>
        <w:rPr>
          <w:rFonts w:asciiTheme="minorBidi" w:hAnsiTheme="minorBidi" w:cstheme="minorBidi"/>
        </w:rPr>
      </w:pPr>
      <w:r w:rsidRPr="0009652F">
        <w:rPr>
          <w:rFonts w:asciiTheme="minorBidi" w:hAnsiTheme="minorBidi" w:cstheme="minorBidi"/>
          <w:b/>
          <w:bCs/>
          <w:w w:val="105"/>
        </w:rPr>
        <w:t>Non</w:t>
      </w:r>
      <w:r w:rsidRPr="0009652F">
        <w:rPr>
          <w:rFonts w:ascii="Cambria Math" w:hAnsi="Cambria Math" w:cs="Cambria Math"/>
          <w:b/>
          <w:bCs/>
          <w:w w:val="105"/>
        </w:rPr>
        <w:t>‐</w:t>
      </w:r>
      <w:r w:rsidRPr="0009652F">
        <w:rPr>
          <w:rFonts w:asciiTheme="minorBidi" w:hAnsiTheme="minorBidi" w:cstheme="minorBidi"/>
          <w:b/>
          <w:bCs/>
          <w:w w:val="105"/>
        </w:rPr>
        <w:t>Exempt Employee.</w:t>
      </w:r>
      <w:r w:rsidRPr="0009652F">
        <w:rPr>
          <w:rFonts w:asciiTheme="minorBidi" w:hAnsiTheme="minorBidi" w:cstheme="minorBidi"/>
          <w:w w:val="105"/>
        </w:rPr>
        <w:t xml:space="preserve"> A non</w:t>
      </w:r>
      <w:r w:rsidR="007200BA" w:rsidRPr="0009652F">
        <w:rPr>
          <w:rFonts w:ascii="Cambria Math" w:hAnsi="Cambria Math" w:cs="Cambria Math"/>
          <w:w w:val="105"/>
        </w:rPr>
        <w:t>-</w:t>
      </w:r>
      <w:r w:rsidRPr="0009652F">
        <w:rPr>
          <w:rFonts w:asciiTheme="minorBidi" w:hAnsiTheme="minorBidi" w:cstheme="minorBidi"/>
          <w:w w:val="105"/>
        </w:rPr>
        <w:t xml:space="preserve">exempt employee is an employee who </w:t>
      </w:r>
      <w:proofErr w:type="gramStart"/>
      <w:r w:rsidRPr="0009652F">
        <w:rPr>
          <w:rFonts w:asciiTheme="minorBidi" w:hAnsiTheme="minorBidi" w:cstheme="minorBidi"/>
          <w:w w:val="105"/>
        </w:rPr>
        <w:t>is paid</w:t>
      </w:r>
      <w:proofErr w:type="gramEnd"/>
      <w:r w:rsidRPr="0009652F">
        <w:rPr>
          <w:rFonts w:asciiTheme="minorBidi" w:hAnsiTheme="minorBidi" w:cstheme="minorBidi"/>
          <w:w w:val="105"/>
        </w:rPr>
        <w:t xml:space="preserve"> on an hourly or salary basis and does not meet the qualifications for </w:t>
      </w:r>
      <w:r w:rsidRPr="0009652F">
        <w:rPr>
          <w:rFonts w:asciiTheme="minorBidi" w:hAnsiTheme="minorBidi" w:cstheme="minorBidi"/>
          <w:w w:val="105"/>
        </w:rPr>
        <w:lastRenderedPageBreak/>
        <w:t xml:space="preserve">exemption from the overtime requirements of FLSA. Non-exempt employees are paid overtime. </w:t>
      </w:r>
      <w:r w:rsidR="00524859">
        <w:rPr>
          <w:rFonts w:asciiTheme="minorBidi" w:hAnsiTheme="minorBidi" w:cstheme="minorBidi"/>
          <w:w w:val="105"/>
        </w:rPr>
        <w:t>[Organization Name]</w:t>
      </w:r>
      <w:r w:rsidRPr="0009652F">
        <w:rPr>
          <w:rFonts w:asciiTheme="minorBidi" w:hAnsiTheme="minorBidi" w:cstheme="minorBidi"/>
          <w:w w:val="105"/>
        </w:rPr>
        <w:t xml:space="preserve"> will compensate non</w:t>
      </w:r>
      <w:r w:rsidRPr="0009652F">
        <w:rPr>
          <w:rFonts w:ascii="Cambria Math" w:hAnsi="Cambria Math" w:cs="Cambria Math"/>
          <w:w w:val="105"/>
        </w:rPr>
        <w:t>‐</w:t>
      </w:r>
      <w:r w:rsidRPr="0009652F">
        <w:rPr>
          <w:rFonts w:asciiTheme="minorBidi" w:hAnsiTheme="minorBidi" w:cstheme="minorBidi"/>
          <w:w w:val="105"/>
        </w:rPr>
        <w:t>exempt employees in accordance with applicable federal and state law and regulations.</w:t>
      </w:r>
      <w:r w:rsidR="00704030">
        <w:rPr>
          <w:rFonts w:asciiTheme="minorBidi" w:hAnsiTheme="minorBidi" w:cstheme="minorBidi"/>
          <w:w w:val="105"/>
        </w:rPr>
        <w:t>(See Section 9. Hours of Work, Attendance, and Punctuality, Subsection D. Overtime.)</w:t>
      </w:r>
    </w:p>
    <w:p w14:paraId="3E91E989" w14:textId="77777777" w:rsidR="00874B70" w:rsidRPr="0009652F" w:rsidRDefault="00874B70" w:rsidP="005120F9">
      <w:pPr>
        <w:pStyle w:val="BodyText"/>
        <w:widowControl/>
        <w:rPr>
          <w:rFonts w:asciiTheme="minorBidi" w:hAnsiTheme="minorBidi" w:cstheme="minorBidi"/>
        </w:rPr>
      </w:pPr>
    </w:p>
    <w:p w14:paraId="7EB8FD8A" w14:textId="71383D8E" w:rsidR="00874B70" w:rsidRPr="00D373D5" w:rsidRDefault="00874B70" w:rsidP="003F2F1E">
      <w:pPr>
        <w:pStyle w:val="BodyText"/>
        <w:widowControl/>
        <w:ind w:right="202"/>
        <w:rPr>
          <w:rFonts w:asciiTheme="minorBidi" w:hAnsiTheme="minorBidi" w:cstheme="minorBidi"/>
          <w:w w:val="105"/>
        </w:rPr>
      </w:pPr>
      <w:r w:rsidRPr="00D373D5">
        <w:rPr>
          <w:rFonts w:asciiTheme="minorBidi" w:hAnsiTheme="minorBidi" w:cstheme="minorBidi"/>
          <w:w w:val="105"/>
        </w:rPr>
        <w:t xml:space="preserve">All employees </w:t>
      </w:r>
      <w:proofErr w:type="gramStart"/>
      <w:r w:rsidRPr="00D373D5">
        <w:rPr>
          <w:rFonts w:asciiTheme="minorBidi" w:hAnsiTheme="minorBidi" w:cstheme="minorBidi"/>
          <w:w w:val="105"/>
        </w:rPr>
        <w:t>are notified</w:t>
      </w:r>
      <w:proofErr w:type="gramEnd"/>
      <w:r w:rsidRPr="00D373D5">
        <w:rPr>
          <w:rFonts w:asciiTheme="minorBidi" w:hAnsiTheme="minorBidi" w:cstheme="minorBidi"/>
          <w:w w:val="105"/>
        </w:rPr>
        <w:t xml:space="preserve"> at the time of hire of their specific compensation category and </w:t>
      </w:r>
      <w:r w:rsidR="000938BC" w:rsidRPr="00D373D5">
        <w:rPr>
          <w:rFonts w:asciiTheme="minorBidi" w:hAnsiTheme="minorBidi" w:cstheme="minorBidi"/>
          <w:w w:val="105"/>
        </w:rPr>
        <w:t xml:space="preserve">their </w:t>
      </w:r>
      <w:r w:rsidRPr="00D373D5">
        <w:rPr>
          <w:rFonts w:asciiTheme="minorBidi" w:hAnsiTheme="minorBidi" w:cstheme="minorBidi"/>
          <w:w w:val="105"/>
        </w:rPr>
        <w:t>exempt or non</w:t>
      </w:r>
      <w:r w:rsidRPr="00D373D5">
        <w:rPr>
          <w:rFonts w:ascii="Cambria Math" w:hAnsi="Cambria Math" w:cs="Cambria Math"/>
          <w:w w:val="105"/>
        </w:rPr>
        <w:t>‐</w:t>
      </w:r>
      <w:r w:rsidRPr="00D373D5">
        <w:rPr>
          <w:rFonts w:asciiTheme="minorBidi" w:hAnsiTheme="minorBidi" w:cstheme="minorBidi"/>
          <w:w w:val="105"/>
        </w:rPr>
        <w:t>exempt status</w:t>
      </w:r>
      <w:r w:rsidR="000938BC" w:rsidRPr="00D373D5">
        <w:rPr>
          <w:rFonts w:asciiTheme="minorBidi" w:hAnsiTheme="minorBidi" w:cstheme="minorBidi"/>
          <w:w w:val="105"/>
        </w:rPr>
        <w:t>, based on federal and state laws and regulations.</w:t>
      </w:r>
    </w:p>
    <w:p w14:paraId="19E38FFF" w14:textId="77777777" w:rsidR="00874B70" w:rsidRPr="0009652F" w:rsidRDefault="00874B70" w:rsidP="005120F9">
      <w:pPr>
        <w:pStyle w:val="BodyText"/>
        <w:widowControl/>
        <w:rPr>
          <w:rFonts w:asciiTheme="minorBidi" w:hAnsiTheme="minorBidi" w:cstheme="minorBidi"/>
        </w:rPr>
      </w:pPr>
    </w:p>
    <w:p w14:paraId="107933FC" w14:textId="3EB4EB48" w:rsidR="00874B70" w:rsidRPr="0009652F" w:rsidRDefault="00874B70" w:rsidP="00391EFF">
      <w:pPr>
        <w:pStyle w:val="ListParagraph"/>
        <w:widowControl/>
        <w:numPr>
          <w:ilvl w:val="0"/>
          <w:numId w:val="36"/>
        </w:numPr>
        <w:ind w:left="1440"/>
        <w:rPr>
          <w:rFonts w:asciiTheme="minorBidi" w:hAnsiTheme="minorBidi" w:cstheme="minorBidi"/>
        </w:rPr>
      </w:pPr>
      <w:r w:rsidRPr="0009652F">
        <w:rPr>
          <w:rFonts w:asciiTheme="minorBidi" w:hAnsiTheme="minorBidi" w:cstheme="minorBidi"/>
          <w:b/>
          <w:bCs/>
        </w:rPr>
        <w:t>Temporary Employee</w:t>
      </w:r>
      <w:r w:rsidRPr="0009652F">
        <w:rPr>
          <w:rFonts w:asciiTheme="minorBidi" w:hAnsiTheme="minorBidi" w:cstheme="minorBidi"/>
        </w:rPr>
        <w:t>. An individual employed, either on a full</w:t>
      </w:r>
      <w:r w:rsidRPr="0009652F">
        <w:rPr>
          <w:rFonts w:ascii="Cambria Math" w:hAnsi="Cambria Math" w:cs="Cambria Math"/>
        </w:rPr>
        <w:t>‐</w:t>
      </w:r>
      <w:r w:rsidRPr="0009652F">
        <w:rPr>
          <w:rFonts w:asciiTheme="minorBidi" w:hAnsiTheme="minorBidi" w:cstheme="minorBidi"/>
        </w:rPr>
        <w:t>time or part</w:t>
      </w:r>
      <w:r w:rsidRPr="0009652F">
        <w:rPr>
          <w:rFonts w:ascii="Cambria Math" w:hAnsi="Cambria Math" w:cs="Cambria Math"/>
        </w:rPr>
        <w:t>‐</w:t>
      </w:r>
      <w:r w:rsidRPr="0009652F">
        <w:rPr>
          <w:rFonts w:asciiTheme="minorBidi" w:hAnsiTheme="minorBidi" w:cstheme="minorBidi"/>
        </w:rPr>
        <w:t xml:space="preserve">time basis, for a specific period of less than six months. Temporary employees </w:t>
      </w:r>
      <w:proofErr w:type="gramStart"/>
      <w:r w:rsidRPr="0009652F">
        <w:rPr>
          <w:rFonts w:asciiTheme="minorBidi" w:hAnsiTheme="minorBidi" w:cstheme="minorBidi"/>
        </w:rPr>
        <w:t>are entitled</w:t>
      </w:r>
      <w:proofErr w:type="gramEnd"/>
      <w:r w:rsidRPr="0009652F">
        <w:rPr>
          <w:rFonts w:asciiTheme="minorBidi" w:hAnsiTheme="minorBidi" w:cstheme="minorBidi"/>
        </w:rPr>
        <w:t xml:space="preserve"> only to those benefits required by </w:t>
      </w:r>
      <w:r w:rsidR="000938BC">
        <w:rPr>
          <w:rFonts w:asciiTheme="minorBidi" w:hAnsiTheme="minorBidi" w:cstheme="minorBidi"/>
        </w:rPr>
        <w:t>law</w:t>
      </w:r>
      <w:r w:rsidRPr="0009652F">
        <w:rPr>
          <w:rFonts w:asciiTheme="minorBidi" w:hAnsiTheme="minorBidi" w:cstheme="minorBidi"/>
        </w:rPr>
        <w:t xml:space="preserve"> or as otherwise stated in this </w:t>
      </w:r>
      <w:r w:rsidR="00524859">
        <w:rPr>
          <w:rFonts w:asciiTheme="minorBidi" w:hAnsiTheme="minorBidi" w:cstheme="minorBidi"/>
          <w:iCs/>
        </w:rPr>
        <w:t>[Organization Name]</w:t>
      </w:r>
      <w:r w:rsidRPr="0009652F">
        <w:rPr>
          <w:rFonts w:asciiTheme="minorBidi" w:hAnsiTheme="minorBidi" w:cstheme="minorBidi"/>
          <w:iCs/>
        </w:rPr>
        <w:t xml:space="preserve"> </w:t>
      </w:r>
      <w:r w:rsidR="00AE4701">
        <w:rPr>
          <w:rFonts w:asciiTheme="minorBidi" w:hAnsiTheme="minorBidi" w:cstheme="minorBidi"/>
          <w:iCs/>
        </w:rPr>
        <w:t>Human Resource Handbook</w:t>
      </w:r>
      <w:r w:rsidRPr="0009652F">
        <w:rPr>
          <w:rFonts w:asciiTheme="minorBidi" w:hAnsiTheme="minorBidi" w:cstheme="minorBidi"/>
          <w:iCs/>
        </w:rPr>
        <w:t>.</w:t>
      </w:r>
    </w:p>
    <w:p w14:paraId="14CC164D" w14:textId="77777777" w:rsidR="00874B70" w:rsidRPr="0009652F" w:rsidRDefault="00874B70" w:rsidP="00391EFF">
      <w:pPr>
        <w:pStyle w:val="BodyText"/>
        <w:widowControl/>
        <w:ind w:left="1440" w:hanging="720"/>
        <w:rPr>
          <w:rFonts w:asciiTheme="minorBidi" w:hAnsiTheme="minorBidi" w:cstheme="minorBidi"/>
        </w:rPr>
      </w:pPr>
    </w:p>
    <w:p w14:paraId="748053F2" w14:textId="5BD45C05" w:rsidR="00874B70" w:rsidRPr="0009652F" w:rsidRDefault="00874B70" w:rsidP="00391EFF">
      <w:pPr>
        <w:pStyle w:val="ListParagraph"/>
        <w:widowControl/>
        <w:numPr>
          <w:ilvl w:val="0"/>
          <w:numId w:val="36"/>
        </w:numPr>
        <w:ind w:left="1440"/>
        <w:rPr>
          <w:rFonts w:asciiTheme="minorBidi" w:hAnsiTheme="minorBidi" w:cstheme="minorBidi"/>
        </w:rPr>
      </w:pPr>
      <w:r w:rsidRPr="0009652F">
        <w:rPr>
          <w:rFonts w:asciiTheme="minorBidi" w:hAnsiTheme="minorBidi" w:cstheme="minorBidi"/>
          <w:b/>
          <w:bCs/>
        </w:rPr>
        <w:t>Protected Class.</w:t>
      </w:r>
      <w:r w:rsidR="00EE3DE4">
        <w:rPr>
          <w:rStyle w:val="FootnoteReference"/>
          <w:rFonts w:asciiTheme="minorBidi" w:hAnsiTheme="minorBidi" w:cstheme="minorBidi"/>
        </w:rPr>
        <w:footnoteReference w:id="6"/>
      </w:r>
      <w:r w:rsidR="00EE3DE4">
        <w:rPr>
          <w:rFonts w:asciiTheme="minorBidi" w:hAnsiTheme="minorBidi" w:cstheme="minorBidi"/>
        </w:rPr>
        <w:t xml:space="preserve"> </w:t>
      </w:r>
      <w:r w:rsidRPr="0009652F">
        <w:rPr>
          <w:rFonts w:asciiTheme="minorBidi" w:hAnsiTheme="minorBidi" w:cstheme="minorBidi"/>
        </w:rPr>
        <w:t xml:space="preserve">Employees may be members of one or more classes of people who </w:t>
      </w:r>
      <w:proofErr w:type="gramStart"/>
      <w:r w:rsidRPr="0009652F">
        <w:rPr>
          <w:rFonts w:asciiTheme="minorBidi" w:hAnsiTheme="minorBidi" w:cstheme="minorBidi"/>
        </w:rPr>
        <w:t>are protected</w:t>
      </w:r>
      <w:proofErr w:type="gramEnd"/>
      <w:r w:rsidRPr="0009652F">
        <w:rPr>
          <w:rFonts w:asciiTheme="minorBidi" w:hAnsiTheme="minorBidi" w:cstheme="minorBidi"/>
        </w:rPr>
        <w:t xml:space="preserve"> from employment discrimination </w:t>
      </w:r>
      <w:r w:rsidR="00B24626" w:rsidRPr="0009652F">
        <w:rPr>
          <w:rFonts w:asciiTheme="minorBidi" w:hAnsiTheme="minorBidi" w:cstheme="minorBidi"/>
        </w:rPr>
        <w:t xml:space="preserve">based on </w:t>
      </w:r>
      <w:r w:rsidRPr="0009652F">
        <w:rPr>
          <w:rFonts w:asciiTheme="minorBidi" w:hAnsiTheme="minorBidi" w:cstheme="minorBidi"/>
        </w:rPr>
        <w:t xml:space="preserve">federal, state, and/or local civil rights fair employment laws. The following are the protected classes under federal civil rights laws: race, color, religion, sex (including gender, pregnancy, sexual orientation, and gender identity), </w:t>
      </w:r>
      <w:r w:rsidR="009B2495" w:rsidRPr="0009652F">
        <w:rPr>
          <w:rFonts w:asciiTheme="minorBidi" w:hAnsiTheme="minorBidi" w:cstheme="minorBidi"/>
        </w:rPr>
        <w:t>national origin or ancestry,</w:t>
      </w:r>
      <w:r w:rsidR="009B2495">
        <w:rPr>
          <w:rFonts w:asciiTheme="minorBidi" w:hAnsiTheme="minorBidi" w:cstheme="minorBidi"/>
        </w:rPr>
        <w:t xml:space="preserve"> </w:t>
      </w:r>
      <w:r w:rsidRPr="0009652F">
        <w:rPr>
          <w:rFonts w:asciiTheme="minorBidi" w:hAnsiTheme="minorBidi" w:cstheme="minorBidi"/>
        </w:rPr>
        <w:t>age,</w:t>
      </w:r>
      <w:r w:rsidR="009B2495">
        <w:rPr>
          <w:rFonts w:asciiTheme="minorBidi" w:hAnsiTheme="minorBidi" w:cstheme="minorBidi"/>
        </w:rPr>
        <w:t xml:space="preserve"> </w:t>
      </w:r>
      <w:r w:rsidRPr="0009652F">
        <w:rPr>
          <w:rFonts w:asciiTheme="minorBidi" w:hAnsiTheme="minorBidi" w:cstheme="minorBidi"/>
        </w:rPr>
        <w:t>physical or mental disability, genetic information (including family medical history)</w:t>
      </w:r>
      <w:r w:rsidR="00FF1882">
        <w:rPr>
          <w:rFonts w:asciiTheme="minorBidi" w:hAnsiTheme="minorBidi" w:cstheme="minorBidi"/>
        </w:rPr>
        <w:t xml:space="preserve">, </w:t>
      </w:r>
      <w:r w:rsidR="009B2495" w:rsidRPr="0009652F">
        <w:rPr>
          <w:rFonts w:asciiTheme="minorBidi" w:hAnsiTheme="minorBidi" w:cstheme="minorBidi"/>
        </w:rPr>
        <w:t>veteran status,</w:t>
      </w:r>
      <w:r w:rsidR="00ED7377">
        <w:rPr>
          <w:rStyle w:val="FootnoteReference"/>
          <w:rFonts w:asciiTheme="minorBidi" w:hAnsiTheme="minorBidi" w:cstheme="minorBidi"/>
        </w:rPr>
        <w:footnoteReference w:id="7"/>
      </w:r>
      <w:r w:rsidR="009B2495" w:rsidRPr="0009652F">
        <w:rPr>
          <w:rFonts w:asciiTheme="minorBidi" w:hAnsiTheme="minorBidi" w:cstheme="minorBidi"/>
        </w:rPr>
        <w:t xml:space="preserve"> </w:t>
      </w:r>
      <w:r w:rsidR="00FF1882">
        <w:rPr>
          <w:rFonts w:asciiTheme="minorBidi" w:hAnsiTheme="minorBidi" w:cstheme="minorBidi"/>
        </w:rPr>
        <w:t>and citizenship</w:t>
      </w:r>
      <w:r w:rsidRPr="0009652F">
        <w:rPr>
          <w:rFonts w:asciiTheme="minorBidi" w:hAnsiTheme="minorBidi" w:cstheme="minorBidi"/>
        </w:rPr>
        <w:t>.</w:t>
      </w:r>
      <w:r w:rsidR="00EE3DE4">
        <w:rPr>
          <w:rStyle w:val="FootnoteReference"/>
          <w:rFonts w:asciiTheme="minorBidi" w:hAnsiTheme="minorBidi" w:cstheme="minorBidi"/>
        </w:rPr>
        <w:footnoteReference w:id="8"/>
      </w:r>
      <w:r w:rsidR="00ED7377">
        <w:rPr>
          <w:rFonts w:asciiTheme="minorBidi" w:hAnsiTheme="minorBidi" w:cstheme="minorBidi"/>
        </w:rPr>
        <w:t xml:space="preserve"> </w:t>
      </w:r>
      <w:r w:rsidR="00990912">
        <w:rPr>
          <w:rFonts w:asciiTheme="minorBidi" w:hAnsiTheme="minorBidi" w:cstheme="minorBidi"/>
        </w:rPr>
        <w:t>T</w:t>
      </w:r>
      <w:r w:rsidRPr="0009652F">
        <w:rPr>
          <w:rFonts w:asciiTheme="minorBidi" w:hAnsiTheme="minorBidi" w:cstheme="minorBidi"/>
        </w:rPr>
        <w:t xml:space="preserve">he </w:t>
      </w:r>
      <w:r w:rsidR="00AE4701">
        <w:rPr>
          <w:rFonts w:asciiTheme="minorBidi" w:hAnsiTheme="minorBidi" w:cstheme="minorBidi"/>
        </w:rPr>
        <w:t>Human Resource Handbook</w:t>
      </w:r>
      <w:r w:rsidRPr="0009652F">
        <w:rPr>
          <w:rFonts w:asciiTheme="minorBidi" w:hAnsiTheme="minorBidi" w:cstheme="minorBidi"/>
        </w:rPr>
        <w:t xml:space="preserve"> also indicates protections for other classes </w:t>
      </w:r>
      <w:r w:rsidR="00B24626" w:rsidRPr="0009652F">
        <w:rPr>
          <w:rFonts w:asciiTheme="minorBidi" w:hAnsiTheme="minorBidi" w:cstheme="minorBidi"/>
        </w:rPr>
        <w:t xml:space="preserve">or characteristics </w:t>
      </w:r>
      <w:r w:rsidRPr="0009652F">
        <w:rPr>
          <w:rFonts w:asciiTheme="minorBidi" w:hAnsiTheme="minorBidi" w:cstheme="minorBidi"/>
        </w:rPr>
        <w:t>that may be covered by federal, state, or local laws or regulations.</w:t>
      </w:r>
      <w:r w:rsidR="00B24626" w:rsidRPr="0009652F">
        <w:rPr>
          <w:rFonts w:asciiTheme="minorBidi" w:hAnsiTheme="minorBidi" w:cstheme="minorBidi"/>
        </w:rPr>
        <w:t xml:space="preserve"> </w:t>
      </w:r>
    </w:p>
    <w:p w14:paraId="6AF17C72" w14:textId="1429B616" w:rsidR="009E6ADD" w:rsidRDefault="009E6ADD" w:rsidP="005120F9">
      <w:pPr>
        <w:pStyle w:val="BodyText"/>
        <w:widowControl/>
        <w:rPr>
          <w:rFonts w:asciiTheme="minorBidi" w:hAnsiTheme="minorBidi" w:cstheme="minorBidi"/>
        </w:rPr>
      </w:pPr>
    </w:p>
    <w:p w14:paraId="1F3B391E" w14:textId="77777777" w:rsidR="00CD3D4C" w:rsidRPr="0009652F" w:rsidRDefault="00CD3D4C" w:rsidP="005120F9">
      <w:pPr>
        <w:pStyle w:val="BodyText"/>
        <w:widowControl/>
        <w:rPr>
          <w:rFonts w:asciiTheme="minorBidi" w:hAnsiTheme="minorBidi" w:cstheme="minorBidi"/>
        </w:rPr>
      </w:pPr>
    </w:p>
    <w:p w14:paraId="535356FB" w14:textId="2F10B100" w:rsidR="003233C3" w:rsidRPr="00075566" w:rsidRDefault="009E450E" w:rsidP="00075566">
      <w:pPr>
        <w:pStyle w:val="ListParagraph"/>
        <w:widowControl/>
        <w:numPr>
          <w:ilvl w:val="0"/>
          <w:numId w:val="33"/>
        </w:numPr>
        <w:spacing w:before="9"/>
        <w:ind w:right="202"/>
        <w:rPr>
          <w:rFonts w:asciiTheme="minorBidi" w:hAnsiTheme="minorBidi" w:cstheme="minorBidi"/>
          <w:b/>
          <w:bCs/>
        </w:rPr>
      </w:pPr>
      <w:r w:rsidRPr="00075566">
        <w:rPr>
          <w:rFonts w:asciiTheme="minorBidi" w:hAnsiTheme="minorBidi" w:cstheme="minorBidi"/>
          <w:b/>
          <w:bCs/>
          <w:w w:val="105"/>
        </w:rPr>
        <w:t>VOLUNTARY AT</w:t>
      </w:r>
      <w:r w:rsidRPr="00075566">
        <w:rPr>
          <w:rFonts w:ascii="Cambria Math" w:hAnsi="Cambria Math" w:cs="Cambria Math"/>
          <w:b/>
          <w:bCs/>
          <w:w w:val="105"/>
        </w:rPr>
        <w:t>‐</w:t>
      </w:r>
      <w:r w:rsidRPr="00075566">
        <w:rPr>
          <w:rFonts w:asciiTheme="minorBidi" w:hAnsiTheme="minorBidi" w:cstheme="minorBidi"/>
          <w:b/>
          <w:bCs/>
          <w:w w:val="105"/>
        </w:rPr>
        <w:t>WILL EMPLOYMENT</w:t>
      </w:r>
    </w:p>
    <w:p w14:paraId="3F3CC74E" w14:textId="77777777" w:rsidR="003233C3" w:rsidRPr="0009652F" w:rsidRDefault="003233C3" w:rsidP="005120F9">
      <w:pPr>
        <w:pStyle w:val="BodyText"/>
        <w:widowControl/>
        <w:rPr>
          <w:rFonts w:asciiTheme="minorBidi" w:hAnsiTheme="minorBidi" w:cstheme="minorBidi"/>
        </w:rPr>
      </w:pPr>
    </w:p>
    <w:p w14:paraId="14A4AD06" w14:textId="3A037BAD" w:rsidR="00B35156" w:rsidRPr="0009652F" w:rsidRDefault="009E450E" w:rsidP="003F2F1E">
      <w:pPr>
        <w:pStyle w:val="BodyText"/>
        <w:widowControl/>
        <w:ind w:right="202"/>
        <w:rPr>
          <w:rFonts w:asciiTheme="minorBidi" w:hAnsiTheme="minorBidi" w:cstheme="minorBidi"/>
          <w:w w:val="105"/>
        </w:rPr>
      </w:pPr>
      <w:r w:rsidRPr="0009652F">
        <w:rPr>
          <w:rFonts w:asciiTheme="minorBidi" w:hAnsiTheme="minorBidi" w:cstheme="minorBidi"/>
          <w:w w:val="105"/>
        </w:rPr>
        <w:t xml:space="preserve">Unless </w:t>
      </w:r>
      <w:r w:rsidR="003E5541" w:rsidRPr="0009652F">
        <w:rPr>
          <w:rFonts w:asciiTheme="minorBidi" w:hAnsiTheme="minorBidi" w:cstheme="minorBidi"/>
          <w:w w:val="105"/>
        </w:rPr>
        <w:t>you have</w:t>
      </w:r>
      <w:r w:rsidRPr="0009652F">
        <w:rPr>
          <w:rFonts w:asciiTheme="minorBidi" w:hAnsiTheme="minorBidi" w:cstheme="minorBidi"/>
          <w:w w:val="105"/>
        </w:rPr>
        <w:t xml:space="preserve"> a written employment agreement</w:t>
      </w:r>
      <w:r w:rsidR="00E403A0" w:rsidRPr="00093ACC">
        <w:rPr>
          <w:vertAlign w:val="superscript"/>
        </w:rPr>
        <w:footnoteReference w:id="9"/>
      </w:r>
      <w:r w:rsidRPr="0009652F">
        <w:rPr>
          <w:rFonts w:asciiTheme="minorBidi" w:hAnsiTheme="minorBidi" w:cstheme="minorBidi"/>
          <w:w w:val="105"/>
        </w:rPr>
        <w:t xml:space="preserve"> with </w:t>
      </w:r>
      <w:r w:rsidR="00524859">
        <w:rPr>
          <w:rFonts w:asciiTheme="minorBidi" w:hAnsiTheme="minorBidi" w:cstheme="minorBidi"/>
          <w:w w:val="105"/>
        </w:rPr>
        <w:t>[Organization Name]</w:t>
      </w:r>
      <w:r w:rsidR="00631412" w:rsidRPr="0009652F">
        <w:rPr>
          <w:rFonts w:asciiTheme="minorBidi" w:hAnsiTheme="minorBidi" w:cstheme="minorBidi"/>
          <w:w w:val="105"/>
        </w:rPr>
        <w:t xml:space="preserve"> that</w:t>
      </w:r>
      <w:r w:rsidRPr="0009652F">
        <w:rPr>
          <w:rFonts w:asciiTheme="minorBidi" w:hAnsiTheme="minorBidi" w:cstheme="minorBidi"/>
          <w:w w:val="105"/>
        </w:rPr>
        <w:t xml:space="preserve"> provides differently, all employment at </w:t>
      </w:r>
      <w:r w:rsidR="00524859">
        <w:rPr>
          <w:rFonts w:asciiTheme="minorBidi" w:hAnsiTheme="minorBidi" w:cstheme="minorBidi"/>
          <w:w w:val="105"/>
        </w:rPr>
        <w:t>[Organization Name]</w:t>
      </w:r>
      <w:r w:rsidRPr="0009652F">
        <w:rPr>
          <w:rFonts w:asciiTheme="minorBidi" w:hAnsiTheme="minorBidi" w:cstheme="minorBidi"/>
          <w:w w:val="105"/>
        </w:rPr>
        <w:t xml:space="preserve"> is “at</w:t>
      </w:r>
      <w:r w:rsidRPr="00D373D5">
        <w:rPr>
          <w:rFonts w:ascii="Cambria Math" w:hAnsi="Cambria Math" w:cs="Cambria Math"/>
          <w:w w:val="105"/>
        </w:rPr>
        <w:t>‐</w:t>
      </w:r>
      <w:r w:rsidRPr="0009652F">
        <w:rPr>
          <w:rFonts w:asciiTheme="minorBidi" w:hAnsiTheme="minorBidi" w:cstheme="minorBidi"/>
          <w:w w:val="105"/>
        </w:rPr>
        <w:t xml:space="preserve">will.” That means that employees may </w:t>
      </w:r>
      <w:proofErr w:type="gramStart"/>
      <w:r w:rsidRPr="0009652F">
        <w:rPr>
          <w:rFonts w:asciiTheme="minorBidi" w:hAnsiTheme="minorBidi" w:cstheme="minorBidi"/>
          <w:w w:val="105"/>
        </w:rPr>
        <w:t>be terminated</w:t>
      </w:r>
      <w:proofErr w:type="gramEnd"/>
      <w:r w:rsidRPr="0009652F">
        <w:rPr>
          <w:rFonts w:asciiTheme="minorBidi" w:hAnsiTheme="minorBidi" w:cstheme="minorBidi"/>
          <w:w w:val="105"/>
        </w:rPr>
        <w:t xml:space="preserve"> from employment with </w:t>
      </w:r>
      <w:r w:rsidR="00524859">
        <w:rPr>
          <w:rFonts w:asciiTheme="minorBidi" w:hAnsiTheme="minorBidi" w:cstheme="minorBidi"/>
          <w:w w:val="105"/>
        </w:rPr>
        <w:t>[Organization Name]</w:t>
      </w:r>
      <w:r w:rsidRPr="0009652F">
        <w:rPr>
          <w:rFonts w:asciiTheme="minorBidi" w:hAnsiTheme="minorBidi" w:cstheme="minorBidi"/>
          <w:w w:val="105"/>
        </w:rPr>
        <w:t xml:space="preserve"> with or without cause, and employees are free to leave the employment of</w:t>
      </w:r>
      <w:r w:rsidR="0005179E" w:rsidRPr="0009652F">
        <w:rPr>
          <w:rFonts w:asciiTheme="minorBidi" w:hAnsiTheme="minorBidi" w:cstheme="minorBidi"/>
          <w:w w:val="105"/>
        </w:rPr>
        <w:t xml:space="preserve"> </w:t>
      </w:r>
      <w:r w:rsidR="00524859">
        <w:rPr>
          <w:rFonts w:asciiTheme="minorBidi" w:hAnsiTheme="minorBidi" w:cstheme="minorBidi"/>
          <w:w w:val="105"/>
        </w:rPr>
        <w:t>[Organization Name]</w:t>
      </w:r>
      <w:r w:rsidRPr="0009652F">
        <w:rPr>
          <w:rFonts w:asciiTheme="minorBidi" w:hAnsiTheme="minorBidi" w:cstheme="minorBidi"/>
          <w:w w:val="105"/>
        </w:rPr>
        <w:t xml:space="preserve"> with or without cause. Any representation by any</w:t>
      </w:r>
      <w:r w:rsidR="0005179E" w:rsidRPr="0009652F">
        <w:rPr>
          <w:rFonts w:asciiTheme="minorBidi" w:hAnsiTheme="minorBidi" w:cstheme="minorBidi"/>
          <w:w w:val="105"/>
        </w:rPr>
        <w:t xml:space="preserve"> </w:t>
      </w:r>
      <w:r w:rsidR="00524859">
        <w:rPr>
          <w:rFonts w:asciiTheme="minorBidi" w:hAnsiTheme="minorBidi" w:cstheme="minorBidi"/>
          <w:w w:val="105"/>
        </w:rPr>
        <w:t>[Organization Name]</w:t>
      </w:r>
      <w:r w:rsidRPr="0009652F">
        <w:rPr>
          <w:rFonts w:asciiTheme="minorBidi" w:hAnsiTheme="minorBidi" w:cstheme="minorBidi"/>
          <w:w w:val="105"/>
        </w:rPr>
        <w:t xml:space="preserve"> officer or employee contrary to this policy is not binding upon</w:t>
      </w:r>
      <w:r w:rsidR="0005179E" w:rsidRPr="0009652F">
        <w:rPr>
          <w:rFonts w:asciiTheme="minorBidi" w:hAnsiTheme="minorBidi" w:cstheme="minorBidi"/>
          <w:w w:val="105"/>
        </w:rPr>
        <w:t xml:space="preserve"> </w:t>
      </w:r>
      <w:r w:rsidR="00524859">
        <w:rPr>
          <w:rFonts w:asciiTheme="minorBidi" w:hAnsiTheme="minorBidi" w:cstheme="minorBidi"/>
          <w:w w:val="105"/>
        </w:rPr>
        <w:t>[Organization Name]</w:t>
      </w:r>
      <w:r w:rsidRPr="0009652F">
        <w:rPr>
          <w:rFonts w:asciiTheme="minorBidi" w:hAnsiTheme="minorBidi" w:cstheme="minorBidi"/>
          <w:w w:val="105"/>
        </w:rPr>
        <w:t xml:space="preserve"> unless it is in writing and </w:t>
      </w:r>
      <w:proofErr w:type="gramStart"/>
      <w:r w:rsidRPr="0009652F">
        <w:rPr>
          <w:rFonts w:asciiTheme="minorBidi" w:hAnsiTheme="minorBidi" w:cstheme="minorBidi"/>
          <w:w w:val="105"/>
        </w:rPr>
        <w:t>is signed</w:t>
      </w:r>
      <w:proofErr w:type="gramEnd"/>
      <w:r w:rsidRPr="0009652F">
        <w:rPr>
          <w:rFonts w:asciiTheme="minorBidi" w:hAnsiTheme="minorBidi" w:cstheme="minorBidi"/>
          <w:w w:val="105"/>
        </w:rPr>
        <w:t xml:space="preserve"> by the Executive Director with the approval of the Board of Directors.</w:t>
      </w:r>
      <w:r w:rsidR="00B35156" w:rsidRPr="00D373D5">
        <w:rPr>
          <w:rFonts w:asciiTheme="minorBidi" w:hAnsiTheme="minorBidi" w:cstheme="minorBidi"/>
          <w:w w:val="105"/>
        </w:rPr>
        <w:t xml:space="preserve"> </w:t>
      </w:r>
    </w:p>
    <w:p w14:paraId="0C8E6971" w14:textId="77777777" w:rsidR="00B35156" w:rsidRPr="0009652F" w:rsidRDefault="00B35156" w:rsidP="009905C3">
      <w:pPr>
        <w:pStyle w:val="BodyText"/>
        <w:widowControl/>
        <w:rPr>
          <w:rFonts w:asciiTheme="minorBidi" w:hAnsiTheme="minorBidi" w:cstheme="minorBidi"/>
          <w:w w:val="105"/>
        </w:rPr>
      </w:pPr>
    </w:p>
    <w:p w14:paraId="32C6C8A2" w14:textId="42D8FE22" w:rsidR="003233C3" w:rsidRPr="0009652F" w:rsidRDefault="00524859" w:rsidP="003F2F1E">
      <w:pPr>
        <w:pStyle w:val="BodyText"/>
        <w:widowControl/>
        <w:ind w:right="202"/>
        <w:rPr>
          <w:rFonts w:asciiTheme="minorBidi" w:hAnsiTheme="minorBidi" w:cstheme="minorBidi"/>
          <w:w w:val="105"/>
        </w:rPr>
      </w:pPr>
      <w:r>
        <w:rPr>
          <w:rFonts w:asciiTheme="minorBidi" w:hAnsiTheme="minorBidi" w:cstheme="minorBidi"/>
          <w:w w:val="105"/>
        </w:rPr>
        <w:t>[Organization Name]</w:t>
      </w:r>
      <w:r w:rsidR="007D136C" w:rsidRPr="0009652F">
        <w:rPr>
          <w:rFonts w:asciiTheme="minorBidi" w:hAnsiTheme="minorBidi" w:cstheme="minorBidi"/>
          <w:w w:val="105"/>
        </w:rPr>
        <w:t xml:space="preserve"> does not use employment contracts for any employees other than the Executive Director. However, </w:t>
      </w:r>
      <w:r>
        <w:rPr>
          <w:rFonts w:asciiTheme="minorBidi" w:hAnsiTheme="minorBidi" w:cstheme="minorBidi"/>
          <w:w w:val="105"/>
        </w:rPr>
        <w:t>[Organization Name]</w:t>
      </w:r>
      <w:r w:rsidR="007D136C" w:rsidRPr="0009652F">
        <w:rPr>
          <w:rFonts w:asciiTheme="minorBidi" w:hAnsiTheme="minorBidi" w:cstheme="minorBidi"/>
          <w:w w:val="105"/>
        </w:rPr>
        <w:t xml:space="preserve"> does provide each new employee with a letter of employment signed by the Executive Director that in</w:t>
      </w:r>
      <w:r w:rsidR="00B35156" w:rsidRPr="0009652F">
        <w:rPr>
          <w:rFonts w:asciiTheme="minorBidi" w:hAnsiTheme="minorBidi" w:cstheme="minorBidi"/>
          <w:w w:val="105"/>
        </w:rPr>
        <w:t>clud</w:t>
      </w:r>
      <w:r w:rsidR="007D136C" w:rsidRPr="0009652F">
        <w:rPr>
          <w:rFonts w:asciiTheme="minorBidi" w:hAnsiTheme="minorBidi" w:cstheme="minorBidi"/>
          <w:w w:val="105"/>
        </w:rPr>
        <w:t>es</w:t>
      </w:r>
      <w:r w:rsidR="00B35156" w:rsidRPr="0009652F">
        <w:rPr>
          <w:rFonts w:asciiTheme="minorBidi" w:hAnsiTheme="minorBidi" w:cstheme="minorBidi"/>
          <w:w w:val="105"/>
        </w:rPr>
        <w:t xml:space="preserve"> all necessary information pertaining to the employment of the individual, including </w:t>
      </w:r>
      <w:r w:rsidR="00874B70" w:rsidRPr="0009652F">
        <w:rPr>
          <w:rFonts w:asciiTheme="minorBidi" w:hAnsiTheme="minorBidi" w:cstheme="minorBidi"/>
          <w:w w:val="105"/>
        </w:rPr>
        <w:t xml:space="preserve">the position, whether </w:t>
      </w:r>
      <w:r w:rsidR="00874B70" w:rsidRPr="0009652F">
        <w:rPr>
          <w:rFonts w:asciiTheme="minorBidi" w:hAnsiTheme="minorBidi" w:cstheme="minorBidi"/>
          <w:w w:val="105"/>
        </w:rPr>
        <w:lastRenderedPageBreak/>
        <w:t xml:space="preserve">the position is exempt or non-exempt, </w:t>
      </w:r>
      <w:r w:rsidR="00B35156" w:rsidRPr="0009652F">
        <w:rPr>
          <w:rFonts w:asciiTheme="minorBidi" w:hAnsiTheme="minorBidi" w:cstheme="minorBidi"/>
          <w:w w:val="105"/>
        </w:rPr>
        <w:t>starting date, term of employment (if limited), salary, location, working hours, supervisor, benefits, position</w:t>
      </w:r>
      <w:r w:rsidR="007D136C" w:rsidRPr="0009652F">
        <w:rPr>
          <w:rFonts w:asciiTheme="minorBidi" w:hAnsiTheme="minorBidi" w:cstheme="minorBidi"/>
          <w:w w:val="105"/>
        </w:rPr>
        <w:t>,</w:t>
      </w:r>
      <w:r w:rsidR="00B35156" w:rsidRPr="0009652F">
        <w:rPr>
          <w:rFonts w:asciiTheme="minorBidi" w:hAnsiTheme="minorBidi" w:cstheme="minorBidi"/>
          <w:w w:val="105"/>
        </w:rPr>
        <w:t xml:space="preserve"> and duties, </w:t>
      </w:r>
      <w:r w:rsidR="007D136C" w:rsidRPr="0009652F">
        <w:rPr>
          <w:rFonts w:asciiTheme="minorBidi" w:hAnsiTheme="minorBidi" w:cstheme="minorBidi"/>
          <w:w w:val="105"/>
        </w:rPr>
        <w:t xml:space="preserve">and any special arrangements. The letter of employment clarifies that employment conditions </w:t>
      </w:r>
      <w:proofErr w:type="gramStart"/>
      <w:r w:rsidR="007D136C" w:rsidRPr="0009652F">
        <w:rPr>
          <w:rFonts w:asciiTheme="minorBidi" w:hAnsiTheme="minorBidi" w:cstheme="minorBidi"/>
          <w:w w:val="105"/>
        </w:rPr>
        <w:t>are governed</w:t>
      </w:r>
      <w:proofErr w:type="gramEnd"/>
      <w:r w:rsidR="007D136C" w:rsidRPr="0009652F">
        <w:rPr>
          <w:rFonts w:asciiTheme="minorBidi" w:hAnsiTheme="minorBidi" w:cstheme="minorBidi"/>
          <w:w w:val="105"/>
        </w:rPr>
        <w:t xml:space="preserve"> by this </w:t>
      </w:r>
      <w:r w:rsidR="00AE4701">
        <w:rPr>
          <w:rFonts w:asciiTheme="minorBidi" w:hAnsiTheme="minorBidi" w:cstheme="minorBidi"/>
          <w:w w:val="105"/>
        </w:rPr>
        <w:t>Human Resource Handbook</w:t>
      </w:r>
      <w:r w:rsidR="007D136C" w:rsidRPr="0009652F">
        <w:rPr>
          <w:rFonts w:asciiTheme="minorBidi" w:hAnsiTheme="minorBidi" w:cstheme="minorBidi"/>
          <w:w w:val="105"/>
        </w:rPr>
        <w:t xml:space="preserve">, and clarifies that </w:t>
      </w:r>
      <w:r>
        <w:rPr>
          <w:rFonts w:asciiTheme="minorBidi" w:hAnsiTheme="minorBidi" w:cstheme="minorBidi"/>
          <w:w w:val="105"/>
        </w:rPr>
        <w:t>[Organization Name]</w:t>
      </w:r>
      <w:r w:rsidR="007D136C" w:rsidRPr="0009652F">
        <w:rPr>
          <w:rFonts w:asciiTheme="minorBidi" w:hAnsiTheme="minorBidi" w:cstheme="minorBidi"/>
          <w:w w:val="105"/>
        </w:rPr>
        <w:t xml:space="preserve"> is an at-will employer and that the letter is not an employment contract and does not create any employment </w:t>
      </w:r>
      <w:r w:rsidR="00874B70" w:rsidRPr="0009652F">
        <w:rPr>
          <w:rFonts w:asciiTheme="minorBidi" w:hAnsiTheme="minorBidi" w:cstheme="minorBidi"/>
          <w:w w:val="105"/>
        </w:rPr>
        <w:t>rights</w:t>
      </w:r>
      <w:r w:rsidR="007D136C" w:rsidRPr="0009652F">
        <w:rPr>
          <w:rFonts w:asciiTheme="minorBidi" w:hAnsiTheme="minorBidi" w:cstheme="minorBidi"/>
          <w:w w:val="105"/>
        </w:rPr>
        <w:t xml:space="preserve"> other than those specified in the </w:t>
      </w:r>
      <w:r w:rsidR="00AE4701">
        <w:rPr>
          <w:rFonts w:asciiTheme="minorBidi" w:hAnsiTheme="minorBidi" w:cstheme="minorBidi"/>
          <w:w w:val="105"/>
        </w:rPr>
        <w:t>Human Resource Handbook</w:t>
      </w:r>
      <w:r w:rsidR="007D136C" w:rsidRPr="0009652F">
        <w:rPr>
          <w:rFonts w:asciiTheme="minorBidi" w:hAnsiTheme="minorBidi" w:cstheme="minorBidi"/>
          <w:w w:val="105"/>
        </w:rPr>
        <w:t xml:space="preserve">. </w:t>
      </w:r>
      <w:r w:rsidR="00B35156" w:rsidRPr="0009652F">
        <w:rPr>
          <w:rFonts w:asciiTheme="minorBidi" w:hAnsiTheme="minorBidi" w:cstheme="minorBidi"/>
          <w:w w:val="105"/>
        </w:rPr>
        <w:t xml:space="preserve">The individual </w:t>
      </w:r>
      <w:proofErr w:type="gramStart"/>
      <w:r w:rsidR="00B35156" w:rsidRPr="0009652F">
        <w:rPr>
          <w:rFonts w:asciiTheme="minorBidi" w:hAnsiTheme="minorBidi" w:cstheme="minorBidi"/>
          <w:w w:val="105"/>
        </w:rPr>
        <w:t>being hired</w:t>
      </w:r>
      <w:proofErr w:type="gramEnd"/>
      <w:r w:rsidR="00B35156" w:rsidRPr="0009652F">
        <w:rPr>
          <w:rFonts w:asciiTheme="minorBidi" w:hAnsiTheme="minorBidi" w:cstheme="minorBidi"/>
          <w:w w:val="105"/>
        </w:rPr>
        <w:t xml:space="preserve"> will indicate acceptance of the offer by signing and returning a copy of the letter of employment. Copies of the signed letter of employment shall </w:t>
      </w:r>
      <w:proofErr w:type="gramStart"/>
      <w:r w:rsidR="00B35156" w:rsidRPr="0009652F">
        <w:rPr>
          <w:rFonts w:asciiTheme="minorBidi" w:hAnsiTheme="minorBidi" w:cstheme="minorBidi"/>
          <w:w w:val="105"/>
        </w:rPr>
        <w:t>be maintained</w:t>
      </w:r>
      <w:proofErr w:type="gramEnd"/>
      <w:r w:rsidR="00B35156" w:rsidRPr="0009652F">
        <w:rPr>
          <w:rFonts w:asciiTheme="minorBidi" w:hAnsiTheme="minorBidi" w:cstheme="minorBidi"/>
          <w:w w:val="105"/>
        </w:rPr>
        <w:t xml:space="preserve"> in the personnel files, along with a position description. </w:t>
      </w:r>
    </w:p>
    <w:p w14:paraId="0F0BB8BC" w14:textId="3E0B068B" w:rsidR="003233C3" w:rsidRDefault="003233C3" w:rsidP="005120F9">
      <w:pPr>
        <w:pStyle w:val="BodyText"/>
        <w:widowControl/>
        <w:rPr>
          <w:rFonts w:asciiTheme="minorBidi" w:hAnsiTheme="minorBidi" w:cstheme="minorBidi"/>
          <w:w w:val="105"/>
        </w:rPr>
      </w:pPr>
    </w:p>
    <w:p w14:paraId="2ABED01A" w14:textId="77777777" w:rsidR="00A37402" w:rsidRPr="005120F9" w:rsidRDefault="00A37402" w:rsidP="005120F9">
      <w:pPr>
        <w:pStyle w:val="BodyText"/>
        <w:widowControl/>
        <w:rPr>
          <w:rFonts w:asciiTheme="minorBidi" w:hAnsiTheme="minorBidi" w:cstheme="minorBidi"/>
          <w:w w:val="105"/>
        </w:rPr>
      </w:pPr>
    </w:p>
    <w:p w14:paraId="4FBABB85" w14:textId="77777777" w:rsidR="003233C3" w:rsidRPr="00075566" w:rsidRDefault="009E450E" w:rsidP="00075566">
      <w:pPr>
        <w:pStyle w:val="ListParagraph"/>
        <w:widowControl/>
        <w:numPr>
          <w:ilvl w:val="0"/>
          <w:numId w:val="38"/>
        </w:numPr>
        <w:spacing w:before="9"/>
        <w:ind w:left="720" w:right="202"/>
        <w:rPr>
          <w:rFonts w:asciiTheme="minorBidi" w:hAnsiTheme="minorBidi" w:cstheme="minorBidi"/>
          <w:b/>
          <w:bCs/>
        </w:rPr>
      </w:pPr>
      <w:r w:rsidRPr="00075566">
        <w:rPr>
          <w:rFonts w:asciiTheme="minorBidi" w:hAnsiTheme="minorBidi" w:cstheme="minorBidi"/>
          <w:b/>
          <w:bCs/>
          <w:w w:val="105"/>
        </w:rPr>
        <w:t>EQUAL EMPLOYMENT OPPORTUNITY</w:t>
      </w:r>
    </w:p>
    <w:p w14:paraId="49B8B223" w14:textId="77777777" w:rsidR="003233C3" w:rsidRPr="0009652F" w:rsidRDefault="003233C3" w:rsidP="00A33509">
      <w:pPr>
        <w:pStyle w:val="BodyText"/>
        <w:widowControl/>
        <w:spacing w:before="12"/>
        <w:rPr>
          <w:rFonts w:asciiTheme="minorBidi" w:hAnsiTheme="minorBidi" w:cstheme="minorBidi"/>
        </w:rPr>
      </w:pPr>
    </w:p>
    <w:p w14:paraId="4D96B3DE" w14:textId="6EB6C6D1" w:rsidR="003233C3" w:rsidRPr="0009652F" w:rsidRDefault="00524859" w:rsidP="003F2F1E">
      <w:pPr>
        <w:pStyle w:val="BodyText"/>
        <w:widowControl/>
        <w:ind w:right="202"/>
        <w:rPr>
          <w:rFonts w:asciiTheme="minorBidi" w:hAnsiTheme="minorBidi" w:cstheme="minorBidi"/>
          <w:w w:val="105"/>
        </w:rPr>
      </w:pPr>
      <w:r>
        <w:rPr>
          <w:rFonts w:asciiTheme="minorBidi" w:hAnsiTheme="minorBidi" w:cstheme="minorBidi"/>
          <w:w w:val="105"/>
        </w:rPr>
        <w:t>[Organization Name]</w:t>
      </w:r>
      <w:r w:rsidR="009E450E" w:rsidRPr="0009652F">
        <w:rPr>
          <w:rFonts w:asciiTheme="minorBidi" w:hAnsiTheme="minorBidi" w:cstheme="minorBidi"/>
          <w:w w:val="105"/>
        </w:rPr>
        <w:t xml:space="preserve"> shall follow the spirit and intent of all federal, state</w:t>
      </w:r>
      <w:r w:rsidR="00E403A0">
        <w:rPr>
          <w:rFonts w:asciiTheme="minorBidi" w:hAnsiTheme="minorBidi" w:cstheme="minorBidi"/>
          <w:w w:val="105"/>
        </w:rPr>
        <w:t>,</w:t>
      </w:r>
      <w:r w:rsidR="009E450E" w:rsidRPr="0009652F">
        <w:rPr>
          <w:rFonts w:asciiTheme="minorBidi" w:hAnsiTheme="minorBidi" w:cstheme="minorBidi"/>
          <w:w w:val="105"/>
        </w:rPr>
        <w:t xml:space="preserve"> and local employment law and is committed to equal employment opportunity. To that end, the Board of Directors</w:t>
      </w:r>
      <w:r w:rsidR="006D23FA">
        <w:rPr>
          <w:rFonts w:asciiTheme="minorBidi" w:hAnsiTheme="minorBidi" w:cstheme="minorBidi"/>
          <w:w w:val="105"/>
        </w:rPr>
        <w:t>,</w:t>
      </w:r>
      <w:r w:rsidR="009E450E" w:rsidRPr="0009652F">
        <w:rPr>
          <w:rFonts w:asciiTheme="minorBidi" w:hAnsiTheme="minorBidi" w:cstheme="minorBidi"/>
          <w:w w:val="105"/>
        </w:rPr>
        <w:t xml:space="preserve"> Executive Director</w:t>
      </w:r>
      <w:r w:rsidR="006D23FA">
        <w:rPr>
          <w:rFonts w:asciiTheme="minorBidi" w:hAnsiTheme="minorBidi" w:cstheme="minorBidi"/>
          <w:w w:val="105"/>
        </w:rPr>
        <w:t>, and staff</w:t>
      </w:r>
      <w:r w:rsidR="009E450E" w:rsidRPr="0009652F">
        <w:rPr>
          <w:rFonts w:asciiTheme="minorBidi" w:hAnsiTheme="minorBidi" w:cstheme="minorBidi"/>
          <w:w w:val="105"/>
        </w:rPr>
        <w:t xml:space="preserve"> of </w:t>
      </w:r>
      <w:r>
        <w:rPr>
          <w:rFonts w:asciiTheme="minorBidi" w:hAnsiTheme="minorBidi" w:cstheme="minorBidi"/>
          <w:w w:val="105"/>
        </w:rPr>
        <w:t>[Organization Name]</w:t>
      </w:r>
      <w:r w:rsidR="009E450E" w:rsidRPr="0009652F">
        <w:rPr>
          <w:rFonts w:asciiTheme="minorBidi" w:hAnsiTheme="minorBidi" w:cstheme="minorBidi"/>
          <w:w w:val="105"/>
        </w:rPr>
        <w:t xml:space="preserve"> will not discriminate against any employee or applicant in a manner that violates the law.</w:t>
      </w:r>
    </w:p>
    <w:p w14:paraId="46DEFCF0" w14:textId="77777777" w:rsidR="00631412" w:rsidRPr="0009652F" w:rsidRDefault="00631412" w:rsidP="005120F9">
      <w:pPr>
        <w:pStyle w:val="BodyText"/>
        <w:widowControl/>
        <w:rPr>
          <w:rFonts w:asciiTheme="minorBidi" w:hAnsiTheme="minorBidi" w:cstheme="minorBidi"/>
        </w:rPr>
      </w:pPr>
    </w:p>
    <w:p w14:paraId="072A482C" w14:textId="74F62AB2" w:rsidR="00A965A3" w:rsidRDefault="00524859" w:rsidP="003F2F1E">
      <w:pPr>
        <w:pStyle w:val="BodyText"/>
        <w:widowControl/>
        <w:ind w:right="202"/>
        <w:rPr>
          <w:rFonts w:asciiTheme="minorBidi" w:hAnsiTheme="minorBidi" w:cstheme="minorBidi"/>
          <w:w w:val="105"/>
        </w:rPr>
      </w:pPr>
      <w:r w:rsidRPr="00D373D5">
        <w:rPr>
          <w:rFonts w:asciiTheme="minorBidi" w:hAnsiTheme="minorBidi" w:cstheme="minorBidi"/>
          <w:w w:val="105"/>
        </w:rPr>
        <w:t>[Organization Name]</w:t>
      </w:r>
      <w:r w:rsidR="009E450E" w:rsidRPr="00D373D5">
        <w:rPr>
          <w:rFonts w:asciiTheme="minorBidi" w:hAnsiTheme="minorBidi" w:cstheme="minorBidi"/>
          <w:w w:val="105"/>
        </w:rPr>
        <w:t xml:space="preserve"> is committed to providing equal opportunity for all employees and applicants without regard to</w:t>
      </w:r>
      <w:r w:rsidR="00B24626" w:rsidRPr="00D373D5">
        <w:rPr>
          <w:rFonts w:asciiTheme="minorBidi" w:hAnsiTheme="minorBidi" w:cstheme="minorBidi"/>
          <w:w w:val="105"/>
        </w:rPr>
        <w:t xml:space="preserve"> characteristics related to membership in a protected class under civil rights laws. </w:t>
      </w:r>
      <w:r w:rsidR="00364E19" w:rsidRPr="00D373D5">
        <w:rPr>
          <w:rFonts w:asciiTheme="minorBidi" w:hAnsiTheme="minorBidi" w:cstheme="minorBidi"/>
          <w:w w:val="105"/>
        </w:rPr>
        <w:t>As defined in Sect</w:t>
      </w:r>
      <w:r w:rsidR="00B97205" w:rsidRPr="00D373D5">
        <w:rPr>
          <w:rFonts w:asciiTheme="minorBidi" w:hAnsiTheme="minorBidi" w:cstheme="minorBidi"/>
          <w:w w:val="105"/>
        </w:rPr>
        <w:t>i</w:t>
      </w:r>
      <w:r w:rsidR="00364E19" w:rsidRPr="00D373D5">
        <w:rPr>
          <w:rFonts w:asciiTheme="minorBidi" w:hAnsiTheme="minorBidi" w:cstheme="minorBidi"/>
          <w:w w:val="105"/>
        </w:rPr>
        <w:t>on 3 of this Handbook, they include: race, color, religion</w:t>
      </w:r>
      <w:r w:rsidR="009B2495">
        <w:rPr>
          <w:rFonts w:asciiTheme="minorBidi" w:hAnsiTheme="minorBidi" w:cstheme="minorBidi"/>
          <w:w w:val="105"/>
        </w:rPr>
        <w:t xml:space="preserve"> or creed</w:t>
      </w:r>
      <w:r w:rsidR="00364E19" w:rsidRPr="00D373D5">
        <w:rPr>
          <w:rFonts w:asciiTheme="minorBidi" w:hAnsiTheme="minorBidi" w:cstheme="minorBidi"/>
          <w:w w:val="105"/>
        </w:rPr>
        <w:t xml:space="preserve">, </w:t>
      </w:r>
      <w:r w:rsidR="009B2495" w:rsidRPr="00D373D5">
        <w:rPr>
          <w:rFonts w:asciiTheme="minorBidi" w:hAnsiTheme="minorBidi" w:cstheme="minorBidi"/>
          <w:w w:val="105"/>
        </w:rPr>
        <w:t>national origin or ancestry</w:t>
      </w:r>
      <w:r w:rsidR="009B2495">
        <w:rPr>
          <w:rFonts w:asciiTheme="minorBidi" w:hAnsiTheme="minorBidi" w:cstheme="minorBidi"/>
          <w:w w:val="105"/>
        </w:rPr>
        <w:t>,</w:t>
      </w:r>
      <w:r w:rsidR="009B2495" w:rsidRPr="00D373D5">
        <w:rPr>
          <w:rFonts w:asciiTheme="minorBidi" w:hAnsiTheme="minorBidi" w:cstheme="minorBidi"/>
          <w:w w:val="105"/>
        </w:rPr>
        <w:t xml:space="preserve"> </w:t>
      </w:r>
      <w:r w:rsidR="00364E19" w:rsidRPr="00D373D5">
        <w:rPr>
          <w:rFonts w:asciiTheme="minorBidi" w:hAnsiTheme="minorBidi" w:cstheme="minorBidi"/>
          <w:w w:val="105"/>
        </w:rPr>
        <w:t>sex (including gender, pregnancy, sexual orientation, and gender identity), age, physical or mental disability, veteran status, genetic information (including family medical history)</w:t>
      </w:r>
      <w:r w:rsidR="009B2495">
        <w:rPr>
          <w:rFonts w:asciiTheme="minorBidi" w:hAnsiTheme="minorBidi" w:cstheme="minorBidi"/>
          <w:w w:val="105"/>
        </w:rPr>
        <w:t>, and citizenship</w:t>
      </w:r>
      <w:r w:rsidR="006D23FA">
        <w:rPr>
          <w:rFonts w:asciiTheme="minorBidi" w:hAnsiTheme="minorBidi" w:cstheme="minorBidi"/>
          <w:w w:val="105"/>
        </w:rPr>
        <w:t>.</w:t>
      </w:r>
      <w:r w:rsidR="00364E19" w:rsidRPr="00D373D5">
        <w:rPr>
          <w:rFonts w:asciiTheme="minorBidi" w:hAnsiTheme="minorBidi" w:cstheme="minorBidi"/>
          <w:w w:val="105"/>
        </w:rPr>
        <w:t xml:space="preserve"> </w:t>
      </w:r>
      <w:r w:rsidRPr="00D373D5">
        <w:rPr>
          <w:rFonts w:asciiTheme="minorBidi" w:hAnsiTheme="minorBidi" w:cstheme="minorBidi"/>
          <w:w w:val="105"/>
        </w:rPr>
        <w:t>[Organization Name]</w:t>
      </w:r>
      <w:r w:rsidR="00364E19" w:rsidRPr="00D373D5">
        <w:rPr>
          <w:rFonts w:asciiTheme="minorBidi" w:hAnsiTheme="minorBidi" w:cstheme="minorBidi"/>
          <w:w w:val="105"/>
        </w:rPr>
        <w:t xml:space="preserve"> will also protect against discrimination individuals with any other characteristic </w:t>
      </w:r>
      <w:r w:rsidR="00816692" w:rsidRPr="00D373D5">
        <w:rPr>
          <w:rFonts w:asciiTheme="minorBidi" w:hAnsiTheme="minorBidi" w:cstheme="minorBidi"/>
          <w:w w:val="105"/>
        </w:rPr>
        <w:t>protected by state, federal, or local employment discrimination laws.</w:t>
      </w:r>
    </w:p>
    <w:p w14:paraId="13C39B6C" w14:textId="77777777" w:rsidR="009B2495" w:rsidRDefault="009B2495" w:rsidP="00D373D5">
      <w:pPr>
        <w:pStyle w:val="BodyText"/>
        <w:widowControl/>
        <w:ind w:right="202" w:firstLine="720"/>
        <w:rPr>
          <w:rFonts w:asciiTheme="minorBidi" w:hAnsiTheme="minorBidi" w:cstheme="minorBidi"/>
          <w:w w:val="105"/>
        </w:rPr>
      </w:pPr>
    </w:p>
    <w:p w14:paraId="297F2C9B" w14:textId="07C78DF1" w:rsidR="003233C3" w:rsidRPr="00D373D5" w:rsidRDefault="009E450E" w:rsidP="003F2F1E">
      <w:pPr>
        <w:pStyle w:val="BodyText"/>
        <w:widowControl/>
        <w:ind w:right="202"/>
        <w:rPr>
          <w:rFonts w:asciiTheme="minorBidi" w:hAnsiTheme="minorBidi" w:cstheme="minorBidi"/>
          <w:w w:val="105"/>
        </w:rPr>
      </w:pPr>
      <w:r w:rsidRPr="00D373D5">
        <w:rPr>
          <w:rFonts w:asciiTheme="minorBidi" w:hAnsiTheme="minorBidi" w:cstheme="minorBidi"/>
          <w:w w:val="105"/>
        </w:rPr>
        <w:t xml:space="preserve">Each person </w:t>
      </w:r>
      <w:proofErr w:type="gramStart"/>
      <w:r w:rsidRPr="00D373D5">
        <w:rPr>
          <w:rFonts w:asciiTheme="minorBidi" w:hAnsiTheme="minorBidi" w:cstheme="minorBidi"/>
          <w:w w:val="105"/>
        </w:rPr>
        <w:t>is evaluated</w:t>
      </w:r>
      <w:proofErr w:type="gramEnd"/>
      <w:r w:rsidRPr="00D373D5">
        <w:rPr>
          <w:rFonts w:asciiTheme="minorBidi" w:hAnsiTheme="minorBidi" w:cstheme="minorBidi"/>
          <w:w w:val="105"/>
        </w:rPr>
        <w:t xml:space="preserve"> </w:t>
      </w:r>
      <w:r w:rsidR="00FA32F0" w:rsidRPr="00D373D5">
        <w:rPr>
          <w:rFonts w:asciiTheme="minorBidi" w:hAnsiTheme="minorBidi" w:cstheme="minorBidi"/>
          <w:w w:val="105"/>
        </w:rPr>
        <w:t>based on</w:t>
      </w:r>
      <w:r w:rsidRPr="00D373D5">
        <w:rPr>
          <w:rFonts w:asciiTheme="minorBidi" w:hAnsiTheme="minorBidi" w:cstheme="minorBidi"/>
          <w:w w:val="105"/>
        </w:rPr>
        <w:t xml:space="preserve"> personal skill and merit. </w:t>
      </w:r>
      <w:r w:rsidR="00524859" w:rsidRPr="00D373D5">
        <w:rPr>
          <w:rFonts w:asciiTheme="minorBidi" w:hAnsiTheme="minorBidi" w:cstheme="minorBidi"/>
          <w:w w:val="105"/>
        </w:rPr>
        <w:t>[Organization Name]</w:t>
      </w:r>
      <w:r w:rsidRPr="00D373D5">
        <w:rPr>
          <w:rFonts w:asciiTheme="minorBidi" w:hAnsiTheme="minorBidi" w:cstheme="minorBidi"/>
          <w:w w:val="105"/>
        </w:rPr>
        <w:t>’s policy regarding equal employment opportunity applies to all aspects of employment, including recruitment, hiring, job assignments, promotions, working conditions, scheduling, benefits, wage and salary administration, disciplinary action, termination, and social, educational</w:t>
      </w:r>
      <w:r w:rsidR="00631412" w:rsidRPr="00D373D5">
        <w:rPr>
          <w:rFonts w:asciiTheme="minorBidi" w:hAnsiTheme="minorBidi" w:cstheme="minorBidi"/>
          <w:w w:val="105"/>
        </w:rPr>
        <w:t>,</w:t>
      </w:r>
      <w:r w:rsidRPr="00D373D5">
        <w:rPr>
          <w:rFonts w:asciiTheme="minorBidi" w:hAnsiTheme="minorBidi" w:cstheme="minorBidi"/>
          <w:w w:val="105"/>
        </w:rPr>
        <w:t xml:space="preserve"> and recreational programs. The Executive Director </w:t>
      </w:r>
      <w:r w:rsidR="00FA32F0">
        <w:rPr>
          <w:rFonts w:asciiTheme="minorBidi" w:hAnsiTheme="minorBidi" w:cstheme="minorBidi"/>
          <w:w w:val="105"/>
        </w:rPr>
        <w:t xml:space="preserve">is </w:t>
      </w:r>
      <w:r w:rsidRPr="00D373D5">
        <w:rPr>
          <w:rFonts w:asciiTheme="minorBidi" w:hAnsiTheme="minorBidi" w:cstheme="minorBidi"/>
          <w:w w:val="105"/>
        </w:rPr>
        <w:t xml:space="preserve">responsible </w:t>
      </w:r>
      <w:r w:rsidR="00FA32F0">
        <w:rPr>
          <w:rFonts w:asciiTheme="minorBidi" w:hAnsiTheme="minorBidi" w:cstheme="minorBidi"/>
          <w:w w:val="105"/>
        </w:rPr>
        <w:t xml:space="preserve">for </w:t>
      </w:r>
      <w:r w:rsidRPr="00D373D5">
        <w:rPr>
          <w:rFonts w:asciiTheme="minorBidi" w:hAnsiTheme="minorBidi" w:cstheme="minorBidi"/>
          <w:w w:val="105"/>
        </w:rPr>
        <w:t>the full implementation of the Equal Employment Opportunity policy.</w:t>
      </w:r>
    </w:p>
    <w:p w14:paraId="0EDF11CD" w14:textId="77777777" w:rsidR="003233C3" w:rsidRPr="0009652F" w:rsidRDefault="003233C3" w:rsidP="005120F9">
      <w:pPr>
        <w:pStyle w:val="BodyText"/>
        <w:widowControl/>
        <w:rPr>
          <w:rFonts w:asciiTheme="minorBidi" w:hAnsiTheme="minorBidi" w:cstheme="minorBidi"/>
        </w:rPr>
      </w:pPr>
    </w:p>
    <w:p w14:paraId="1EBA90A2" w14:textId="0C5CC348" w:rsidR="003233C3" w:rsidRPr="00D373D5" w:rsidRDefault="00524859" w:rsidP="003F2F1E">
      <w:pPr>
        <w:pStyle w:val="BodyText"/>
        <w:widowControl/>
        <w:ind w:right="202"/>
        <w:rPr>
          <w:rFonts w:asciiTheme="minorBidi" w:hAnsiTheme="minorBidi" w:cstheme="minorBidi"/>
          <w:w w:val="105"/>
        </w:rPr>
      </w:pPr>
      <w:r>
        <w:rPr>
          <w:rFonts w:asciiTheme="minorBidi" w:hAnsiTheme="minorBidi" w:cstheme="minorBidi"/>
          <w:w w:val="105"/>
        </w:rPr>
        <w:t>[Organization Name]</w:t>
      </w:r>
      <w:r w:rsidR="009E450E" w:rsidRPr="0009652F">
        <w:rPr>
          <w:rFonts w:asciiTheme="minorBidi" w:hAnsiTheme="minorBidi" w:cstheme="minorBidi"/>
          <w:w w:val="105"/>
        </w:rPr>
        <w:t xml:space="preserve"> will not tolerate any form of unlawful d</w:t>
      </w:r>
      <w:r w:rsidR="00B97205" w:rsidRPr="0009652F">
        <w:rPr>
          <w:rFonts w:asciiTheme="minorBidi" w:hAnsiTheme="minorBidi" w:cstheme="minorBidi"/>
          <w:w w:val="105"/>
        </w:rPr>
        <w:t>i</w:t>
      </w:r>
      <w:r w:rsidR="009E450E" w:rsidRPr="0009652F">
        <w:rPr>
          <w:rFonts w:asciiTheme="minorBidi" w:hAnsiTheme="minorBidi" w:cstheme="minorBidi"/>
          <w:w w:val="105"/>
        </w:rPr>
        <w:t xml:space="preserve">scrimination. All employees </w:t>
      </w:r>
      <w:proofErr w:type="gramStart"/>
      <w:r w:rsidR="009E450E" w:rsidRPr="0009652F">
        <w:rPr>
          <w:rFonts w:asciiTheme="minorBidi" w:hAnsiTheme="minorBidi" w:cstheme="minorBidi"/>
          <w:w w:val="105"/>
        </w:rPr>
        <w:t>are expected</w:t>
      </w:r>
      <w:proofErr w:type="gramEnd"/>
      <w:r w:rsidR="009E450E" w:rsidRPr="0009652F">
        <w:rPr>
          <w:rFonts w:asciiTheme="minorBidi" w:hAnsiTheme="minorBidi" w:cstheme="minorBidi"/>
          <w:w w:val="105"/>
        </w:rPr>
        <w:t xml:space="preserve"> to cooperate fully in implementing this policy. </w:t>
      </w:r>
      <w:r w:rsidR="00FA32F0" w:rsidRPr="0009652F">
        <w:rPr>
          <w:rFonts w:asciiTheme="minorBidi" w:hAnsiTheme="minorBidi" w:cstheme="minorBidi"/>
          <w:w w:val="105"/>
        </w:rPr>
        <w:t>Any</w:t>
      </w:r>
      <w:r w:rsidR="00971ECD" w:rsidRPr="0009652F">
        <w:rPr>
          <w:rFonts w:asciiTheme="minorBidi" w:hAnsiTheme="minorBidi" w:cstheme="minorBidi"/>
          <w:w w:val="105"/>
        </w:rPr>
        <w:t xml:space="preserve"> </w:t>
      </w:r>
      <w:r w:rsidR="009E450E" w:rsidRPr="0009652F">
        <w:rPr>
          <w:rFonts w:asciiTheme="minorBidi" w:hAnsiTheme="minorBidi" w:cstheme="minorBidi"/>
          <w:w w:val="105"/>
        </w:rPr>
        <w:t xml:space="preserve">employee who </w:t>
      </w:r>
      <w:r w:rsidR="009E450E" w:rsidRPr="00D373D5">
        <w:rPr>
          <w:rFonts w:asciiTheme="minorBidi" w:hAnsiTheme="minorBidi" w:cstheme="minorBidi"/>
          <w:w w:val="105"/>
        </w:rPr>
        <w:t xml:space="preserve">believes that </w:t>
      </w:r>
      <w:r w:rsidR="009E450E" w:rsidRPr="0009652F">
        <w:rPr>
          <w:rFonts w:asciiTheme="minorBidi" w:hAnsiTheme="minorBidi" w:cstheme="minorBidi"/>
          <w:w w:val="105"/>
        </w:rPr>
        <w:t xml:space="preserve">any other employee of </w:t>
      </w:r>
      <w:r>
        <w:rPr>
          <w:rFonts w:asciiTheme="minorBidi" w:hAnsiTheme="minorBidi" w:cstheme="minorBidi"/>
          <w:w w:val="105"/>
        </w:rPr>
        <w:t>[Organization Name]</w:t>
      </w:r>
      <w:r w:rsidR="009E450E" w:rsidRPr="0009652F">
        <w:rPr>
          <w:rFonts w:asciiTheme="minorBidi" w:hAnsiTheme="minorBidi" w:cstheme="minorBidi"/>
          <w:w w:val="105"/>
        </w:rPr>
        <w:t xml:space="preserve"> may have violated the Equal Employment Opportunity Policy</w:t>
      </w:r>
      <w:r w:rsidR="009E450E" w:rsidRPr="00D373D5">
        <w:rPr>
          <w:rFonts w:asciiTheme="minorBidi" w:hAnsiTheme="minorBidi" w:cstheme="minorBidi"/>
          <w:w w:val="105"/>
        </w:rPr>
        <w:t xml:space="preserve"> </w:t>
      </w:r>
      <w:r w:rsidR="009E450E" w:rsidRPr="0009652F">
        <w:rPr>
          <w:rFonts w:asciiTheme="minorBidi" w:hAnsiTheme="minorBidi" w:cstheme="minorBidi"/>
          <w:w w:val="105"/>
        </w:rPr>
        <w:t>should report the possible violation to the Executive Director.</w:t>
      </w:r>
      <w:r w:rsidR="00B44EF8" w:rsidRPr="0009652F">
        <w:rPr>
          <w:rFonts w:asciiTheme="minorBidi" w:hAnsiTheme="minorBidi" w:cstheme="minorBidi"/>
          <w:w w:val="105"/>
        </w:rPr>
        <w:t xml:space="preserve"> If the possible violation was by the Executive Director, it should </w:t>
      </w:r>
      <w:proofErr w:type="gramStart"/>
      <w:r w:rsidR="00B44EF8" w:rsidRPr="0009652F">
        <w:rPr>
          <w:rFonts w:asciiTheme="minorBidi" w:hAnsiTheme="minorBidi" w:cstheme="minorBidi"/>
          <w:w w:val="105"/>
        </w:rPr>
        <w:t>be reported</w:t>
      </w:r>
      <w:proofErr w:type="gramEnd"/>
      <w:r w:rsidR="00B44EF8" w:rsidRPr="0009652F">
        <w:rPr>
          <w:rFonts w:asciiTheme="minorBidi" w:hAnsiTheme="minorBidi" w:cstheme="minorBidi"/>
          <w:w w:val="105"/>
        </w:rPr>
        <w:t xml:space="preserve"> to the designed Board member.</w:t>
      </w:r>
    </w:p>
    <w:p w14:paraId="764B624D" w14:textId="77777777" w:rsidR="003233C3" w:rsidRPr="0009652F" w:rsidRDefault="003233C3" w:rsidP="005120F9">
      <w:pPr>
        <w:pStyle w:val="BodyText"/>
        <w:widowControl/>
        <w:rPr>
          <w:rFonts w:asciiTheme="minorBidi" w:hAnsiTheme="minorBidi" w:cstheme="minorBidi"/>
        </w:rPr>
      </w:pPr>
    </w:p>
    <w:p w14:paraId="3D8249FD" w14:textId="5A332CF9" w:rsidR="003233C3" w:rsidRPr="00D373D5" w:rsidRDefault="009E450E" w:rsidP="003F2F1E">
      <w:pPr>
        <w:pStyle w:val="BodyText"/>
        <w:widowControl/>
        <w:ind w:right="202"/>
        <w:rPr>
          <w:rFonts w:asciiTheme="minorBidi" w:hAnsiTheme="minorBidi" w:cstheme="minorBidi"/>
          <w:w w:val="105"/>
        </w:rPr>
      </w:pPr>
      <w:r w:rsidRPr="0009652F">
        <w:rPr>
          <w:rFonts w:asciiTheme="minorBidi" w:hAnsiTheme="minorBidi" w:cstheme="minorBidi"/>
          <w:w w:val="105"/>
        </w:rPr>
        <w:t xml:space="preserve">If </w:t>
      </w:r>
      <w:r w:rsidR="00524859">
        <w:rPr>
          <w:rFonts w:asciiTheme="minorBidi" w:hAnsiTheme="minorBidi" w:cstheme="minorBidi"/>
          <w:w w:val="105"/>
        </w:rPr>
        <w:t>[Organization Name]</w:t>
      </w:r>
      <w:r w:rsidRPr="0009652F">
        <w:rPr>
          <w:rFonts w:asciiTheme="minorBidi" w:hAnsiTheme="minorBidi" w:cstheme="minorBidi"/>
          <w:w w:val="105"/>
        </w:rPr>
        <w:t xml:space="preserve"> determines that a violation of this policy has occurred, it will take appropriate disciplinary action against the offending party, which can include counseling, warnings, </w:t>
      </w:r>
      <w:r w:rsidR="00192C11" w:rsidRPr="0009652F">
        <w:rPr>
          <w:rFonts w:asciiTheme="minorBidi" w:hAnsiTheme="minorBidi" w:cstheme="minorBidi"/>
          <w:w w:val="105"/>
        </w:rPr>
        <w:t>suspension</w:t>
      </w:r>
      <w:r w:rsidRPr="0009652F">
        <w:rPr>
          <w:rFonts w:asciiTheme="minorBidi" w:hAnsiTheme="minorBidi" w:cstheme="minorBidi"/>
          <w:w w:val="105"/>
        </w:rPr>
        <w:t>, and termination. Employees who report, in good faith, violations of this policy and employees who cooperate with investigations into alleged violations of this policy will not be subject to retaliation. Upon completion of the investigation,</w:t>
      </w:r>
      <w:r w:rsidR="002C7F51" w:rsidRPr="0009652F">
        <w:rPr>
          <w:rFonts w:asciiTheme="minorBidi" w:hAnsiTheme="minorBidi" w:cstheme="minorBidi"/>
          <w:w w:val="105"/>
        </w:rPr>
        <w:t xml:space="preserve"> </w:t>
      </w:r>
      <w:r w:rsidR="00524859">
        <w:rPr>
          <w:rFonts w:asciiTheme="minorBidi" w:hAnsiTheme="minorBidi" w:cstheme="minorBidi"/>
          <w:w w:val="105"/>
        </w:rPr>
        <w:t>[Organization Name]</w:t>
      </w:r>
      <w:r w:rsidRPr="0009652F">
        <w:rPr>
          <w:rFonts w:asciiTheme="minorBidi" w:hAnsiTheme="minorBidi" w:cstheme="minorBidi"/>
          <w:w w:val="105"/>
        </w:rPr>
        <w:t xml:space="preserve"> will inform the employee who made the complaint of the results of the investigation.</w:t>
      </w:r>
    </w:p>
    <w:p w14:paraId="27CE16AD" w14:textId="77777777" w:rsidR="002C7F51" w:rsidRPr="0009652F" w:rsidRDefault="002C7F51" w:rsidP="005120F9">
      <w:pPr>
        <w:pStyle w:val="BodyText"/>
        <w:widowControl/>
        <w:rPr>
          <w:rFonts w:asciiTheme="minorBidi" w:hAnsiTheme="minorBidi" w:cstheme="minorBidi"/>
        </w:rPr>
      </w:pPr>
    </w:p>
    <w:p w14:paraId="0B29B73E" w14:textId="0E1AC173" w:rsidR="003233C3" w:rsidRPr="00D373D5" w:rsidRDefault="00524859" w:rsidP="003F2F1E">
      <w:pPr>
        <w:pStyle w:val="BodyText"/>
        <w:widowControl/>
        <w:ind w:right="202"/>
        <w:rPr>
          <w:rFonts w:asciiTheme="minorBidi" w:hAnsiTheme="minorBidi" w:cstheme="minorBidi"/>
          <w:w w:val="105"/>
        </w:rPr>
      </w:pPr>
      <w:r>
        <w:rPr>
          <w:rFonts w:asciiTheme="minorBidi" w:hAnsiTheme="minorBidi" w:cstheme="minorBidi"/>
          <w:w w:val="105"/>
        </w:rPr>
        <w:t>[Organization Name]</w:t>
      </w:r>
      <w:r w:rsidR="009E450E" w:rsidRPr="0009652F">
        <w:rPr>
          <w:rFonts w:asciiTheme="minorBidi" w:hAnsiTheme="minorBidi" w:cstheme="minorBidi"/>
          <w:w w:val="105"/>
        </w:rPr>
        <w:t xml:space="preserve"> is also committed to complying fully with </w:t>
      </w:r>
      <w:r w:rsidR="002C7F51" w:rsidRPr="0009652F">
        <w:rPr>
          <w:rFonts w:asciiTheme="minorBidi" w:hAnsiTheme="minorBidi" w:cstheme="minorBidi"/>
          <w:w w:val="105"/>
        </w:rPr>
        <w:t xml:space="preserve">the Americans with Disabilities Act (ADA) and other </w:t>
      </w:r>
      <w:r w:rsidR="009E450E" w:rsidRPr="0009652F">
        <w:rPr>
          <w:rFonts w:asciiTheme="minorBidi" w:hAnsiTheme="minorBidi" w:cstheme="minorBidi"/>
          <w:w w:val="105"/>
        </w:rPr>
        <w:t xml:space="preserve">applicable disability discrimination laws, and </w:t>
      </w:r>
      <w:r w:rsidR="00DD43D6">
        <w:rPr>
          <w:rFonts w:asciiTheme="minorBidi" w:hAnsiTheme="minorBidi" w:cstheme="minorBidi"/>
          <w:w w:val="105"/>
        </w:rPr>
        <w:t xml:space="preserve">to </w:t>
      </w:r>
      <w:r w:rsidR="009E450E" w:rsidRPr="0009652F">
        <w:rPr>
          <w:rFonts w:asciiTheme="minorBidi" w:hAnsiTheme="minorBidi" w:cstheme="minorBidi"/>
          <w:w w:val="105"/>
        </w:rPr>
        <w:t xml:space="preserve">ensuring </w:t>
      </w:r>
      <w:r w:rsidR="009E450E" w:rsidRPr="0009652F">
        <w:rPr>
          <w:rFonts w:asciiTheme="minorBidi" w:hAnsiTheme="minorBidi" w:cstheme="minorBidi"/>
          <w:w w:val="105"/>
        </w:rPr>
        <w:lastRenderedPageBreak/>
        <w:t>that equal opportunity in employment exists at</w:t>
      </w:r>
      <w:r w:rsidR="002C7F51" w:rsidRPr="0009652F">
        <w:rPr>
          <w:rFonts w:asciiTheme="minorBidi" w:hAnsiTheme="minorBidi" w:cstheme="minorBidi"/>
          <w:w w:val="105"/>
        </w:rPr>
        <w:t xml:space="preserve"> </w:t>
      </w:r>
      <w:r>
        <w:rPr>
          <w:rFonts w:asciiTheme="minorBidi" w:hAnsiTheme="minorBidi" w:cstheme="minorBidi"/>
          <w:w w:val="105"/>
        </w:rPr>
        <w:t>[Organization Name]</w:t>
      </w:r>
      <w:r w:rsidR="009E450E" w:rsidRPr="0009652F">
        <w:rPr>
          <w:rFonts w:asciiTheme="minorBidi" w:hAnsiTheme="minorBidi" w:cstheme="minorBidi"/>
          <w:w w:val="105"/>
        </w:rPr>
        <w:t xml:space="preserve"> for qualified persons with disabilities. All employment practices and activities </w:t>
      </w:r>
      <w:proofErr w:type="gramStart"/>
      <w:r w:rsidR="009E450E" w:rsidRPr="0009652F">
        <w:rPr>
          <w:rFonts w:asciiTheme="minorBidi" w:hAnsiTheme="minorBidi" w:cstheme="minorBidi"/>
          <w:w w:val="105"/>
        </w:rPr>
        <w:t>are conducted</w:t>
      </w:r>
      <w:proofErr w:type="gramEnd"/>
      <w:r w:rsidR="009E450E" w:rsidRPr="0009652F">
        <w:rPr>
          <w:rFonts w:asciiTheme="minorBidi" w:hAnsiTheme="minorBidi" w:cstheme="minorBidi"/>
          <w:w w:val="105"/>
        </w:rPr>
        <w:t xml:space="preserve"> on a non</w:t>
      </w:r>
      <w:r w:rsidR="009E450E" w:rsidRPr="00D373D5">
        <w:rPr>
          <w:rFonts w:ascii="Cambria Math" w:hAnsi="Cambria Math" w:cs="Cambria Math"/>
          <w:w w:val="105"/>
        </w:rPr>
        <w:t>‐</w:t>
      </w:r>
      <w:r w:rsidR="009E450E" w:rsidRPr="0009652F">
        <w:rPr>
          <w:rFonts w:asciiTheme="minorBidi" w:hAnsiTheme="minorBidi" w:cstheme="minorBidi"/>
          <w:w w:val="105"/>
        </w:rPr>
        <w:t xml:space="preserve">discriminatory basis. Reasonable accommodations will be available to all qualified disabled employees, upon request, so long as the potential accommodation does not create an undue hardship on </w:t>
      </w:r>
      <w:r>
        <w:rPr>
          <w:rFonts w:asciiTheme="minorBidi" w:hAnsiTheme="minorBidi" w:cstheme="minorBidi"/>
          <w:w w:val="105"/>
        </w:rPr>
        <w:t>[Organization Name]</w:t>
      </w:r>
      <w:r w:rsidR="009E450E" w:rsidRPr="0009652F">
        <w:rPr>
          <w:rFonts w:asciiTheme="minorBidi" w:hAnsiTheme="minorBidi" w:cstheme="minorBidi"/>
          <w:w w:val="105"/>
        </w:rPr>
        <w:t>. Employees who believe that they may require an accommodation should discuss these needs with the Executive Director.</w:t>
      </w:r>
    </w:p>
    <w:p w14:paraId="5A676A9D" w14:textId="77777777" w:rsidR="003233C3" w:rsidRPr="0009652F" w:rsidRDefault="003233C3" w:rsidP="005120F9">
      <w:pPr>
        <w:pStyle w:val="BodyText"/>
        <w:widowControl/>
        <w:rPr>
          <w:rFonts w:asciiTheme="minorBidi" w:hAnsiTheme="minorBidi" w:cstheme="minorBidi"/>
        </w:rPr>
      </w:pPr>
    </w:p>
    <w:p w14:paraId="097D6824" w14:textId="3F469C31" w:rsidR="00354A55" w:rsidRDefault="00354A55" w:rsidP="003F2F1E">
      <w:pPr>
        <w:pStyle w:val="BodyText"/>
        <w:widowControl/>
        <w:ind w:right="202"/>
        <w:rPr>
          <w:rFonts w:asciiTheme="minorBidi" w:hAnsiTheme="minorBidi" w:cstheme="minorBidi"/>
          <w:w w:val="105"/>
        </w:rPr>
      </w:pPr>
      <w:r w:rsidRPr="0009652F">
        <w:rPr>
          <w:rFonts w:asciiTheme="minorBidi" w:hAnsiTheme="minorBidi" w:cstheme="minorBidi"/>
          <w:w w:val="105"/>
        </w:rPr>
        <w:t>An employee with any questions regarding this policy should contact the Executive Director.</w:t>
      </w:r>
    </w:p>
    <w:p w14:paraId="12E2C79D" w14:textId="77777777" w:rsidR="00A907D6" w:rsidRDefault="00A907D6" w:rsidP="00D373D5">
      <w:pPr>
        <w:pStyle w:val="BodyText"/>
        <w:widowControl/>
        <w:ind w:right="202" w:firstLine="720"/>
        <w:rPr>
          <w:rFonts w:asciiTheme="minorBidi" w:hAnsiTheme="minorBidi" w:cstheme="minorBidi"/>
          <w:w w:val="105"/>
        </w:rPr>
      </w:pPr>
    </w:p>
    <w:p w14:paraId="09DA6CDD" w14:textId="77777777" w:rsidR="00A37402" w:rsidRPr="00D373D5" w:rsidRDefault="00A37402" w:rsidP="00D373D5">
      <w:pPr>
        <w:pStyle w:val="BodyText"/>
        <w:widowControl/>
        <w:ind w:right="202" w:firstLine="720"/>
        <w:rPr>
          <w:rFonts w:asciiTheme="minorBidi" w:hAnsiTheme="minorBidi" w:cstheme="minorBidi"/>
          <w:w w:val="105"/>
        </w:rPr>
      </w:pPr>
    </w:p>
    <w:p w14:paraId="327E71AC" w14:textId="2FCA79EC" w:rsidR="003233C3" w:rsidRPr="005978A0" w:rsidRDefault="009E450E" w:rsidP="00075566">
      <w:pPr>
        <w:pStyle w:val="ListParagraph"/>
        <w:widowControl/>
        <w:numPr>
          <w:ilvl w:val="0"/>
          <w:numId w:val="38"/>
        </w:numPr>
        <w:spacing w:before="9"/>
        <w:ind w:left="720" w:right="202"/>
        <w:rPr>
          <w:rFonts w:asciiTheme="minorBidi" w:hAnsiTheme="minorBidi" w:cstheme="minorBidi"/>
          <w:b/>
          <w:bCs/>
        </w:rPr>
      </w:pPr>
      <w:r w:rsidRPr="005978A0">
        <w:rPr>
          <w:rFonts w:asciiTheme="minorBidi" w:hAnsiTheme="minorBidi" w:cstheme="minorBidi"/>
          <w:b/>
          <w:bCs/>
        </w:rPr>
        <w:t>WORKPLACE HARASSMENT</w:t>
      </w:r>
    </w:p>
    <w:p w14:paraId="37DB90DA" w14:textId="77777777" w:rsidR="003233C3" w:rsidRPr="0009652F" w:rsidRDefault="003233C3" w:rsidP="005120F9">
      <w:pPr>
        <w:pStyle w:val="BodyText"/>
        <w:widowControl/>
        <w:rPr>
          <w:rFonts w:asciiTheme="minorBidi" w:hAnsiTheme="minorBidi" w:cstheme="minorBidi"/>
        </w:rPr>
      </w:pPr>
    </w:p>
    <w:p w14:paraId="7D50CBF7" w14:textId="1B2A71FE" w:rsidR="003233C3" w:rsidRPr="00D373D5" w:rsidRDefault="00524859" w:rsidP="003F2F1E">
      <w:pPr>
        <w:pStyle w:val="BodyText"/>
        <w:widowControl/>
        <w:ind w:right="202"/>
        <w:rPr>
          <w:rFonts w:asciiTheme="minorBidi" w:hAnsiTheme="minorBidi" w:cstheme="minorBidi"/>
          <w:w w:val="105"/>
        </w:rPr>
      </w:pPr>
      <w:r>
        <w:rPr>
          <w:rFonts w:asciiTheme="minorBidi" w:hAnsiTheme="minorBidi" w:cstheme="minorBidi"/>
          <w:w w:val="105"/>
        </w:rPr>
        <w:t>[Organization Name]</w:t>
      </w:r>
      <w:r w:rsidR="009E450E" w:rsidRPr="0009652F">
        <w:rPr>
          <w:rFonts w:asciiTheme="minorBidi" w:hAnsiTheme="minorBidi" w:cstheme="minorBidi"/>
          <w:w w:val="105"/>
        </w:rPr>
        <w:t xml:space="preserve"> is committed to providing a work environment </w:t>
      </w:r>
      <w:r w:rsidR="00D86D39" w:rsidRPr="0009652F">
        <w:rPr>
          <w:rFonts w:asciiTheme="minorBidi" w:hAnsiTheme="minorBidi" w:cstheme="minorBidi"/>
          <w:w w:val="105"/>
        </w:rPr>
        <w:t xml:space="preserve">in which all </w:t>
      </w:r>
      <w:r w:rsidR="008D2F27" w:rsidRPr="0009652F">
        <w:rPr>
          <w:rFonts w:asciiTheme="minorBidi" w:hAnsiTheme="minorBidi" w:cstheme="minorBidi"/>
          <w:w w:val="105"/>
        </w:rPr>
        <w:t>individuals</w:t>
      </w:r>
      <w:r w:rsidR="00D86D39" w:rsidRPr="0009652F">
        <w:rPr>
          <w:rFonts w:asciiTheme="minorBidi" w:hAnsiTheme="minorBidi" w:cstheme="minorBidi"/>
          <w:w w:val="105"/>
        </w:rPr>
        <w:t xml:space="preserve"> </w:t>
      </w:r>
      <w:proofErr w:type="gramStart"/>
      <w:r w:rsidR="00D86D39" w:rsidRPr="0009652F">
        <w:rPr>
          <w:rFonts w:asciiTheme="minorBidi" w:hAnsiTheme="minorBidi" w:cstheme="minorBidi"/>
          <w:w w:val="105"/>
        </w:rPr>
        <w:t>are treated</w:t>
      </w:r>
      <w:proofErr w:type="gramEnd"/>
      <w:r w:rsidR="00D86D39" w:rsidRPr="0009652F">
        <w:rPr>
          <w:rFonts w:asciiTheme="minorBidi" w:hAnsiTheme="minorBidi" w:cstheme="minorBidi"/>
          <w:w w:val="105"/>
        </w:rPr>
        <w:t xml:space="preserve"> with respect and dignity. </w:t>
      </w:r>
      <w:r w:rsidR="00FA32F0" w:rsidRPr="0009652F">
        <w:rPr>
          <w:rFonts w:asciiTheme="minorBidi" w:hAnsiTheme="minorBidi" w:cstheme="minorBidi"/>
          <w:w w:val="105"/>
        </w:rPr>
        <w:t>Everyone</w:t>
      </w:r>
      <w:r w:rsidR="00D86D39" w:rsidRPr="0009652F">
        <w:rPr>
          <w:rFonts w:asciiTheme="minorBidi" w:hAnsiTheme="minorBidi" w:cstheme="minorBidi"/>
          <w:w w:val="105"/>
        </w:rPr>
        <w:t xml:space="preserve"> has the right to work in a professional atmosphere that promotes equal opportunities and prohibits discriminatory practices, including harassment. Therefore, </w:t>
      </w:r>
      <w:r>
        <w:rPr>
          <w:rFonts w:asciiTheme="minorBidi" w:hAnsiTheme="minorBidi" w:cstheme="minorBidi"/>
          <w:w w:val="105"/>
        </w:rPr>
        <w:t>[Organization Name]</w:t>
      </w:r>
      <w:r w:rsidR="00D86D39" w:rsidRPr="0009652F">
        <w:rPr>
          <w:rFonts w:asciiTheme="minorBidi" w:hAnsiTheme="minorBidi" w:cstheme="minorBidi"/>
          <w:w w:val="105"/>
        </w:rPr>
        <w:t xml:space="preserve"> expects that all relationships among persons in the workplace will be business-like and free of bias, prejudice, discrimination, and </w:t>
      </w:r>
      <w:r w:rsidR="008D2F27" w:rsidRPr="0009652F">
        <w:rPr>
          <w:rFonts w:asciiTheme="minorBidi" w:hAnsiTheme="minorBidi" w:cstheme="minorBidi"/>
          <w:w w:val="105"/>
        </w:rPr>
        <w:t>harassment.</w:t>
      </w:r>
    </w:p>
    <w:p w14:paraId="1FADBB98" w14:textId="77777777" w:rsidR="003233C3" w:rsidRPr="0009652F" w:rsidRDefault="003233C3" w:rsidP="005120F9">
      <w:pPr>
        <w:pStyle w:val="BodyText"/>
        <w:widowControl/>
        <w:rPr>
          <w:rFonts w:asciiTheme="minorBidi" w:hAnsiTheme="minorBidi" w:cstheme="minorBidi"/>
        </w:rPr>
      </w:pPr>
    </w:p>
    <w:p w14:paraId="52A75096" w14:textId="0303711C" w:rsidR="0070773E" w:rsidRPr="00D373D5" w:rsidRDefault="00FA32F0" w:rsidP="003F2F1E">
      <w:pPr>
        <w:pStyle w:val="BodyText"/>
        <w:widowControl/>
        <w:ind w:right="202"/>
        <w:rPr>
          <w:rFonts w:asciiTheme="minorBidi" w:hAnsiTheme="minorBidi" w:cstheme="minorBidi"/>
          <w:w w:val="105"/>
        </w:rPr>
      </w:pPr>
      <w:r w:rsidRPr="00D373D5">
        <w:rPr>
          <w:rFonts w:asciiTheme="minorBidi" w:hAnsiTheme="minorBidi" w:cstheme="minorBidi"/>
          <w:w w:val="105"/>
        </w:rPr>
        <w:t>To</w:t>
      </w:r>
      <w:r w:rsidR="00D86D39" w:rsidRPr="00D373D5">
        <w:rPr>
          <w:rFonts w:asciiTheme="minorBidi" w:hAnsiTheme="minorBidi" w:cstheme="minorBidi"/>
          <w:w w:val="105"/>
        </w:rPr>
        <w:t xml:space="preserve"> keep this commitment, </w:t>
      </w:r>
      <w:r w:rsidR="00524859" w:rsidRPr="00D373D5">
        <w:rPr>
          <w:rFonts w:asciiTheme="minorBidi" w:hAnsiTheme="minorBidi" w:cstheme="minorBidi"/>
          <w:w w:val="105"/>
        </w:rPr>
        <w:t>[Organization Name]</w:t>
      </w:r>
      <w:r w:rsidR="00D86D39" w:rsidRPr="00D373D5">
        <w:rPr>
          <w:rFonts w:asciiTheme="minorBidi" w:hAnsiTheme="minorBidi" w:cstheme="minorBidi"/>
          <w:w w:val="105"/>
        </w:rPr>
        <w:t xml:space="preserve"> maintains a strict policy of prohibiting unlawful harassment of any kind, including sexual harassment and harassment based on</w:t>
      </w:r>
      <w:r w:rsidR="00CB1077" w:rsidRPr="00D373D5">
        <w:rPr>
          <w:rFonts w:asciiTheme="minorBidi" w:hAnsiTheme="minorBidi" w:cstheme="minorBidi"/>
          <w:w w:val="105"/>
        </w:rPr>
        <w:t xml:space="preserve"> </w:t>
      </w:r>
      <w:r w:rsidR="00D85F6B" w:rsidRPr="00D373D5">
        <w:rPr>
          <w:rFonts w:asciiTheme="minorBidi" w:hAnsiTheme="minorBidi" w:cstheme="minorBidi"/>
          <w:w w:val="105"/>
        </w:rPr>
        <w:t>any protected characteristic relat</w:t>
      </w:r>
      <w:r w:rsidR="00C66F35" w:rsidRPr="00D373D5">
        <w:rPr>
          <w:rFonts w:asciiTheme="minorBidi" w:hAnsiTheme="minorBidi" w:cstheme="minorBidi"/>
          <w:w w:val="105"/>
        </w:rPr>
        <w:t>e</w:t>
      </w:r>
      <w:r w:rsidR="00D85F6B" w:rsidRPr="00D373D5">
        <w:rPr>
          <w:rFonts w:asciiTheme="minorBidi" w:hAnsiTheme="minorBidi" w:cstheme="minorBidi"/>
          <w:w w:val="105"/>
        </w:rPr>
        <w:t xml:space="preserve">d to membership in any class that </w:t>
      </w:r>
      <w:proofErr w:type="gramStart"/>
      <w:r w:rsidR="00D85F6B" w:rsidRPr="00D373D5">
        <w:rPr>
          <w:rFonts w:asciiTheme="minorBidi" w:hAnsiTheme="minorBidi" w:cstheme="minorBidi"/>
          <w:w w:val="105"/>
        </w:rPr>
        <w:t xml:space="preserve">is </w:t>
      </w:r>
      <w:r w:rsidR="00D86D39" w:rsidRPr="00D373D5">
        <w:rPr>
          <w:rFonts w:asciiTheme="minorBidi" w:hAnsiTheme="minorBidi" w:cstheme="minorBidi"/>
          <w:w w:val="105"/>
        </w:rPr>
        <w:t>protected</w:t>
      </w:r>
      <w:proofErr w:type="gramEnd"/>
      <w:r w:rsidR="00D86D39" w:rsidRPr="00D373D5">
        <w:rPr>
          <w:rFonts w:asciiTheme="minorBidi" w:hAnsiTheme="minorBidi" w:cstheme="minorBidi"/>
          <w:w w:val="105"/>
        </w:rPr>
        <w:t xml:space="preserve"> by state, federal, or local employment discrimination laws. </w:t>
      </w:r>
      <w:r w:rsidR="00D85F6B" w:rsidRPr="00D373D5">
        <w:rPr>
          <w:rFonts w:asciiTheme="minorBidi" w:hAnsiTheme="minorBidi" w:cstheme="minorBidi"/>
          <w:w w:val="105"/>
        </w:rPr>
        <w:t xml:space="preserve">The list of protected classes and characteristics </w:t>
      </w:r>
      <w:proofErr w:type="gramStart"/>
      <w:r w:rsidR="00D85F6B" w:rsidRPr="00D373D5">
        <w:rPr>
          <w:rFonts w:asciiTheme="minorBidi" w:hAnsiTheme="minorBidi" w:cstheme="minorBidi"/>
          <w:w w:val="105"/>
        </w:rPr>
        <w:t>is provided</w:t>
      </w:r>
      <w:proofErr w:type="gramEnd"/>
      <w:r w:rsidR="00D85F6B" w:rsidRPr="00D373D5">
        <w:rPr>
          <w:rFonts w:asciiTheme="minorBidi" w:hAnsiTheme="minorBidi" w:cstheme="minorBidi"/>
          <w:w w:val="105"/>
        </w:rPr>
        <w:t xml:space="preserve"> in Section 3. </w:t>
      </w:r>
      <w:r w:rsidR="00D86D39" w:rsidRPr="00D373D5">
        <w:rPr>
          <w:rFonts w:asciiTheme="minorBidi" w:hAnsiTheme="minorBidi" w:cstheme="minorBidi"/>
          <w:w w:val="105"/>
        </w:rPr>
        <w:t xml:space="preserve">This policy applies to all employees, including supervisors and non-supervisory employees, and to nonemployees </w:t>
      </w:r>
      <w:r w:rsidR="00FC07B4" w:rsidRPr="00D373D5">
        <w:rPr>
          <w:rFonts w:asciiTheme="minorBidi" w:hAnsiTheme="minorBidi" w:cstheme="minorBidi"/>
          <w:w w:val="105"/>
        </w:rPr>
        <w:t xml:space="preserve">(e.g., directors, officers, contractors, vendors, </w:t>
      </w:r>
      <w:r w:rsidR="007E079B" w:rsidRPr="00D373D5">
        <w:rPr>
          <w:rFonts w:asciiTheme="minorBidi" w:hAnsiTheme="minorBidi" w:cstheme="minorBidi"/>
          <w:w w:val="105"/>
        </w:rPr>
        <w:t>clients</w:t>
      </w:r>
      <w:r w:rsidR="00EF3B13" w:rsidRPr="00D373D5">
        <w:rPr>
          <w:rFonts w:asciiTheme="minorBidi" w:hAnsiTheme="minorBidi" w:cstheme="minorBidi"/>
          <w:w w:val="105"/>
        </w:rPr>
        <w:t xml:space="preserve">, </w:t>
      </w:r>
      <w:r w:rsidR="00FC07B4" w:rsidRPr="00D373D5">
        <w:rPr>
          <w:rFonts w:asciiTheme="minorBidi" w:hAnsiTheme="minorBidi" w:cstheme="minorBidi"/>
          <w:w w:val="105"/>
        </w:rPr>
        <w:t xml:space="preserve">volunteers) </w:t>
      </w:r>
      <w:r w:rsidR="00D86D39" w:rsidRPr="00D373D5">
        <w:rPr>
          <w:rFonts w:asciiTheme="minorBidi" w:hAnsiTheme="minorBidi" w:cstheme="minorBidi"/>
          <w:w w:val="105"/>
        </w:rPr>
        <w:t xml:space="preserve">who engage in unlawful harassment </w:t>
      </w:r>
      <w:r w:rsidR="00FC07B4" w:rsidRPr="00D373D5">
        <w:rPr>
          <w:rFonts w:asciiTheme="minorBidi" w:hAnsiTheme="minorBidi" w:cstheme="minorBidi"/>
          <w:w w:val="105"/>
        </w:rPr>
        <w:t>associate</w:t>
      </w:r>
      <w:r w:rsidR="00277E20" w:rsidRPr="00D373D5">
        <w:rPr>
          <w:rFonts w:asciiTheme="minorBidi" w:hAnsiTheme="minorBidi" w:cstheme="minorBidi"/>
          <w:w w:val="105"/>
        </w:rPr>
        <w:t>d</w:t>
      </w:r>
      <w:r w:rsidR="00FC07B4" w:rsidRPr="00D373D5">
        <w:rPr>
          <w:rFonts w:asciiTheme="minorBidi" w:hAnsiTheme="minorBidi" w:cstheme="minorBidi"/>
          <w:w w:val="105"/>
        </w:rPr>
        <w:t xml:space="preserve"> with</w:t>
      </w:r>
      <w:r w:rsidR="00D86D39" w:rsidRPr="00D373D5">
        <w:rPr>
          <w:rFonts w:asciiTheme="minorBidi" w:hAnsiTheme="minorBidi" w:cstheme="minorBidi"/>
          <w:w w:val="105"/>
        </w:rPr>
        <w:t xml:space="preserve"> the workplace.</w:t>
      </w:r>
      <w:r w:rsidR="00D86D39" w:rsidRPr="00D373D5" w:rsidDel="00CC7110">
        <w:rPr>
          <w:rFonts w:asciiTheme="minorBidi" w:hAnsiTheme="minorBidi" w:cstheme="minorBidi"/>
          <w:w w:val="105"/>
        </w:rPr>
        <w:t xml:space="preserve"> </w:t>
      </w:r>
      <w:r w:rsidR="009E450E" w:rsidRPr="00D373D5">
        <w:rPr>
          <w:rFonts w:asciiTheme="minorBidi" w:hAnsiTheme="minorBidi" w:cstheme="minorBidi"/>
          <w:w w:val="105"/>
        </w:rPr>
        <w:t>This policy applies to all work</w:t>
      </w:r>
      <w:r w:rsidR="009E450E" w:rsidRPr="00D373D5">
        <w:rPr>
          <w:rFonts w:ascii="Cambria Math" w:hAnsi="Cambria Math" w:cs="Cambria Math"/>
          <w:w w:val="105"/>
        </w:rPr>
        <w:t>‐</w:t>
      </w:r>
      <w:r w:rsidR="009E450E" w:rsidRPr="00D373D5">
        <w:rPr>
          <w:rFonts w:asciiTheme="minorBidi" w:hAnsiTheme="minorBidi" w:cstheme="minorBidi"/>
          <w:w w:val="105"/>
        </w:rPr>
        <w:t>related settings and activities, whether inside or outside the workplace, and includes business trips and business</w:t>
      </w:r>
      <w:r w:rsidR="009E450E" w:rsidRPr="00D373D5">
        <w:rPr>
          <w:rFonts w:ascii="Cambria Math" w:hAnsi="Cambria Math" w:cs="Cambria Math"/>
          <w:w w:val="105"/>
        </w:rPr>
        <w:t>‐</w:t>
      </w:r>
      <w:r w:rsidR="009E450E" w:rsidRPr="00D373D5">
        <w:rPr>
          <w:rFonts w:asciiTheme="minorBidi" w:hAnsiTheme="minorBidi" w:cstheme="minorBidi"/>
          <w:w w:val="105"/>
        </w:rPr>
        <w:t>related social events.</w:t>
      </w:r>
    </w:p>
    <w:p w14:paraId="7B541D52" w14:textId="77777777" w:rsidR="00354A55" w:rsidRPr="0009652F" w:rsidRDefault="00354A55" w:rsidP="005120F9">
      <w:pPr>
        <w:pStyle w:val="BodyText"/>
        <w:widowControl/>
        <w:rPr>
          <w:rFonts w:asciiTheme="minorBidi" w:hAnsiTheme="minorBidi" w:cstheme="minorBidi"/>
        </w:rPr>
      </w:pPr>
    </w:p>
    <w:p w14:paraId="3EE9784A" w14:textId="16888AAE" w:rsidR="003233C3" w:rsidRPr="00D373D5" w:rsidRDefault="00524859" w:rsidP="003F2F1E">
      <w:pPr>
        <w:pStyle w:val="BodyText"/>
        <w:widowControl/>
        <w:ind w:right="202"/>
        <w:rPr>
          <w:rFonts w:asciiTheme="minorBidi" w:hAnsiTheme="minorBidi" w:cstheme="minorBidi"/>
          <w:w w:val="105"/>
        </w:rPr>
      </w:pPr>
      <w:r w:rsidRPr="00D373D5">
        <w:rPr>
          <w:rFonts w:asciiTheme="minorBidi" w:hAnsiTheme="minorBidi" w:cstheme="minorBidi"/>
          <w:w w:val="105"/>
        </w:rPr>
        <w:t>[Organization Name]</w:t>
      </w:r>
      <w:r w:rsidR="009E450E" w:rsidRPr="00D373D5">
        <w:rPr>
          <w:rFonts w:asciiTheme="minorBidi" w:hAnsiTheme="minorBidi" w:cstheme="minorBidi"/>
          <w:w w:val="105"/>
        </w:rPr>
        <w:t>’s property (e.g.</w:t>
      </w:r>
      <w:r w:rsidR="00971ECD" w:rsidRPr="00D373D5">
        <w:rPr>
          <w:rFonts w:asciiTheme="minorBidi" w:hAnsiTheme="minorBidi" w:cstheme="minorBidi"/>
          <w:w w:val="105"/>
        </w:rPr>
        <w:t>,</w:t>
      </w:r>
      <w:r w:rsidR="009E450E" w:rsidRPr="00D373D5">
        <w:rPr>
          <w:rFonts w:asciiTheme="minorBidi" w:hAnsiTheme="minorBidi" w:cstheme="minorBidi"/>
          <w:w w:val="105"/>
        </w:rPr>
        <w:t xml:space="preserve"> telephones, copy machines, facsimile machines, computers, and computer applications such as e</w:t>
      </w:r>
      <w:r w:rsidR="009E450E" w:rsidRPr="00D373D5">
        <w:rPr>
          <w:rFonts w:ascii="Cambria Math" w:hAnsi="Cambria Math" w:cs="Cambria Math"/>
          <w:w w:val="105"/>
        </w:rPr>
        <w:t>‐</w:t>
      </w:r>
      <w:r w:rsidR="009E450E" w:rsidRPr="00D373D5">
        <w:rPr>
          <w:rFonts w:asciiTheme="minorBidi" w:hAnsiTheme="minorBidi" w:cstheme="minorBidi"/>
          <w:w w:val="105"/>
        </w:rPr>
        <w:t xml:space="preserve">mail and Internet access) may not </w:t>
      </w:r>
      <w:proofErr w:type="gramStart"/>
      <w:r w:rsidR="009E450E" w:rsidRPr="00D373D5">
        <w:rPr>
          <w:rFonts w:asciiTheme="minorBidi" w:hAnsiTheme="minorBidi" w:cstheme="minorBidi"/>
          <w:w w:val="105"/>
        </w:rPr>
        <w:t>be used</w:t>
      </w:r>
      <w:proofErr w:type="gramEnd"/>
      <w:r w:rsidR="009E450E" w:rsidRPr="00D373D5">
        <w:rPr>
          <w:rFonts w:asciiTheme="minorBidi" w:hAnsiTheme="minorBidi" w:cstheme="minorBidi"/>
          <w:w w:val="105"/>
        </w:rPr>
        <w:t xml:space="preserve"> to engage in conduct that violates this policy.</w:t>
      </w:r>
    </w:p>
    <w:p w14:paraId="3C5EB5AC" w14:textId="77777777" w:rsidR="00E403A0" w:rsidRPr="0009652F" w:rsidRDefault="00E403A0" w:rsidP="005120F9">
      <w:pPr>
        <w:pStyle w:val="BodyText"/>
        <w:widowControl/>
        <w:rPr>
          <w:rFonts w:asciiTheme="minorBidi" w:hAnsiTheme="minorBidi" w:cstheme="minorBidi"/>
        </w:rPr>
      </w:pPr>
    </w:p>
    <w:p w14:paraId="21C4F519" w14:textId="2684F1CC" w:rsidR="002C3355" w:rsidRDefault="002C7F51" w:rsidP="003F2F1E">
      <w:pPr>
        <w:pStyle w:val="BodyText"/>
        <w:widowControl/>
        <w:ind w:right="202"/>
        <w:rPr>
          <w:rFonts w:asciiTheme="minorBidi" w:hAnsiTheme="minorBidi" w:cstheme="minorBidi"/>
          <w:w w:val="105"/>
        </w:rPr>
      </w:pPr>
      <w:r w:rsidRPr="00D648B8">
        <w:rPr>
          <w:rFonts w:asciiTheme="minorBidi" w:hAnsiTheme="minorBidi" w:cstheme="minorBidi"/>
          <w:i/>
          <w:iCs/>
          <w:w w:val="105"/>
        </w:rPr>
        <w:t>Prohibition of Sexual Harassment</w:t>
      </w:r>
      <w:r w:rsidRPr="00D648B8">
        <w:rPr>
          <w:rFonts w:asciiTheme="minorBidi" w:hAnsiTheme="minorBidi" w:cstheme="minorBidi"/>
          <w:w w:val="105"/>
        </w:rPr>
        <w:t xml:space="preserve">: </w:t>
      </w:r>
      <w:r w:rsidR="00524859" w:rsidRPr="00D648B8">
        <w:rPr>
          <w:rFonts w:asciiTheme="minorBidi" w:hAnsiTheme="minorBidi" w:cstheme="minorBidi"/>
          <w:w w:val="105"/>
        </w:rPr>
        <w:t>[Organization Name]</w:t>
      </w:r>
      <w:r w:rsidR="009E450E" w:rsidRPr="00D648B8">
        <w:rPr>
          <w:rFonts w:asciiTheme="minorBidi" w:hAnsiTheme="minorBidi" w:cstheme="minorBidi"/>
          <w:w w:val="105"/>
        </w:rPr>
        <w:t xml:space="preserve"> prohibits sexual</w:t>
      </w:r>
      <w:r w:rsidR="00045F65" w:rsidRPr="00D648B8">
        <w:rPr>
          <w:rFonts w:asciiTheme="minorBidi" w:hAnsiTheme="minorBidi" w:cstheme="minorBidi"/>
          <w:w w:val="105"/>
        </w:rPr>
        <w:t xml:space="preserve"> harassment, which</w:t>
      </w:r>
      <w:r w:rsidR="002C3355" w:rsidRPr="00D648B8">
        <w:rPr>
          <w:rFonts w:asciiTheme="minorBidi" w:hAnsiTheme="minorBidi" w:cstheme="minorBidi"/>
          <w:w w:val="105"/>
        </w:rPr>
        <w:t xml:space="preserve"> involves unwelcome sexual advances, requests for sexual favors, and other verbal or physical conduct of a sexual nature constitute sexual harassment when:</w:t>
      </w:r>
    </w:p>
    <w:p w14:paraId="553CF7AC" w14:textId="77777777" w:rsidR="00E04704" w:rsidRPr="00E04704" w:rsidRDefault="00E04704" w:rsidP="00E04704">
      <w:pPr>
        <w:pStyle w:val="BodyText"/>
        <w:widowControl/>
        <w:rPr>
          <w:rFonts w:asciiTheme="minorBidi" w:hAnsiTheme="minorBidi" w:cstheme="minorBidi"/>
        </w:rPr>
      </w:pPr>
    </w:p>
    <w:p w14:paraId="1C38FC56" w14:textId="1EF67626" w:rsidR="002C3355" w:rsidRDefault="002C3355" w:rsidP="001233FF">
      <w:pPr>
        <w:pStyle w:val="BodyText"/>
        <w:widowControl/>
        <w:numPr>
          <w:ilvl w:val="0"/>
          <w:numId w:val="18"/>
        </w:numPr>
        <w:ind w:left="1800"/>
        <w:rPr>
          <w:rFonts w:asciiTheme="minorBidi" w:hAnsiTheme="minorBidi" w:cstheme="minorBidi"/>
        </w:rPr>
      </w:pPr>
      <w:r w:rsidRPr="0009652F">
        <w:rPr>
          <w:rFonts w:asciiTheme="minorBidi" w:hAnsiTheme="minorBidi" w:cstheme="minorBidi"/>
        </w:rPr>
        <w:t xml:space="preserve">An employment decision affecting that individual </w:t>
      </w:r>
      <w:proofErr w:type="gramStart"/>
      <w:r w:rsidRPr="0009652F">
        <w:rPr>
          <w:rFonts w:asciiTheme="minorBidi" w:hAnsiTheme="minorBidi" w:cstheme="minorBidi"/>
        </w:rPr>
        <w:t>is made</w:t>
      </w:r>
      <w:proofErr w:type="gramEnd"/>
      <w:r w:rsidRPr="0009652F">
        <w:rPr>
          <w:rFonts w:asciiTheme="minorBidi" w:hAnsiTheme="minorBidi" w:cstheme="minorBidi"/>
        </w:rPr>
        <w:t xml:space="preserve"> because the individual submitted to or rejected the unwelcome conduct; or</w:t>
      </w:r>
    </w:p>
    <w:p w14:paraId="701F6286" w14:textId="77777777" w:rsidR="00E04704" w:rsidRPr="0009652F" w:rsidRDefault="00E04704" w:rsidP="00E04704">
      <w:pPr>
        <w:pStyle w:val="BodyText"/>
        <w:widowControl/>
        <w:rPr>
          <w:rFonts w:asciiTheme="minorBidi" w:hAnsiTheme="minorBidi" w:cstheme="minorBidi"/>
        </w:rPr>
      </w:pPr>
    </w:p>
    <w:p w14:paraId="32AC255B" w14:textId="48BE04A8" w:rsidR="002C3355" w:rsidRPr="0009652F" w:rsidRDefault="002C3355" w:rsidP="001233FF">
      <w:pPr>
        <w:pStyle w:val="BodyText"/>
        <w:widowControl/>
        <w:numPr>
          <w:ilvl w:val="0"/>
          <w:numId w:val="18"/>
        </w:numPr>
        <w:ind w:left="1800"/>
        <w:rPr>
          <w:rFonts w:asciiTheme="minorBidi" w:hAnsiTheme="minorBidi" w:cstheme="minorBidi"/>
        </w:rPr>
      </w:pPr>
      <w:r w:rsidRPr="0009652F">
        <w:rPr>
          <w:rFonts w:asciiTheme="minorBidi" w:hAnsiTheme="minorBidi" w:cstheme="minorBidi"/>
        </w:rPr>
        <w:t>The unwelcome conduct unreasonably interferes with an individual’s work performance or creates an intimidating, hostile, or abusive work environment.</w:t>
      </w:r>
    </w:p>
    <w:p w14:paraId="3CC57DCB" w14:textId="77777777" w:rsidR="00866573" w:rsidRPr="0009652F" w:rsidRDefault="00866573" w:rsidP="005120F9">
      <w:pPr>
        <w:pStyle w:val="BodyText"/>
        <w:widowControl/>
        <w:rPr>
          <w:rFonts w:asciiTheme="minorBidi" w:hAnsiTheme="minorBidi" w:cstheme="minorBidi"/>
        </w:rPr>
      </w:pPr>
    </w:p>
    <w:p w14:paraId="65E3B509" w14:textId="7AAFA47F" w:rsidR="00354956" w:rsidRPr="007E1C80" w:rsidRDefault="00354956" w:rsidP="003F2F1E">
      <w:pPr>
        <w:pStyle w:val="BodyText"/>
        <w:widowControl/>
        <w:ind w:right="202"/>
        <w:rPr>
          <w:rFonts w:asciiTheme="minorBidi" w:hAnsiTheme="minorBidi" w:cstheme="minorBidi"/>
          <w:w w:val="105"/>
        </w:rPr>
      </w:pPr>
      <w:r w:rsidRPr="007E1C80">
        <w:rPr>
          <w:rFonts w:asciiTheme="minorBidi" w:hAnsiTheme="minorBidi" w:cstheme="minorBidi"/>
          <w:w w:val="105"/>
        </w:rPr>
        <w:t xml:space="preserve">Depending on the circumstances, the following conduct may also constitute sexual harassment: (1) use of sexual epithets, jokes, written or oral references to sexual conduct, gossip regarding one’s sex life; (2) sexually oriented comment on an individual’s body, comment about an individual’s sexual activity, deficiencies, or prowess; (3) displaying sexually suggestive objects, pictures, cartoons; (4) unwelcome leering, whistling, deliberate brushing against the body in a suggestive manner; (5) sexual </w:t>
      </w:r>
      <w:r w:rsidRPr="007E1C80">
        <w:rPr>
          <w:rFonts w:asciiTheme="minorBidi" w:hAnsiTheme="minorBidi" w:cstheme="minorBidi"/>
          <w:w w:val="105"/>
        </w:rPr>
        <w:lastRenderedPageBreak/>
        <w:t>gestures or sexually suggestive comments; (6) inquiries into one’s sexual experiences; or (7) discussion of one’s sexual activities.</w:t>
      </w:r>
    </w:p>
    <w:p w14:paraId="6BA50A49" w14:textId="77777777" w:rsidR="00354956" w:rsidRPr="0009652F" w:rsidRDefault="00354956" w:rsidP="005120F9">
      <w:pPr>
        <w:pStyle w:val="BodyText"/>
        <w:widowControl/>
        <w:rPr>
          <w:rFonts w:asciiTheme="minorBidi" w:hAnsiTheme="minorBidi" w:cstheme="minorBidi"/>
        </w:rPr>
      </w:pPr>
    </w:p>
    <w:p w14:paraId="35888190" w14:textId="77777777" w:rsidR="00354956" w:rsidRPr="007E1C80" w:rsidRDefault="00354956" w:rsidP="006D793A">
      <w:pPr>
        <w:pStyle w:val="BodyText"/>
        <w:widowControl/>
        <w:ind w:right="202"/>
        <w:rPr>
          <w:rFonts w:asciiTheme="minorBidi" w:hAnsiTheme="minorBidi" w:cstheme="minorBidi"/>
          <w:w w:val="105"/>
        </w:rPr>
      </w:pPr>
      <w:r w:rsidRPr="007E1C80">
        <w:rPr>
          <w:rFonts w:asciiTheme="minorBidi" w:hAnsiTheme="minorBidi" w:cstheme="minorBidi"/>
          <w:w w:val="105"/>
        </w:rPr>
        <w:t>While such behavior, depending on the circumstances, may not be severe or pervasive enough to create a sexually hostile work environment, it can nonetheless make co</w:t>
      </w:r>
      <w:r w:rsidRPr="007E1C80">
        <w:rPr>
          <w:rFonts w:ascii="Cambria Math" w:hAnsi="Cambria Math" w:cs="Cambria Math"/>
          <w:w w:val="105"/>
        </w:rPr>
        <w:t>‐</w:t>
      </w:r>
      <w:r w:rsidRPr="007E1C80">
        <w:rPr>
          <w:rFonts w:asciiTheme="minorBidi" w:hAnsiTheme="minorBidi" w:cstheme="minorBidi"/>
          <w:w w:val="105"/>
        </w:rPr>
        <w:t>workers uncomfortable. Accordingly, such behavior is inappropriate and may result in disciplinary action regardless of whether it is unlawful.</w:t>
      </w:r>
    </w:p>
    <w:p w14:paraId="50DF52A5" w14:textId="77777777" w:rsidR="00354956" w:rsidRPr="0009652F" w:rsidRDefault="00354956" w:rsidP="005120F9">
      <w:pPr>
        <w:pStyle w:val="BodyText"/>
        <w:widowControl/>
        <w:rPr>
          <w:rFonts w:asciiTheme="minorBidi" w:hAnsiTheme="minorBidi" w:cstheme="minorBidi"/>
        </w:rPr>
      </w:pPr>
    </w:p>
    <w:p w14:paraId="22725BE9" w14:textId="08371ABA" w:rsidR="00354956" w:rsidRDefault="00354956" w:rsidP="006D793A">
      <w:pPr>
        <w:pStyle w:val="BodyText"/>
        <w:widowControl/>
        <w:ind w:right="202"/>
        <w:rPr>
          <w:rFonts w:asciiTheme="minorBidi" w:hAnsiTheme="minorBidi" w:cstheme="minorBidi"/>
          <w:w w:val="105"/>
        </w:rPr>
      </w:pPr>
      <w:r w:rsidRPr="0009652F">
        <w:rPr>
          <w:rFonts w:asciiTheme="minorBidi" w:hAnsiTheme="minorBidi" w:cstheme="minorBidi"/>
          <w:w w:val="105"/>
        </w:rPr>
        <w:t xml:space="preserve">It is also unlawful and expressly against </w:t>
      </w:r>
      <w:r w:rsidR="00524859">
        <w:rPr>
          <w:rFonts w:asciiTheme="minorBidi" w:hAnsiTheme="minorBidi" w:cstheme="minorBidi"/>
          <w:w w:val="105"/>
        </w:rPr>
        <w:t>[Organization Name]</w:t>
      </w:r>
      <w:r w:rsidRPr="0009652F">
        <w:rPr>
          <w:rFonts w:asciiTheme="minorBidi" w:hAnsiTheme="minorBidi" w:cstheme="minorBidi"/>
          <w:w w:val="105"/>
        </w:rPr>
        <w:t xml:space="preserve"> policy to retaliate against an employee for filing a complaint of sexual harassment or for cooperating with an investigation of a complaint of sexual harassment.</w:t>
      </w:r>
    </w:p>
    <w:p w14:paraId="5626ABDB" w14:textId="77777777" w:rsidR="00677D7B" w:rsidRPr="007E1C80" w:rsidRDefault="00677D7B" w:rsidP="007E1C80">
      <w:pPr>
        <w:pStyle w:val="BodyText"/>
        <w:widowControl/>
        <w:ind w:right="202" w:firstLine="720"/>
        <w:rPr>
          <w:rFonts w:asciiTheme="minorBidi" w:hAnsiTheme="minorBidi" w:cstheme="minorBidi"/>
          <w:w w:val="105"/>
        </w:rPr>
      </w:pPr>
    </w:p>
    <w:p w14:paraId="0E97A435" w14:textId="7E642913" w:rsidR="003233C3" w:rsidRDefault="00354956" w:rsidP="006D793A">
      <w:pPr>
        <w:pStyle w:val="BodyText"/>
        <w:widowControl/>
        <w:ind w:right="202"/>
        <w:rPr>
          <w:rFonts w:asciiTheme="minorBidi" w:hAnsiTheme="minorBidi" w:cstheme="minorBidi"/>
          <w:w w:val="105"/>
        </w:rPr>
      </w:pPr>
      <w:r w:rsidRPr="007E1C80">
        <w:rPr>
          <w:rFonts w:asciiTheme="minorBidi" w:hAnsiTheme="minorBidi" w:cstheme="minorBidi"/>
          <w:i/>
          <w:iCs/>
          <w:w w:val="105"/>
        </w:rPr>
        <w:t>Prohibition of Other Types of Discriminatory Harassment:</w:t>
      </w:r>
      <w:r w:rsidRPr="007E1C80">
        <w:rPr>
          <w:rFonts w:asciiTheme="minorBidi" w:hAnsiTheme="minorBidi" w:cstheme="minorBidi"/>
          <w:w w:val="105"/>
        </w:rPr>
        <w:t xml:space="preserve"> </w:t>
      </w:r>
      <w:r w:rsidR="00524859">
        <w:rPr>
          <w:rFonts w:asciiTheme="minorBidi" w:hAnsiTheme="minorBidi" w:cstheme="minorBidi"/>
          <w:w w:val="105"/>
        </w:rPr>
        <w:t>[Organization Name]</w:t>
      </w:r>
      <w:r w:rsidRPr="0009652F">
        <w:rPr>
          <w:rFonts w:asciiTheme="minorBidi" w:hAnsiTheme="minorBidi" w:cstheme="minorBidi"/>
          <w:w w:val="105"/>
        </w:rPr>
        <w:t xml:space="preserve"> also forbids verbal or physical conduct that denigrates or shows hostility or aversion toward an individual because of </w:t>
      </w:r>
      <w:r w:rsidR="001F385A" w:rsidRPr="0009652F">
        <w:rPr>
          <w:rFonts w:asciiTheme="minorBidi" w:hAnsiTheme="minorBidi" w:cstheme="minorBidi"/>
          <w:w w:val="105"/>
        </w:rPr>
        <w:t xml:space="preserve">the individual’s </w:t>
      </w:r>
      <w:r w:rsidR="00D85F6B" w:rsidRPr="0009652F">
        <w:rPr>
          <w:rFonts w:asciiTheme="minorBidi" w:hAnsiTheme="minorBidi" w:cstheme="minorBidi"/>
          <w:w w:val="105"/>
        </w:rPr>
        <w:t>characteristics related to membership in a protected class, as listed in Sect</w:t>
      </w:r>
      <w:r w:rsidR="00971ECD" w:rsidRPr="0009652F">
        <w:rPr>
          <w:rFonts w:asciiTheme="minorBidi" w:hAnsiTheme="minorBidi" w:cstheme="minorBidi"/>
          <w:w w:val="105"/>
        </w:rPr>
        <w:t>i</w:t>
      </w:r>
      <w:r w:rsidR="00D85F6B" w:rsidRPr="0009652F">
        <w:rPr>
          <w:rFonts w:asciiTheme="minorBidi" w:hAnsiTheme="minorBidi" w:cstheme="minorBidi"/>
          <w:w w:val="105"/>
        </w:rPr>
        <w:t xml:space="preserve">on 3, or in any </w:t>
      </w:r>
      <w:r w:rsidRPr="0009652F">
        <w:rPr>
          <w:rFonts w:asciiTheme="minorBidi" w:hAnsiTheme="minorBidi" w:cstheme="minorBidi"/>
          <w:w w:val="105"/>
        </w:rPr>
        <w:t>other protected category (or that of the individual’s relatives</w:t>
      </w:r>
      <w:r w:rsidR="002B6B31" w:rsidRPr="0009652F">
        <w:rPr>
          <w:rFonts w:asciiTheme="minorBidi" w:hAnsiTheme="minorBidi" w:cstheme="minorBidi"/>
          <w:w w:val="105"/>
        </w:rPr>
        <w:t>)</w:t>
      </w:r>
      <w:r w:rsidR="009E450E" w:rsidRPr="0009652F">
        <w:rPr>
          <w:rFonts w:asciiTheme="minorBidi" w:hAnsiTheme="minorBidi" w:cstheme="minorBidi"/>
          <w:w w:val="105"/>
        </w:rPr>
        <w:t xml:space="preserve">, </w:t>
      </w:r>
      <w:r w:rsidR="001F385A" w:rsidRPr="0009652F">
        <w:rPr>
          <w:rFonts w:asciiTheme="minorBidi" w:hAnsiTheme="minorBidi" w:cstheme="minorBidi"/>
          <w:w w:val="105"/>
        </w:rPr>
        <w:t xml:space="preserve">that (1) creates a </w:t>
      </w:r>
      <w:r w:rsidR="009E450E" w:rsidRPr="0009652F">
        <w:rPr>
          <w:rFonts w:asciiTheme="minorBidi" w:hAnsiTheme="minorBidi" w:cstheme="minorBidi"/>
          <w:w w:val="105"/>
        </w:rPr>
        <w:t>hostile, humilia</w:t>
      </w:r>
      <w:r w:rsidR="009E450E" w:rsidRPr="007E1C80">
        <w:rPr>
          <w:rFonts w:asciiTheme="minorBidi" w:hAnsiTheme="minorBidi" w:cstheme="minorBidi"/>
          <w:w w:val="105"/>
        </w:rPr>
        <w:t>ti</w:t>
      </w:r>
      <w:r w:rsidR="009E450E" w:rsidRPr="0009652F">
        <w:rPr>
          <w:rFonts w:asciiTheme="minorBidi" w:hAnsiTheme="minorBidi" w:cstheme="minorBidi"/>
          <w:w w:val="105"/>
        </w:rPr>
        <w:t>ng, or offensive working environment; (2) has the purpose or effect of unreasonably interfering with an individual’s work performance; or (3) otherwise adversely affects an individual’s employment opportunities.</w:t>
      </w:r>
    </w:p>
    <w:p w14:paraId="6388CA04" w14:textId="77777777" w:rsidR="00E71787" w:rsidRPr="007E1C80" w:rsidRDefault="00E71787" w:rsidP="007E1C80">
      <w:pPr>
        <w:pStyle w:val="BodyText"/>
        <w:widowControl/>
        <w:ind w:right="202" w:firstLine="720"/>
        <w:rPr>
          <w:rFonts w:asciiTheme="minorBidi" w:hAnsiTheme="minorBidi" w:cstheme="minorBidi"/>
          <w:w w:val="105"/>
        </w:rPr>
      </w:pPr>
    </w:p>
    <w:p w14:paraId="156020B6" w14:textId="4AD981F8" w:rsidR="003233C3" w:rsidRPr="007E1C80" w:rsidRDefault="009E450E" w:rsidP="006D793A">
      <w:pPr>
        <w:pStyle w:val="BodyText"/>
        <w:widowControl/>
        <w:rPr>
          <w:rFonts w:asciiTheme="minorBidi" w:hAnsiTheme="minorBidi" w:cstheme="minorBidi"/>
          <w:w w:val="105"/>
        </w:rPr>
      </w:pPr>
      <w:r w:rsidRPr="007E1C80">
        <w:rPr>
          <w:rFonts w:asciiTheme="minorBidi" w:hAnsiTheme="minorBidi" w:cstheme="minorBidi"/>
          <w:w w:val="105"/>
        </w:rPr>
        <w:t xml:space="preserve">Depending on the circumstances, the following conduct may constitute discriminatory harassment: (1) epithets, slurs, negative stereotyping, jokes, or threatening, intimidating, or hostile acts that relate to </w:t>
      </w:r>
      <w:r w:rsidR="001F385A" w:rsidRPr="007E1C80">
        <w:rPr>
          <w:rFonts w:asciiTheme="minorBidi" w:hAnsiTheme="minorBidi" w:cstheme="minorBidi"/>
          <w:w w:val="105"/>
        </w:rPr>
        <w:t xml:space="preserve">the individual’s membership in a protected class (as listed above); and </w:t>
      </w:r>
      <w:r w:rsidRPr="007E1C80">
        <w:rPr>
          <w:rFonts w:asciiTheme="minorBidi" w:hAnsiTheme="minorBidi" w:cstheme="minorBidi"/>
          <w:w w:val="105"/>
        </w:rPr>
        <w:t xml:space="preserve">(2) written or graphic material that denigrates or shows hostility toward an individual or group because of </w:t>
      </w:r>
      <w:r w:rsidR="007D1B19" w:rsidRPr="007E1C80">
        <w:rPr>
          <w:rFonts w:asciiTheme="minorBidi" w:hAnsiTheme="minorBidi" w:cstheme="minorBidi"/>
          <w:w w:val="105"/>
        </w:rPr>
        <w:t xml:space="preserve">those same factors </w:t>
      </w:r>
      <w:r w:rsidRPr="007E1C80">
        <w:rPr>
          <w:rFonts w:asciiTheme="minorBidi" w:hAnsiTheme="minorBidi" w:cstheme="minorBidi"/>
          <w:w w:val="105"/>
        </w:rPr>
        <w:t>and that is circulated in the workplace, or placed anywhere in</w:t>
      </w:r>
      <w:r w:rsidR="00354956" w:rsidRPr="007E1C80">
        <w:rPr>
          <w:rFonts w:asciiTheme="minorBidi" w:hAnsiTheme="minorBidi" w:cstheme="minorBidi"/>
          <w:w w:val="105"/>
        </w:rPr>
        <w:t xml:space="preserve"> </w:t>
      </w:r>
      <w:r w:rsidR="00524859" w:rsidRPr="007E1C80">
        <w:rPr>
          <w:rFonts w:asciiTheme="minorBidi" w:hAnsiTheme="minorBidi" w:cstheme="minorBidi"/>
          <w:w w:val="105"/>
        </w:rPr>
        <w:t>[Organization Name]</w:t>
      </w:r>
      <w:r w:rsidRPr="007E1C80">
        <w:rPr>
          <w:rFonts w:asciiTheme="minorBidi" w:hAnsiTheme="minorBidi" w:cstheme="minorBidi"/>
          <w:w w:val="105"/>
        </w:rPr>
        <w:t>’s premises such as on an employee’s desk or workspace or on</w:t>
      </w:r>
      <w:r w:rsidR="00354956" w:rsidRPr="007E1C80">
        <w:rPr>
          <w:rFonts w:asciiTheme="minorBidi" w:hAnsiTheme="minorBidi" w:cstheme="minorBidi"/>
          <w:w w:val="105"/>
        </w:rPr>
        <w:t xml:space="preserve"> </w:t>
      </w:r>
      <w:r w:rsidR="00524859">
        <w:rPr>
          <w:rFonts w:asciiTheme="minorBidi" w:hAnsiTheme="minorBidi" w:cstheme="minorBidi"/>
          <w:w w:val="105"/>
        </w:rPr>
        <w:t>[Organization Name]</w:t>
      </w:r>
      <w:r w:rsidRPr="0009652F">
        <w:rPr>
          <w:rFonts w:asciiTheme="minorBidi" w:hAnsiTheme="minorBidi" w:cstheme="minorBidi"/>
          <w:w w:val="105"/>
        </w:rPr>
        <w:t>’s equipment or bulletin boards. Other conduct may also constitute discriminatory harassment if it falls within the definition of discriminatory harassment set forth above.</w:t>
      </w:r>
    </w:p>
    <w:p w14:paraId="23D3AC41" w14:textId="77777777" w:rsidR="003233C3" w:rsidRPr="0009652F" w:rsidRDefault="003233C3" w:rsidP="00C367E0">
      <w:pPr>
        <w:pStyle w:val="BodyText"/>
        <w:widowControl/>
        <w:rPr>
          <w:rFonts w:asciiTheme="minorBidi" w:hAnsiTheme="minorBidi" w:cstheme="minorBidi"/>
        </w:rPr>
      </w:pPr>
    </w:p>
    <w:p w14:paraId="0A83EDB1" w14:textId="0212F404" w:rsidR="003233C3" w:rsidRPr="007E1C80" w:rsidRDefault="009E450E" w:rsidP="006D793A">
      <w:pPr>
        <w:pStyle w:val="BodyText"/>
        <w:widowControl/>
        <w:rPr>
          <w:rFonts w:asciiTheme="minorBidi" w:hAnsiTheme="minorBidi" w:cstheme="minorBidi"/>
          <w:w w:val="105"/>
        </w:rPr>
      </w:pPr>
      <w:r w:rsidRPr="0009652F">
        <w:rPr>
          <w:rFonts w:asciiTheme="minorBidi" w:hAnsiTheme="minorBidi" w:cstheme="minorBidi"/>
          <w:w w:val="105"/>
        </w:rPr>
        <w:t xml:space="preserve">It is also against </w:t>
      </w:r>
      <w:r w:rsidR="00524859">
        <w:rPr>
          <w:rFonts w:asciiTheme="minorBidi" w:hAnsiTheme="minorBidi" w:cstheme="minorBidi"/>
          <w:w w:val="105"/>
        </w:rPr>
        <w:t>[Organization Name]</w:t>
      </w:r>
      <w:r w:rsidRPr="0009652F">
        <w:rPr>
          <w:rFonts w:asciiTheme="minorBidi" w:hAnsiTheme="minorBidi" w:cstheme="minorBidi"/>
          <w:w w:val="105"/>
        </w:rPr>
        <w:t>’s policy to retaliate against an employee for filing a complaint of discriminatory harassment or for cooperating in an investigation of a complaint of discriminatory harassment.</w:t>
      </w:r>
    </w:p>
    <w:p w14:paraId="6753E26D" w14:textId="77777777" w:rsidR="00354956" w:rsidRPr="0009652F" w:rsidRDefault="00354956" w:rsidP="00C367E0">
      <w:pPr>
        <w:pStyle w:val="BodyText"/>
        <w:widowControl/>
        <w:rPr>
          <w:rFonts w:asciiTheme="minorBidi" w:hAnsiTheme="minorBidi" w:cstheme="minorBidi"/>
        </w:rPr>
      </w:pPr>
    </w:p>
    <w:p w14:paraId="46CFFE0F" w14:textId="00C23713" w:rsidR="003233C3" w:rsidRPr="007E1C80" w:rsidRDefault="009E450E" w:rsidP="006D793A">
      <w:pPr>
        <w:pStyle w:val="BodyText"/>
        <w:widowControl/>
        <w:ind w:right="202"/>
        <w:rPr>
          <w:rFonts w:asciiTheme="minorBidi" w:hAnsiTheme="minorBidi" w:cstheme="minorBidi"/>
          <w:w w:val="105"/>
        </w:rPr>
      </w:pPr>
      <w:r w:rsidRPr="007E1C80">
        <w:rPr>
          <w:rFonts w:asciiTheme="minorBidi" w:hAnsiTheme="minorBidi" w:cstheme="minorBidi"/>
          <w:i/>
          <w:iCs/>
          <w:w w:val="105"/>
        </w:rPr>
        <w:t>Reporting of Harassment:</w:t>
      </w:r>
      <w:r w:rsidRPr="0009652F">
        <w:rPr>
          <w:rFonts w:asciiTheme="minorBidi" w:hAnsiTheme="minorBidi" w:cstheme="minorBidi"/>
          <w:w w:val="105"/>
        </w:rPr>
        <w:t xml:space="preserve"> </w:t>
      </w:r>
      <w:r w:rsidR="003F5679" w:rsidRPr="0009652F">
        <w:rPr>
          <w:rFonts w:asciiTheme="minorBidi" w:hAnsiTheme="minorBidi" w:cstheme="minorBidi"/>
          <w:w w:val="105"/>
        </w:rPr>
        <w:t xml:space="preserve">Employees who believe that </w:t>
      </w:r>
      <w:r w:rsidR="005106CB" w:rsidRPr="0009652F">
        <w:rPr>
          <w:rFonts w:asciiTheme="minorBidi" w:hAnsiTheme="minorBidi" w:cstheme="minorBidi"/>
          <w:w w:val="105"/>
        </w:rPr>
        <w:t>they have</w:t>
      </w:r>
      <w:r w:rsidR="003F5679" w:rsidRPr="0009652F">
        <w:rPr>
          <w:rFonts w:asciiTheme="minorBidi" w:hAnsiTheme="minorBidi" w:cstheme="minorBidi"/>
          <w:w w:val="105"/>
        </w:rPr>
        <w:t xml:space="preserve"> experienced or witnessed sexual harassment or other discriminatory harassment by any other employee of </w:t>
      </w:r>
      <w:r w:rsidR="00524859">
        <w:rPr>
          <w:rFonts w:asciiTheme="minorBidi" w:hAnsiTheme="minorBidi" w:cstheme="minorBidi"/>
          <w:w w:val="105"/>
        </w:rPr>
        <w:t>[Organization Name]</w:t>
      </w:r>
      <w:r w:rsidR="003F5679" w:rsidRPr="0009652F">
        <w:rPr>
          <w:rFonts w:asciiTheme="minorBidi" w:hAnsiTheme="minorBidi" w:cstheme="minorBidi"/>
          <w:w w:val="105"/>
        </w:rPr>
        <w:t xml:space="preserve"> should report the incident immediately to their supervisor or to the Executive Director</w:t>
      </w:r>
      <w:r w:rsidR="008667DE">
        <w:rPr>
          <w:rFonts w:asciiTheme="minorBidi" w:hAnsiTheme="minorBidi" w:cstheme="minorBidi"/>
          <w:w w:val="105"/>
        </w:rPr>
        <w:t>.</w:t>
      </w:r>
      <w:r w:rsidR="003F5679" w:rsidRPr="0009652F">
        <w:rPr>
          <w:rFonts w:asciiTheme="minorBidi" w:hAnsiTheme="minorBidi" w:cstheme="minorBidi"/>
          <w:w w:val="105"/>
        </w:rPr>
        <w:t xml:space="preserve"> </w:t>
      </w:r>
      <w:r w:rsidRPr="0009652F">
        <w:rPr>
          <w:rFonts w:asciiTheme="minorBidi" w:hAnsiTheme="minorBidi" w:cstheme="minorBidi"/>
          <w:w w:val="105"/>
        </w:rPr>
        <w:t xml:space="preserve">Possible harassment by others with whom </w:t>
      </w:r>
      <w:r w:rsidR="00524859">
        <w:rPr>
          <w:rFonts w:asciiTheme="minorBidi" w:hAnsiTheme="minorBidi" w:cstheme="minorBidi"/>
          <w:w w:val="105"/>
        </w:rPr>
        <w:t>[Organization Name]</w:t>
      </w:r>
      <w:r w:rsidRPr="0009652F">
        <w:rPr>
          <w:rFonts w:asciiTheme="minorBidi" w:hAnsiTheme="minorBidi" w:cstheme="minorBidi"/>
          <w:w w:val="105"/>
        </w:rPr>
        <w:t xml:space="preserve"> has a business relationship, including </w:t>
      </w:r>
      <w:r w:rsidR="007E079B">
        <w:rPr>
          <w:rFonts w:asciiTheme="minorBidi" w:hAnsiTheme="minorBidi" w:cstheme="minorBidi"/>
          <w:w w:val="105"/>
        </w:rPr>
        <w:t>clients</w:t>
      </w:r>
      <w:r w:rsidRPr="0009652F">
        <w:rPr>
          <w:rFonts w:asciiTheme="minorBidi" w:hAnsiTheme="minorBidi" w:cstheme="minorBidi"/>
          <w:w w:val="105"/>
        </w:rPr>
        <w:t xml:space="preserve"> and vendors, should also </w:t>
      </w:r>
      <w:proofErr w:type="gramStart"/>
      <w:r w:rsidRPr="0009652F">
        <w:rPr>
          <w:rFonts w:asciiTheme="minorBidi" w:hAnsiTheme="minorBidi" w:cstheme="minorBidi"/>
          <w:w w:val="105"/>
        </w:rPr>
        <w:t>be reported</w:t>
      </w:r>
      <w:proofErr w:type="gramEnd"/>
      <w:r w:rsidRPr="0009652F">
        <w:rPr>
          <w:rFonts w:asciiTheme="minorBidi" w:hAnsiTheme="minorBidi" w:cstheme="minorBidi"/>
          <w:w w:val="105"/>
        </w:rPr>
        <w:t xml:space="preserve"> as soon as possible so that appropriate action can be taken.</w:t>
      </w:r>
    </w:p>
    <w:p w14:paraId="345256AD" w14:textId="77777777" w:rsidR="003233C3" w:rsidRPr="0009652F" w:rsidRDefault="003233C3" w:rsidP="00C367E0">
      <w:pPr>
        <w:pStyle w:val="BodyText"/>
        <w:widowControl/>
        <w:rPr>
          <w:rFonts w:asciiTheme="minorBidi" w:hAnsiTheme="minorBidi" w:cstheme="minorBidi"/>
        </w:rPr>
      </w:pPr>
    </w:p>
    <w:p w14:paraId="55D3F16E" w14:textId="4426132D" w:rsidR="003233C3" w:rsidRPr="007E1C80" w:rsidRDefault="00524859" w:rsidP="006D793A">
      <w:pPr>
        <w:pStyle w:val="BodyText"/>
        <w:widowControl/>
        <w:ind w:right="202"/>
        <w:rPr>
          <w:rFonts w:asciiTheme="minorBidi" w:hAnsiTheme="minorBidi" w:cstheme="minorBidi"/>
          <w:w w:val="105"/>
        </w:rPr>
      </w:pPr>
      <w:r>
        <w:rPr>
          <w:rFonts w:asciiTheme="minorBidi" w:hAnsiTheme="minorBidi" w:cstheme="minorBidi"/>
          <w:w w:val="105"/>
        </w:rPr>
        <w:t>[Organization Name]</w:t>
      </w:r>
      <w:r w:rsidR="009E450E" w:rsidRPr="0009652F">
        <w:rPr>
          <w:rFonts w:asciiTheme="minorBidi" w:hAnsiTheme="minorBidi" w:cstheme="minorBidi"/>
          <w:w w:val="105"/>
        </w:rPr>
        <w:t xml:space="preserve"> will promptly and thoroughly investigate all reports of harassment as discreetly and confidentially as practicable. The investigation w</w:t>
      </w:r>
      <w:r w:rsidR="00790EE2" w:rsidRPr="0009652F">
        <w:rPr>
          <w:rFonts w:asciiTheme="minorBidi" w:hAnsiTheme="minorBidi" w:cstheme="minorBidi"/>
          <w:w w:val="105"/>
        </w:rPr>
        <w:t>ill</w:t>
      </w:r>
      <w:r w:rsidR="009E450E" w:rsidRPr="0009652F">
        <w:rPr>
          <w:rFonts w:asciiTheme="minorBidi" w:hAnsiTheme="minorBidi" w:cstheme="minorBidi"/>
          <w:w w:val="105"/>
        </w:rPr>
        <w:t xml:space="preserve"> generally include a private interview with the person making a report of harassment. It w</w:t>
      </w:r>
      <w:r w:rsidR="00790EE2" w:rsidRPr="0009652F">
        <w:rPr>
          <w:rFonts w:asciiTheme="minorBidi" w:hAnsiTheme="minorBidi" w:cstheme="minorBidi"/>
          <w:w w:val="105"/>
        </w:rPr>
        <w:t>ill</w:t>
      </w:r>
      <w:r w:rsidR="009E450E" w:rsidRPr="0009652F">
        <w:rPr>
          <w:rFonts w:asciiTheme="minorBidi" w:hAnsiTheme="minorBidi" w:cstheme="minorBidi"/>
          <w:w w:val="105"/>
        </w:rPr>
        <w:t xml:space="preserve"> also generally be necessary to discuss allegations of harassment with the accused individual and others who may have information relevant to the investigation. </w:t>
      </w:r>
      <w:r>
        <w:rPr>
          <w:rFonts w:asciiTheme="minorBidi" w:hAnsiTheme="minorBidi" w:cstheme="minorBidi"/>
          <w:w w:val="105"/>
        </w:rPr>
        <w:t>[Organization Name]</w:t>
      </w:r>
      <w:r w:rsidR="009E450E" w:rsidRPr="0009652F">
        <w:rPr>
          <w:rFonts w:asciiTheme="minorBidi" w:hAnsiTheme="minorBidi" w:cstheme="minorBidi"/>
          <w:w w:val="105"/>
        </w:rPr>
        <w:t>’s goal is to conduct a thorough investigation, to determine whether harassment occurred, and to de</w:t>
      </w:r>
      <w:r w:rsidR="00790EE2" w:rsidRPr="0009652F">
        <w:rPr>
          <w:rFonts w:asciiTheme="minorBidi" w:hAnsiTheme="minorBidi" w:cstheme="minorBidi"/>
          <w:w w:val="105"/>
        </w:rPr>
        <w:t>cide</w:t>
      </w:r>
      <w:r w:rsidR="009E450E" w:rsidRPr="0009652F">
        <w:rPr>
          <w:rFonts w:asciiTheme="minorBidi" w:hAnsiTheme="minorBidi" w:cstheme="minorBidi"/>
          <w:w w:val="105"/>
        </w:rPr>
        <w:t xml:space="preserve"> what action to take if it is determined that improper behavior occurred.</w:t>
      </w:r>
    </w:p>
    <w:p w14:paraId="3EE1E6D9" w14:textId="77777777" w:rsidR="003233C3" w:rsidRPr="0009652F" w:rsidRDefault="003233C3" w:rsidP="005120F9">
      <w:pPr>
        <w:pStyle w:val="BodyText"/>
        <w:widowControl/>
        <w:rPr>
          <w:rFonts w:asciiTheme="minorBidi" w:hAnsiTheme="minorBidi" w:cstheme="minorBidi"/>
        </w:rPr>
      </w:pPr>
    </w:p>
    <w:p w14:paraId="7B61DD28" w14:textId="5F813D63" w:rsidR="003233C3" w:rsidRPr="007E1C80" w:rsidRDefault="009E450E" w:rsidP="006D793A">
      <w:pPr>
        <w:pStyle w:val="BodyText"/>
        <w:widowControl/>
        <w:ind w:right="202"/>
        <w:rPr>
          <w:rFonts w:asciiTheme="minorBidi" w:hAnsiTheme="minorBidi" w:cstheme="minorBidi"/>
          <w:w w:val="105"/>
        </w:rPr>
      </w:pPr>
      <w:r w:rsidRPr="0009652F">
        <w:rPr>
          <w:rFonts w:asciiTheme="minorBidi" w:hAnsiTheme="minorBidi" w:cstheme="minorBidi"/>
          <w:w w:val="105"/>
        </w:rPr>
        <w:t xml:space="preserve">If </w:t>
      </w:r>
      <w:r w:rsidR="00524859">
        <w:rPr>
          <w:rFonts w:asciiTheme="minorBidi" w:hAnsiTheme="minorBidi" w:cstheme="minorBidi"/>
          <w:w w:val="105"/>
        </w:rPr>
        <w:t>[Organization Name]</w:t>
      </w:r>
      <w:r w:rsidRPr="0009652F">
        <w:rPr>
          <w:rFonts w:asciiTheme="minorBidi" w:hAnsiTheme="minorBidi" w:cstheme="minorBidi"/>
          <w:w w:val="105"/>
        </w:rPr>
        <w:t xml:space="preserve"> determines that a violation of this policy has occurred, it will take appropriate disciplinary action against the offending party, which can include counseling, </w:t>
      </w:r>
      <w:r w:rsidRPr="0009652F">
        <w:rPr>
          <w:rFonts w:asciiTheme="minorBidi" w:hAnsiTheme="minorBidi" w:cstheme="minorBidi"/>
          <w:w w:val="105"/>
        </w:rPr>
        <w:lastRenderedPageBreak/>
        <w:t xml:space="preserve">warnings, </w:t>
      </w:r>
      <w:r w:rsidR="00192C11" w:rsidRPr="0009652F">
        <w:rPr>
          <w:rFonts w:asciiTheme="minorBidi" w:hAnsiTheme="minorBidi" w:cstheme="minorBidi"/>
          <w:w w:val="105"/>
        </w:rPr>
        <w:t>suspension</w:t>
      </w:r>
      <w:r w:rsidRPr="0009652F">
        <w:rPr>
          <w:rFonts w:asciiTheme="minorBidi" w:hAnsiTheme="minorBidi" w:cstheme="minorBidi"/>
          <w:w w:val="105"/>
        </w:rPr>
        <w:t xml:space="preserve">, and termination. Employees who report violations of this policy and employees who cooperate with investigations into alleged violations of this policy will not be subject to retaliation. Upon completion of the investigation, </w:t>
      </w:r>
      <w:r w:rsidR="00524859">
        <w:rPr>
          <w:rFonts w:asciiTheme="minorBidi" w:hAnsiTheme="minorBidi" w:cstheme="minorBidi"/>
          <w:w w:val="105"/>
        </w:rPr>
        <w:t>[Organization Name]</w:t>
      </w:r>
      <w:r w:rsidRPr="0009652F">
        <w:rPr>
          <w:rFonts w:asciiTheme="minorBidi" w:hAnsiTheme="minorBidi" w:cstheme="minorBidi"/>
          <w:w w:val="105"/>
        </w:rPr>
        <w:t xml:space="preserve"> will inform the employee who made the complaint of the results of the investigation.</w:t>
      </w:r>
    </w:p>
    <w:p w14:paraId="16837064" w14:textId="77777777" w:rsidR="006D793A" w:rsidRDefault="006D793A" w:rsidP="006D793A">
      <w:pPr>
        <w:pStyle w:val="BodyText"/>
        <w:widowControl/>
        <w:ind w:right="202"/>
        <w:rPr>
          <w:rFonts w:asciiTheme="minorBidi" w:hAnsiTheme="minorBidi" w:cstheme="minorBidi"/>
          <w:w w:val="105"/>
        </w:rPr>
      </w:pPr>
    </w:p>
    <w:p w14:paraId="46D6BCA1" w14:textId="09582B57" w:rsidR="003233C3" w:rsidRDefault="009E450E" w:rsidP="006D793A">
      <w:pPr>
        <w:pStyle w:val="BodyText"/>
        <w:widowControl/>
        <w:ind w:right="202"/>
        <w:rPr>
          <w:rFonts w:asciiTheme="minorBidi" w:hAnsiTheme="minorBidi" w:cstheme="minorBidi"/>
          <w:w w:val="105"/>
        </w:rPr>
      </w:pPr>
      <w:r w:rsidRPr="007E1C80">
        <w:rPr>
          <w:rFonts w:asciiTheme="minorBidi" w:hAnsiTheme="minorBidi" w:cstheme="minorBidi"/>
          <w:w w:val="105"/>
        </w:rPr>
        <w:t xml:space="preserve">Compliance with this policy is a condition of each employee’s employment. Employees </w:t>
      </w:r>
      <w:proofErr w:type="gramStart"/>
      <w:r w:rsidRPr="007E1C80">
        <w:rPr>
          <w:rFonts w:asciiTheme="minorBidi" w:hAnsiTheme="minorBidi" w:cstheme="minorBidi"/>
          <w:w w:val="105"/>
        </w:rPr>
        <w:t>are encouraged</w:t>
      </w:r>
      <w:proofErr w:type="gramEnd"/>
      <w:r w:rsidRPr="007E1C80">
        <w:rPr>
          <w:rFonts w:asciiTheme="minorBidi" w:hAnsiTheme="minorBidi" w:cstheme="minorBidi"/>
          <w:w w:val="105"/>
        </w:rPr>
        <w:t xml:space="preserve"> to raise any questions or concerns about this policy or about possible </w:t>
      </w:r>
      <w:proofErr w:type="gramStart"/>
      <w:r w:rsidRPr="007E1C80">
        <w:rPr>
          <w:rFonts w:asciiTheme="minorBidi" w:hAnsiTheme="minorBidi" w:cstheme="minorBidi"/>
          <w:w w:val="105"/>
        </w:rPr>
        <w:t>discriminatory harassment</w:t>
      </w:r>
      <w:proofErr w:type="gramEnd"/>
      <w:r w:rsidRPr="007E1C80">
        <w:rPr>
          <w:rFonts w:asciiTheme="minorBidi" w:hAnsiTheme="minorBidi" w:cstheme="minorBidi"/>
          <w:w w:val="105"/>
        </w:rPr>
        <w:t xml:space="preserve"> with the Executive Director. </w:t>
      </w:r>
      <w:r w:rsidR="003F5679" w:rsidRPr="007E1C80">
        <w:rPr>
          <w:rFonts w:asciiTheme="minorBidi" w:hAnsiTheme="minorBidi" w:cstheme="minorBidi"/>
          <w:w w:val="105"/>
        </w:rPr>
        <w:t xml:space="preserve">If the allegation of harassment </w:t>
      </w:r>
      <w:r w:rsidRPr="007E1C80">
        <w:rPr>
          <w:rFonts w:asciiTheme="minorBidi" w:hAnsiTheme="minorBidi" w:cstheme="minorBidi"/>
          <w:w w:val="105"/>
        </w:rPr>
        <w:t xml:space="preserve">is against the Executive Director, </w:t>
      </w:r>
      <w:r w:rsidR="004E0F23" w:rsidRPr="007E1C80">
        <w:rPr>
          <w:rFonts w:asciiTheme="minorBidi" w:hAnsiTheme="minorBidi" w:cstheme="minorBidi"/>
          <w:w w:val="105"/>
        </w:rPr>
        <w:t>the employee should</w:t>
      </w:r>
      <w:r w:rsidRPr="007E1C80">
        <w:rPr>
          <w:rFonts w:asciiTheme="minorBidi" w:hAnsiTheme="minorBidi" w:cstheme="minorBidi"/>
          <w:w w:val="105"/>
        </w:rPr>
        <w:t xml:space="preserve"> notify the </w:t>
      </w:r>
      <w:r w:rsidR="00790EE2" w:rsidRPr="007E1C80">
        <w:rPr>
          <w:rFonts w:asciiTheme="minorBidi" w:hAnsiTheme="minorBidi" w:cstheme="minorBidi"/>
          <w:w w:val="105"/>
        </w:rPr>
        <w:t xml:space="preserve">Board </w:t>
      </w:r>
      <w:r w:rsidRPr="007E1C80">
        <w:rPr>
          <w:rFonts w:asciiTheme="minorBidi" w:hAnsiTheme="minorBidi" w:cstheme="minorBidi"/>
          <w:w w:val="105"/>
        </w:rPr>
        <w:t>member designated as grievance officer.</w:t>
      </w:r>
    </w:p>
    <w:p w14:paraId="42BCC76A" w14:textId="77777777" w:rsidR="00A37402" w:rsidRPr="007E1C80" w:rsidRDefault="00A37402" w:rsidP="007E1C80">
      <w:pPr>
        <w:pStyle w:val="BodyText"/>
        <w:widowControl/>
        <w:ind w:right="202" w:firstLine="720"/>
        <w:rPr>
          <w:rFonts w:asciiTheme="minorBidi" w:hAnsiTheme="minorBidi" w:cstheme="minorBidi"/>
          <w:w w:val="105"/>
        </w:rPr>
      </w:pPr>
    </w:p>
    <w:p w14:paraId="370F40EF" w14:textId="0BB0CD94" w:rsidR="003233C3" w:rsidRDefault="003233C3" w:rsidP="005120F9">
      <w:pPr>
        <w:pStyle w:val="BodyText"/>
        <w:widowControl/>
        <w:rPr>
          <w:rFonts w:asciiTheme="minorBidi" w:hAnsiTheme="minorBidi" w:cstheme="minorBidi"/>
        </w:rPr>
      </w:pPr>
    </w:p>
    <w:p w14:paraId="5F3ADF7F" w14:textId="6783174F" w:rsidR="003233C3" w:rsidRPr="005978A0" w:rsidRDefault="009E450E" w:rsidP="00075566">
      <w:pPr>
        <w:pStyle w:val="ListParagraph"/>
        <w:widowControl/>
        <w:numPr>
          <w:ilvl w:val="0"/>
          <w:numId w:val="38"/>
        </w:numPr>
        <w:spacing w:before="9"/>
        <w:ind w:left="720" w:right="202"/>
        <w:rPr>
          <w:rFonts w:asciiTheme="minorBidi" w:hAnsiTheme="minorBidi" w:cstheme="minorBidi"/>
          <w:b/>
          <w:bCs/>
        </w:rPr>
      </w:pPr>
      <w:r w:rsidRPr="005978A0">
        <w:rPr>
          <w:rFonts w:asciiTheme="minorBidi" w:hAnsiTheme="minorBidi" w:cstheme="minorBidi"/>
          <w:b/>
          <w:bCs/>
          <w:w w:val="105"/>
        </w:rPr>
        <w:t>SOLICITATION</w:t>
      </w:r>
      <w:r w:rsidR="00C550A2">
        <w:rPr>
          <w:rFonts w:asciiTheme="minorBidi" w:hAnsiTheme="minorBidi" w:cstheme="minorBidi"/>
          <w:b/>
          <w:bCs/>
          <w:w w:val="105"/>
        </w:rPr>
        <w:t xml:space="preserve"> AND PARTISAN POLITICAL ACTIVITY</w:t>
      </w:r>
    </w:p>
    <w:p w14:paraId="709D00B2" w14:textId="77777777" w:rsidR="003233C3" w:rsidRPr="0009652F" w:rsidRDefault="003233C3" w:rsidP="005120F9">
      <w:pPr>
        <w:pStyle w:val="BodyText"/>
        <w:widowControl/>
        <w:rPr>
          <w:rFonts w:asciiTheme="minorBidi" w:hAnsiTheme="minorBidi" w:cstheme="minorBidi"/>
        </w:rPr>
      </w:pPr>
    </w:p>
    <w:p w14:paraId="1976CE70" w14:textId="390DEF30" w:rsidR="00C550A2" w:rsidRPr="004A40BA" w:rsidRDefault="00C550A2" w:rsidP="00C550A2">
      <w:pPr>
        <w:pStyle w:val="BodyText"/>
        <w:widowControl/>
        <w:numPr>
          <w:ilvl w:val="1"/>
          <w:numId w:val="38"/>
        </w:numPr>
        <w:ind w:right="202"/>
        <w:rPr>
          <w:rFonts w:asciiTheme="minorBidi" w:hAnsiTheme="minorBidi" w:cstheme="minorBidi"/>
          <w:b/>
          <w:bCs/>
          <w:w w:val="105"/>
        </w:rPr>
      </w:pPr>
      <w:r w:rsidRPr="004A40BA">
        <w:rPr>
          <w:rFonts w:asciiTheme="minorBidi" w:hAnsiTheme="minorBidi" w:cstheme="minorBidi"/>
          <w:b/>
          <w:bCs/>
          <w:w w:val="105"/>
        </w:rPr>
        <w:t>Solicitation</w:t>
      </w:r>
    </w:p>
    <w:p w14:paraId="572872BB" w14:textId="77777777" w:rsidR="006D793A" w:rsidRDefault="006D793A" w:rsidP="006D793A">
      <w:pPr>
        <w:pStyle w:val="BodyText"/>
        <w:widowControl/>
        <w:ind w:right="202"/>
        <w:rPr>
          <w:rFonts w:asciiTheme="minorBidi" w:hAnsiTheme="minorBidi" w:cstheme="minorBidi"/>
          <w:w w:val="105"/>
        </w:rPr>
      </w:pPr>
    </w:p>
    <w:p w14:paraId="5230ACA4" w14:textId="4B7B6041" w:rsidR="003233C3" w:rsidRPr="007E1C80" w:rsidRDefault="009E450E" w:rsidP="006D793A">
      <w:pPr>
        <w:pStyle w:val="BodyText"/>
        <w:widowControl/>
        <w:ind w:right="202"/>
        <w:rPr>
          <w:rFonts w:asciiTheme="minorBidi" w:hAnsiTheme="minorBidi" w:cstheme="minorBidi"/>
          <w:w w:val="105"/>
        </w:rPr>
      </w:pPr>
      <w:r w:rsidRPr="0009652F">
        <w:rPr>
          <w:rFonts w:asciiTheme="minorBidi" w:hAnsiTheme="minorBidi" w:cstheme="minorBidi"/>
          <w:w w:val="105"/>
        </w:rPr>
        <w:t xml:space="preserve">Employees </w:t>
      </w:r>
      <w:proofErr w:type="gramStart"/>
      <w:r w:rsidRPr="0009652F">
        <w:rPr>
          <w:rFonts w:asciiTheme="minorBidi" w:hAnsiTheme="minorBidi" w:cstheme="minorBidi"/>
          <w:w w:val="105"/>
        </w:rPr>
        <w:t>are prohibited</w:t>
      </w:r>
      <w:proofErr w:type="gramEnd"/>
      <w:r w:rsidRPr="0009652F">
        <w:rPr>
          <w:rFonts w:asciiTheme="minorBidi" w:hAnsiTheme="minorBidi" w:cstheme="minorBidi"/>
          <w:w w:val="105"/>
        </w:rPr>
        <w:t xml:space="preserve"> from soliciting (</w:t>
      </w:r>
      <w:r w:rsidR="00790EE2" w:rsidRPr="0009652F">
        <w:rPr>
          <w:rFonts w:asciiTheme="minorBidi" w:hAnsiTheme="minorBidi" w:cstheme="minorBidi"/>
          <w:w w:val="105"/>
        </w:rPr>
        <w:t>orally or in writing, regardless of method</w:t>
      </w:r>
      <w:r w:rsidRPr="0009652F">
        <w:rPr>
          <w:rFonts w:asciiTheme="minorBidi" w:hAnsiTheme="minorBidi" w:cstheme="minorBidi"/>
          <w:w w:val="105"/>
        </w:rPr>
        <w:t xml:space="preserve">) for membership, pledges, subscriptions, the collection of money or for any other unauthorized purpose anywhere on </w:t>
      </w:r>
      <w:r w:rsidR="00524859">
        <w:rPr>
          <w:rFonts w:asciiTheme="minorBidi" w:hAnsiTheme="minorBidi" w:cstheme="minorBidi"/>
          <w:w w:val="105"/>
        </w:rPr>
        <w:t>[Organization Name]</w:t>
      </w:r>
      <w:r w:rsidRPr="0009652F">
        <w:rPr>
          <w:rFonts w:asciiTheme="minorBidi" w:hAnsiTheme="minorBidi" w:cstheme="minorBidi"/>
          <w:w w:val="105"/>
        </w:rPr>
        <w:t xml:space="preserve"> property during work time</w:t>
      </w:r>
      <w:r w:rsidR="00F549F4">
        <w:rPr>
          <w:rFonts w:asciiTheme="minorBidi" w:hAnsiTheme="minorBidi" w:cstheme="minorBidi"/>
          <w:w w:val="105"/>
        </w:rPr>
        <w:t>. This includes solicitations</w:t>
      </w:r>
      <w:r w:rsidRPr="0009652F">
        <w:rPr>
          <w:rFonts w:asciiTheme="minorBidi" w:hAnsiTheme="minorBidi" w:cstheme="minorBidi"/>
          <w:w w:val="105"/>
        </w:rPr>
        <w:t xml:space="preserve"> of a partisan or political nature. “Work time” includes time spent in actual performance of job duties but does not include lunch periods or breaks. Non</w:t>
      </w:r>
      <w:r w:rsidRPr="007E1C80">
        <w:rPr>
          <w:rFonts w:ascii="Cambria Math" w:hAnsi="Cambria Math" w:cs="Cambria Math"/>
          <w:w w:val="105"/>
        </w:rPr>
        <w:t>‐</w:t>
      </w:r>
      <w:r w:rsidRPr="0009652F">
        <w:rPr>
          <w:rFonts w:asciiTheme="minorBidi" w:hAnsiTheme="minorBidi" w:cstheme="minorBidi"/>
          <w:w w:val="105"/>
        </w:rPr>
        <w:t xml:space="preserve">working employees may not solicit or distribute to working employees. Persons who are not employed by </w:t>
      </w:r>
      <w:r w:rsidR="00524859">
        <w:rPr>
          <w:rFonts w:asciiTheme="minorBidi" w:hAnsiTheme="minorBidi" w:cstheme="minorBidi"/>
          <w:w w:val="105"/>
        </w:rPr>
        <w:t>[Organization Name]</w:t>
      </w:r>
      <w:r w:rsidRPr="0009652F">
        <w:rPr>
          <w:rFonts w:asciiTheme="minorBidi" w:hAnsiTheme="minorBidi" w:cstheme="minorBidi"/>
          <w:w w:val="105"/>
        </w:rPr>
        <w:t xml:space="preserve"> may not solicit or distribute literature on </w:t>
      </w:r>
      <w:r w:rsidR="00524859">
        <w:rPr>
          <w:rFonts w:asciiTheme="minorBidi" w:hAnsiTheme="minorBidi" w:cstheme="minorBidi"/>
          <w:w w:val="105"/>
        </w:rPr>
        <w:t>[Organization Name]</w:t>
      </w:r>
      <w:r w:rsidRPr="0009652F">
        <w:rPr>
          <w:rFonts w:asciiTheme="minorBidi" w:hAnsiTheme="minorBidi" w:cstheme="minorBidi"/>
          <w:w w:val="105"/>
        </w:rPr>
        <w:t>’s premises at any time for any reason.</w:t>
      </w:r>
      <w:r w:rsidR="00D15A35" w:rsidRPr="0009652F">
        <w:rPr>
          <w:rFonts w:asciiTheme="minorBidi" w:hAnsiTheme="minorBidi" w:cstheme="minorBidi"/>
          <w:w w:val="105"/>
        </w:rPr>
        <w:t xml:space="preserve"> Outside of work hours, employees may not use the organization’s equipment or systems to solicit.</w:t>
      </w:r>
    </w:p>
    <w:p w14:paraId="6502EBD7" w14:textId="77777777" w:rsidR="006D793A" w:rsidRDefault="006D793A" w:rsidP="006D793A">
      <w:pPr>
        <w:pStyle w:val="BodyText"/>
        <w:widowControl/>
        <w:ind w:right="202"/>
        <w:rPr>
          <w:rFonts w:asciiTheme="minorBidi" w:hAnsiTheme="minorBidi" w:cstheme="minorBidi"/>
        </w:rPr>
      </w:pPr>
    </w:p>
    <w:p w14:paraId="527AEF81" w14:textId="45C656F6" w:rsidR="003233C3" w:rsidRDefault="009E450E" w:rsidP="006D793A">
      <w:pPr>
        <w:pStyle w:val="BodyText"/>
        <w:widowControl/>
        <w:ind w:right="202"/>
        <w:rPr>
          <w:rFonts w:asciiTheme="minorBidi" w:hAnsiTheme="minorBidi" w:cstheme="minorBidi"/>
          <w:w w:val="105"/>
        </w:rPr>
      </w:pPr>
      <w:r w:rsidRPr="007E1C80">
        <w:rPr>
          <w:rFonts w:asciiTheme="minorBidi" w:hAnsiTheme="minorBidi" w:cstheme="minorBidi"/>
          <w:w w:val="105"/>
        </w:rPr>
        <w:t xml:space="preserve">Employees </w:t>
      </w:r>
      <w:proofErr w:type="gramStart"/>
      <w:r w:rsidRPr="007E1C80">
        <w:rPr>
          <w:rFonts w:asciiTheme="minorBidi" w:hAnsiTheme="minorBidi" w:cstheme="minorBidi"/>
          <w:w w:val="105"/>
        </w:rPr>
        <w:t>are prohibited</w:t>
      </w:r>
      <w:proofErr w:type="gramEnd"/>
      <w:r w:rsidRPr="007E1C80">
        <w:rPr>
          <w:rFonts w:asciiTheme="minorBidi" w:hAnsiTheme="minorBidi" w:cstheme="minorBidi"/>
          <w:w w:val="105"/>
        </w:rPr>
        <w:t xml:space="preserve"> from distributing, </w:t>
      </w:r>
      <w:r w:rsidR="00FB1209" w:rsidRPr="007E1C80">
        <w:rPr>
          <w:rFonts w:asciiTheme="minorBidi" w:hAnsiTheme="minorBidi" w:cstheme="minorBidi"/>
          <w:w w:val="105"/>
        </w:rPr>
        <w:t>circulating,</w:t>
      </w:r>
      <w:r w:rsidRPr="007E1C80">
        <w:rPr>
          <w:rFonts w:asciiTheme="minorBidi" w:hAnsiTheme="minorBidi" w:cstheme="minorBidi"/>
          <w:w w:val="105"/>
        </w:rPr>
        <w:t xml:space="preserve"> or posting (on bulletin boards, refrigerators, walls, etc.) literature, </w:t>
      </w:r>
      <w:r w:rsidR="00404EA2" w:rsidRPr="007E1C80">
        <w:rPr>
          <w:rFonts w:asciiTheme="minorBidi" w:hAnsiTheme="minorBidi" w:cstheme="minorBidi"/>
          <w:w w:val="105"/>
        </w:rPr>
        <w:t>petitions,</w:t>
      </w:r>
      <w:r w:rsidRPr="007E1C80">
        <w:rPr>
          <w:rFonts w:asciiTheme="minorBidi" w:hAnsiTheme="minorBidi" w:cstheme="minorBidi"/>
          <w:w w:val="105"/>
        </w:rPr>
        <w:t xml:space="preserve"> or other materials at any time for any purpose without the prior approval of the Executive Director or designee.</w:t>
      </w:r>
    </w:p>
    <w:p w14:paraId="284CB722" w14:textId="221A5990" w:rsidR="00C550A2" w:rsidRDefault="00C550A2" w:rsidP="007E1C80">
      <w:pPr>
        <w:pStyle w:val="BodyText"/>
        <w:widowControl/>
        <w:ind w:right="202" w:firstLine="720"/>
        <w:rPr>
          <w:rFonts w:asciiTheme="minorBidi" w:hAnsiTheme="minorBidi" w:cstheme="minorBidi"/>
          <w:w w:val="105"/>
        </w:rPr>
      </w:pPr>
    </w:p>
    <w:p w14:paraId="67EAA45B" w14:textId="5B1724AE" w:rsidR="00C550A2" w:rsidRPr="004A40BA" w:rsidRDefault="00C550A2" w:rsidP="00C550A2">
      <w:pPr>
        <w:pStyle w:val="BodyText"/>
        <w:widowControl/>
        <w:numPr>
          <w:ilvl w:val="1"/>
          <w:numId w:val="38"/>
        </w:numPr>
        <w:ind w:right="202"/>
        <w:rPr>
          <w:rFonts w:asciiTheme="minorBidi" w:hAnsiTheme="minorBidi" w:cstheme="minorBidi"/>
          <w:b/>
          <w:bCs/>
          <w:w w:val="105"/>
        </w:rPr>
      </w:pPr>
      <w:r w:rsidRPr="004A40BA">
        <w:rPr>
          <w:rFonts w:asciiTheme="minorBidi" w:hAnsiTheme="minorBidi" w:cstheme="minorBidi"/>
          <w:b/>
          <w:bCs/>
          <w:w w:val="105"/>
        </w:rPr>
        <w:t>Partisan Political Activity</w:t>
      </w:r>
    </w:p>
    <w:p w14:paraId="77588027" w14:textId="77777777" w:rsidR="006D793A" w:rsidRDefault="006D793A" w:rsidP="006D793A">
      <w:pPr>
        <w:pStyle w:val="BodyText"/>
        <w:widowControl/>
        <w:ind w:right="202"/>
        <w:rPr>
          <w:rFonts w:asciiTheme="minorBidi" w:hAnsiTheme="minorBidi" w:cstheme="minorBidi"/>
          <w:w w:val="105"/>
        </w:rPr>
      </w:pPr>
    </w:p>
    <w:p w14:paraId="45EECD15" w14:textId="3C1E7418" w:rsidR="00C550A2" w:rsidRDefault="00A63840" w:rsidP="006D793A">
      <w:pPr>
        <w:pStyle w:val="BodyText"/>
        <w:widowControl/>
        <w:ind w:right="202"/>
        <w:rPr>
          <w:rFonts w:asciiTheme="minorBidi" w:hAnsiTheme="minorBidi" w:cstheme="minorBidi"/>
          <w:w w:val="105"/>
        </w:rPr>
      </w:pPr>
      <w:r>
        <w:rPr>
          <w:rFonts w:asciiTheme="minorBidi" w:hAnsiTheme="minorBidi" w:cstheme="minorBidi"/>
          <w:w w:val="105"/>
        </w:rPr>
        <w:t xml:space="preserve">[Organization Name] forbids the use </w:t>
      </w:r>
      <w:r w:rsidRPr="00A63840">
        <w:rPr>
          <w:rFonts w:asciiTheme="minorBidi" w:hAnsiTheme="minorBidi" w:cstheme="minorBidi"/>
          <w:w w:val="105"/>
        </w:rPr>
        <w:t xml:space="preserve">of its funds or other assets for the benefit of a political party, political committee, or other political organization, or a candidate for political office. </w:t>
      </w:r>
      <w:r>
        <w:rPr>
          <w:rFonts w:asciiTheme="minorBidi" w:hAnsiTheme="minorBidi" w:cstheme="minorBidi"/>
          <w:w w:val="105"/>
        </w:rPr>
        <w:t xml:space="preserve">It does not allow any employee to </w:t>
      </w:r>
      <w:r w:rsidRPr="00A63840">
        <w:rPr>
          <w:rFonts w:asciiTheme="minorBidi" w:hAnsiTheme="minorBidi" w:cstheme="minorBidi"/>
          <w:w w:val="105"/>
        </w:rPr>
        <w:t>provide services</w:t>
      </w:r>
      <w:r>
        <w:rPr>
          <w:rFonts w:asciiTheme="minorBidi" w:hAnsiTheme="minorBidi" w:cstheme="minorBidi"/>
          <w:w w:val="105"/>
        </w:rPr>
        <w:t xml:space="preserve"> to support such efforts,</w:t>
      </w:r>
      <w:r w:rsidRPr="00A63840">
        <w:rPr>
          <w:rFonts w:asciiTheme="minorBidi" w:hAnsiTheme="minorBidi" w:cstheme="minorBidi"/>
          <w:w w:val="105"/>
        </w:rPr>
        <w:t xml:space="preserve"> </w:t>
      </w:r>
      <w:r>
        <w:rPr>
          <w:rFonts w:asciiTheme="minorBidi" w:hAnsiTheme="minorBidi" w:cstheme="minorBidi"/>
          <w:w w:val="105"/>
        </w:rPr>
        <w:t>nor does it allow the</w:t>
      </w:r>
      <w:r w:rsidRPr="00A63840">
        <w:rPr>
          <w:rFonts w:asciiTheme="minorBidi" w:hAnsiTheme="minorBidi" w:cstheme="minorBidi"/>
          <w:w w:val="105"/>
        </w:rPr>
        <w:t xml:space="preserve"> assign</w:t>
      </w:r>
      <w:r>
        <w:rPr>
          <w:rFonts w:asciiTheme="minorBidi" w:hAnsiTheme="minorBidi" w:cstheme="minorBidi"/>
          <w:w w:val="105"/>
        </w:rPr>
        <w:t>ment o</w:t>
      </w:r>
      <w:r w:rsidRPr="00A63840">
        <w:rPr>
          <w:rFonts w:asciiTheme="minorBidi" w:hAnsiTheme="minorBidi" w:cstheme="minorBidi"/>
          <w:w w:val="105"/>
        </w:rPr>
        <w:t>f personnel in a manner supporting any such activities.</w:t>
      </w:r>
      <w:r>
        <w:rPr>
          <w:rFonts w:asciiTheme="minorBidi" w:hAnsiTheme="minorBidi" w:cstheme="minorBidi"/>
          <w:w w:val="105"/>
        </w:rPr>
        <w:t xml:space="preserve"> </w:t>
      </w:r>
      <w:r w:rsidR="00C550A2">
        <w:rPr>
          <w:rFonts w:asciiTheme="minorBidi" w:hAnsiTheme="minorBidi" w:cstheme="minorBidi"/>
          <w:w w:val="105"/>
        </w:rPr>
        <w:t>Partisan political activity by [Organization Name] employees</w:t>
      </w:r>
      <w:r>
        <w:rPr>
          <w:rFonts w:asciiTheme="minorBidi" w:hAnsiTheme="minorBidi" w:cstheme="minorBidi"/>
          <w:w w:val="105"/>
        </w:rPr>
        <w:t xml:space="preserve">, volunteers, clients, or Board members </w:t>
      </w:r>
      <w:r w:rsidR="00C550A2">
        <w:rPr>
          <w:rFonts w:asciiTheme="minorBidi" w:hAnsiTheme="minorBidi" w:cstheme="minorBidi"/>
          <w:w w:val="105"/>
        </w:rPr>
        <w:t>during working hours or in the name of the organization, and the use of the organization’s equipment, supplies, or other resources for such activity at any time</w:t>
      </w:r>
      <w:r>
        <w:rPr>
          <w:rFonts w:asciiTheme="minorBidi" w:hAnsiTheme="minorBidi" w:cstheme="minorBidi"/>
          <w:w w:val="105"/>
        </w:rPr>
        <w:t>,</w:t>
      </w:r>
      <w:r w:rsidR="00C550A2">
        <w:rPr>
          <w:rFonts w:asciiTheme="minorBidi" w:hAnsiTheme="minorBidi" w:cstheme="minorBidi"/>
          <w:w w:val="105"/>
        </w:rPr>
        <w:t xml:space="preserve"> </w:t>
      </w:r>
      <w:proofErr w:type="gramStart"/>
      <w:r w:rsidR="00C550A2">
        <w:rPr>
          <w:rFonts w:asciiTheme="minorBidi" w:hAnsiTheme="minorBidi" w:cstheme="minorBidi"/>
          <w:w w:val="105"/>
        </w:rPr>
        <w:t>are strictly forbidden</w:t>
      </w:r>
      <w:proofErr w:type="gramEnd"/>
      <w:r w:rsidR="00C550A2">
        <w:rPr>
          <w:rFonts w:asciiTheme="minorBidi" w:hAnsiTheme="minorBidi" w:cstheme="minorBidi"/>
          <w:w w:val="105"/>
        </w:rPr>
        <w:t xml:space="preserve">. [Organization Name]’s 501(c)(3) tax-exempt status requires it to refrain from such </w:t>
      </w:r>
      <w:r>
        <w:rPr>
          <w:rFonts w:asciiTheme="minorBidi" w:hAnsiTheme="minorBidi" w:cstheme="minorBidi"/>
          <w:w w:val="105"/>
        </w:rPr>
        <w:t xml:space="preserve">partisan political </w:t>
      </w:r>
      <w:r w:rsidR="00C550A2">
        <w:rPr>
          <w:rFonts w:asciiTheme="minorBidi" w:hAnsiTheme="minorBidi" w:cstheme="minorBidi"/>
          <w:w w:val="105"/>
        </w:rPr>
        <w:t xml:space="preserve">activities. </w:t>
      </w:r>
      <w:r>
        <w:rPr>
          <w:rFonts w:asciiTheme="minorBidi" w:hAnsiTheme="minorBidi" w:cstheme="minorBidi"/>
          <w:w w:val="105"/>
        </w:rPr>
        <w:t xml:space="preserve">Employees may engage in non-partisan civic activities on behalf of [Organization Name] when such activities have </w:t>
      </w:r>
      <w:proofErr w:type="gramStart"/>
      <w:r>
        <w:rPr>
          <w:rFonts w:asciiTheme="minorBidi" w:hAnsiTheme="minorBidi" w:cstheme="minorBidi"/>
          <w:w w:val="105"/>
        </w:rPr>
        <w:t>been approved</w:t>
      </w:r>
      <w:proofErr w:type="gramEnd"/>
      <w:r>
        <w:rPr>
          <w:rFonts w:asciiTheme="minorBidi" w:hAnsiTheme="minorBidi" w:cstheme="minorBidi"/>
          <w:w w:val="105"/>
        </w:rPr>
        <w:t xml:space="preserve"> in advance by the organization.</w:t>
      </w:r>
    </w:p>
    <w:p w14:paraId="44FDA8EB" w14:textId="77777777" w:rsidR="006D793A" w:rsidRDefault="006D793A" w:rsidP="006D793A">
      <w:pPr>
        <w:pStyle w:val="BodyText"/>
        <w:widowControl/>
        <w:ind w:right="202"/>
        <w:rPr>
          <w:rFonts w:asciiTheme="minorBidi" w:hAnsiTheme="minorBidi" w:cstheme="minorBidi"/>
          <w:w w:val="105"/>
        </w:rPr>
      </w:pPr>
    </w:p>
    <w:p w14:paraId="723FD530" w14:textId="1939444B" w:rsidR="00A63840" w:rsidRDefault="00A63840" w:rsidP="006D793A">
      <w:pPr>
        <w:pStyle w:val="BodyText"/>
        <w:widowControl/>
        <w:ind w:right="202"/>
        <w:rPr>
          <w:rFonts w:asciiTheme="minorBidi" w:hAnsiTheme="minorBidi" w:cstheme="minorBidi"/>
          <w:w w:val="105"/>
        </w:rPr>
      </w:pPr>
      <w:r w:rsidRPr="00A63840">
        <w:rPr>
          <w:rFonts w:asciiTheme="minorBidi" w:hAnsiTheme="minorBidi" w:cstheme="minorBidi"/>
          <w:w w:val="105"/>
        </w:rPr>
        <w:t>Individual employees</w:t>
      </w:r>
      <w:r>
        <w:rPr>
          <w:rFonts w:asciiTheme="minorBidi" w:hAnsiTheme="minorBidi" w:cstheme="minorBidi"/>
          <w:w w:val="105"/>
        </w:rPr>
        <w:t xml:space="preserve">, Board members, volunteers, and clients </w:t>
      </w:r>
      <w:proofErr w:type="gramStart"/>
      <w:r w:rsidRPr="00A63840">
        <w:rPr>
          <w:rFonts w:asciiTheme="minorBidi" w:hAnsiTheme="minorBidi" w:cstheme="minorBidi"/>
          <w:w w:val="105"/>
        </w:rPr>
        <w:t>are entitled</w:t>
      </w:r>
      <w:proofErr w:type="gramEnd"/>
      <w:r w:rsidRPr="00A63840">
        <w:rPr>
          <w:rFonts w:asciiTheme="minorBidi" w:hAnsiTheme="minorBidi" w:cstheme="minorBidi"/>
          <w:w w:val="105"/>
        </w:rPr>
        <w:t xml:space="preserve"> to make personal contributions </w:t>
      </w:r>
      <w:r>
        <w:rPr>
          <w:rFonts w:asciiTheme="minorBidi" w:hAnsiTheme="minorBidi" w:cstheme="minorBidi"/>
          <w:w w:val="105"/>
        </w:rPr>
        <w:t xml:space="preserve">and engage in activities </w:t>
      </w:r>
      <w:r w:rsidRPr="00A63840">
        <w:rPr>
          <w:rFonts w:asciiTheme="minorBidi" w:hAnsiTheme="minorBidi" w:cstheme="minorBidi"/>
          <w:w w:val="105"/>
        </w:rPr>
        <w:t xml:space="preserve">to further the campaigns of </w:t>
      </w:r>
      <w:r>
        <w:rPr>
          <w:rFonts w:asciiTheme="minorBidi" w:hAnsiTheme="minorBidi" w:cstheme="minorBidi"/>
          <w:w w:val="105"/>
        </w:rPr>
        <w:t>candidates</w:t>
      </w:r>
      <w:r w:rsidRPr="00A63840">
        <w:rPr>
          <w:rFonts w:asciiTheme="minorBidi" w:hAnsiTheme="minorBidi" w:cstheme="minorBidi"/>
          <w:w w:val="105"/>
        </w:rPr>
        <w:t xml:space="preserve"> of their </w:t>
      </w:r>
      <w:r>
        <w:rPr>
          <w:rFonts w:asciiTheme="minorBidi" w:hAnsiTheme="minorBidi" w:cstheme="minorBidi"/>
          <w:w w:val="105"/>
        </w:rPr>
        <w:t xml:space="preserve">choosing, so long as this is done on their own time and with their own resources. [Organization Name] also </w:t>
      </w:r>
      <w:r w:rsidRPr="00A63840">
        <w:rPr>
          <w:rFonts w:asciiTheme="minorBidi" w:hAnsiTheme="minorBidi" w:cstheme="minorBidi"/>
          <w:w w:val="105"/>
        </w:rPr>
        <w:t xml:space="preserve">encourages </w:t>
      </w:r>
      <w:r>
        <w:rPr>
          <w:rFonts w:asciiTheme="minorBidi" w:hAnsiTheme="minorBidi" w:cstheme="minorBidi"/>
          <w:w w:val="105"/>
        </w:rPr>
        <w:t xml:space="preserve">volunteer </w:t>
      </w:r>
      <w:r w:rsidRPr="00A63840">
        <w:rPr>
          <w:rFonts w:asciiTheme="minorBidi" w:hAnsiTheme="minorBidi" w:cstheme="minorBidi"/>
          <w:w w:val="105"/>
        </w:rPr>
        <w:t xml:space="preserve">involvement in civic and community activities and </w:t>
      </w:r>
      <w:r>
        <w:rPr>
          <w:rFonts w:asciiTheme="minorBidi" w:hAnsiTheme="minorBidi" w:cstheme="minorBidi"/>
          <w:w w:val="105"/>
        </w:rPr>
        <w:t xml:space="preserve">engagement in </w:t>
      </w:r>
      <w:r w:rsidRPr="00A63840">
        <w:rPr>
          <w:rFonts w:asciiTheme="minorBidi" w:hAnsiTheme="minorBidi" w:cstheme="minorBidi"/>
          <w:w w:val="105"/>
        </w:rPr>
        <w:t>community services by its employees</w:t>
      </w:r>
      <w:r>
        <w:rPr>
          <w:rFonts w:asciiTheme="minorBidi" w:hAnsiTheme="minorBidi" w:cstheme="minorBidi"/>
          <w:w w:val="105"/>
        </w:rPr>
        <w:t xml:space="preserve"> and others associated with the organization.</w:t>
      </w:r>
    </w:p>
    <w:p w14:paraId="758A5F07" w14:textId="77777777" w:rsidR="00A37402" w:rsidRPr="007E1C80" w:rsidRDefault="00A37402" w:rsidP="00A63840">
      <w:pPr>
        <w:pStyle w:val="BodyText"/>
        <w:widowControl/>
        <w:ind w:right="202" w:firstLine="720"/>
        <w:rPr>
          <w:rFonts w:asciiTheme="minorBidi" w:hAnsiTheme="minorBidi" w:cstheme="minorBidi"/>
          <w:w w:val="105"/>
        </w:rPr>
      </w:pPr>
    </w:p>
    <w:p w14:paraId="2C624961" w14:textId="148EA3FB" w:rsidR="008A0867" w:rsidRDefault="008A0867" w:rsidP="005120F9">
      <w:pPr>
        <w:pStyle w:val="BodyText"/>
        <w:widowControl/>
        <w:rPr>
          <w:rFonts w:asciiTheme="minorBidi" w:hAnsiTheme="minorBidi" w:cstheme="minorBidi"/>
        </w:rPr>
      </w:pPr>
    </w:p>
    <w:p w14:paraId="61C7C6C3" w14:textId="228373E9" w:rsidR="00C66612" w:rsidRDefault="001A71D3" w:rsidP="00075566">
      <w:pPr>
        <w:pStyle w:val="ListParagraph"/>
        <w:widowControl/>
        <w:numPr>
          <w:ilvl w:val="0"/>
          <w:numId w:val="38"/>
        </w:numPr>
        <w:spacing w:before="9"/>
        <w:ind w:left="720" w:right="202"/>
        <w:rPr>
          <w:rFonts w:asciiTheme="minorBidi" w:hAnsiTheme="minorBidi" w:cstheme="minorBidi"/>
          <w:b/>
          <w:bCs/>
        </w:rPr>
      </w:pPr>
      <w:r>
        <w:rPr>
          <w:rFonts w:asciiTheme="minorBidi" w:hAnsiTheme="minorBidi" w:cstheme="minorBidi"/>
          <w:b/>
          <w:bCs/>
        </w:rPr>
        <w:t>CLOTHING GUIDELINES</w:t>
      </w:r>
      <w:r w:rsidR="00AC5966">
        <w:rPr>
          <w:rStyle w:val="FootnoteReference"/>
          <w:rFonts w:asciiTheme="minorBidi" w:hAnsiTheme="minorBidi" w:cstheme="minorBidi"/>
          <w:b/>
          <w:bCs/>
        </w:rPr>
        <w:footnoteReference w:id="10"/>
      </w:r>
    </w:p>
    <w:p w14:paraId="6605A101" w14:textId="77777777" w:rsidR="006D793A" w:rsidRDefault="006D793A" w:rsidP="006D793A">
      <w:pPr>
        <w:pStyle w:val="ListParagraph"/>
        <w:widowControl/>
        <w:spacing w:before="9"/>
        <w:ind w:left="0" w:right="202" w:firstLine="0"/>
        <w:rPr>
          <w:rFonts w:asciiTheme="minorBidi" w:hAnsiTheme="minorBidi" w:cstheme="minorBidi"/>
          <w:b/>
          <w:bCs/>
        </w:rPr>
      </w:pPr>
    </w:p>
    <w:p w14:paraId="5E1AD070" w14:textId="524617A3" w:rsidR="00C66612" w:rsidRDefault="00C66612" w:rsidP="006D793A">
      <w:pPr>
        <w:pStyle w:val="ListParagraph"/>
        <w:widowControl/>
        <w:spacing w:before="9"/>
        <w:ind w:left="0" w:right="202" w:firstLine="0"/>
        <w:rPr>
          <w:rFonts w:asciiTheme="minorBidi" w:hAnsiTheme="minorBidi" w:cstheme="minorBidi"/>
        </w:rPr>
      </w:pPr>
      <w:r>
        <w:rPr>
          <w:rFonts w:asciiTheme="minorBidi" w:hAnsiTheme="minorBidi" w:cstheme="minorBidi"/>
        </w:rPr>
        <w:t xml:space="preserve">[Organization </w:t>
      </w:r>
      <w:r w:rsidR="00E71787">
        <w:rPr>
          <w:rFonts w:asciiTheme="minorBidi" w:hAnsiTheme="minorBidi" w:cstheme="minorBidi"/>
        </w:rPr>
        <w:t>N</w:t>
      </w:r>
      <w:r>
        <w:rPr>
          <w:rFonts w:asciiTheme="minorBidi" w:hAnsiTheme="minorBidi" w:cstheme="minorBidi"/>
        </w:rPr>
        <w:t xml:space="preserve">ame] has established this dress code after consultation with staff, to provide a set of guidelines for employees about what </w:t>
      </w:r>
      <w:r w:rsidR="001A71D3">
        <w:rPr>
          <w:rFonts w:asciiTheme="minorBidi" w:hAnsiTheme="minorBidi" w:cstheme="minorBidi"/>
        </w:rPr>
        <w:t xml:space="preserve">clothing </w:t>
      </w:r>
      <w:r>
        <w:rPr>
          <w:rFonts w:asciiTheme="minorBidi" w:hAnsiTheme="minorBidi" w:cstheme="minorBidi"/>
        </w:rPr>
        <w:t xml:space="preserve">is appropriate to wear to work. The dress code also helps the organization present itself well in meetings with clients and in external interactions. In meetings with public officials and funders, </w:t>
      </w:r>
      <w:r w:rsidR="00CB0A52">
        <w:rPr>
          <w:rFonts w:asciiTheme="minorBidi" w:hAnsiTheme="minorBidi" w:cstheme="minorBidi"/>
        </w:rPr>
        <w:t xml:space="preserve">whether in [Organization name] offices or elsewhere, </w:t>
      </w:r>
      <w:r>
        <w:rPr>
          <w:rFonts w:asciiTheme="minorBidi" w:hAnsiTheme="minorBidi" w:cstheme="minorBidi"/>
        </w:rPr>
        <w:t xml:space="preserve">a professional appearance helps </w:t>
      </w:r>
      <w:r w:rsidR="00CB0A52">
        <w:rPr>
          <w:rFonts w:asciiTheme="minorBidi" w:hAnsiTheme="minorBidi" w:cstheme="minorBidi"/>
        </w:rPr>
        <w:t xml:space="preserve">the organization </w:t>
      </w:r>
      <w:r>
        <w:rPr>
          <w:rFonts w:asciiTheme="minorBidi" w:hAnsiTheme="minorBidi" w:cstheme="minorBidi"/>
        </w:rPr>
        <w:t>obtain support and advocat</w:t>
      </w:r>
      <w:r w:rsidR="00CB0A52">
        <w:rPr>
          <w:rFonts w:asciiTheme="minorBidi" w:hAnsiTheme="minorBidi" w:cstheme="minorBidi"/>
        </w:rPr>
        <w:t>e</w:t>
      </w:r>
      <w:r>
        <w:rPr>
          <w:rFonts w:asciiTheme="minorBidi" w:hAnsiTheme="minorBidi" w:cstheme="minorBidi"/>
        </w:rPr>
        <w:t xml:space="preserve"> </w:t>
      </w:r>
      <w:r w:rsidR="00CB0A52">
        <w:rPr>
          <w:rFonts w:asciiTheme="minorBidi" w:hAnsiTheme="minorBidi" w:cstheme="minorBidi"/>
        </w:rPr>
        <w:t xml:space="preserve">successfully </w:t>
      </w:r>
      <w:r>
        <w:rPr>
          <w:rFonts w:asciiTheme="minorBidi" w:hAnsiTheme="minorBidi" w:cstheme="minorBidi"/>
        </w:rPr>
        <w:t>for policies and programs that will advance the Latino community.</w:t>
      </w:r>
    </w:p>
    <w:p w14:paraId="3F7D5566" w14:textId="77777777" w:rsidR="006D793A" w:rsidRDefault="006D793A" w:rsidP="006D793A">
      <w:pPr>
        <w:pStyle w:val="ListParagraph"/>
        <w:widowControl/>
        <w:spacing w:before="9"/>
        <w:ind w:left="0" w:right="202" w:firstLine="0"/>
        <w:rPr>
          <w:rFonts w:asciiTheme="minorBidi" w:hAnsiTheme="minorBidi" w:cstheme="minorBidi"/>
        </w:rPr>
      </w:pPr>
    </w:p>
    <w:p w14:paraId="35BC58AE" w14:textId="00FE8693" w:rsidR="00DA28F7" w:rsidRDefault="00C66612" w:rsidP="006D793A">
      <w:pPr>
        <w:pStyle w:val="ListParagraph"/>
        <w:widowControl/>
        <w:spacing w:before="9"/>
        <w:ind w:left="0" w:right="202" w:firstLine="0"/>
        <w:rPr>
          <w:rFonts w:asciiTheme="minorBidi" w:hAnsiTheme="minorBidi" w:cstheme="minorBidi"/>
        </w:rPr>
      </w:pPr>
      <w:r>
        <w:rPr>
          <w:rFonts w:asciiTheme="minorBidi" w:hAnsiTheme="minorBidi" w:cstheme="minorBidi"/>
        </w:rPr>
        <w:t xml:space="preserve">[Organization </w:t>
      </w:r>
      <w:r w:rsidR="00E71787">
        <w:rPr>
          <w:rFonts w:asciiTheme="minorBidi" w:hAnsiTheme="minorBidi" w:cstheme="minorBidi"/>
        </w:rPr>
        <w:t>N</w:t>
      </w:r>
      <w:r>
        <w:rPr>
          <w:rFonts w:asciiTheme="minorBidi" w:hAnsiTheme="minorBidi" w:cstheme="minorBidi"/>
        </w:rPr>
        <w:t xml:space="preserve">ame] expects </w:t>
      </w:r>
      <w:r w:rsidR="00CB0A52">
        <w:rPr>
          <w:rFonts w:asciiTheme="minorBidi" w:hAnsiTheme="minorBidi" w:cstheme="minorBidi"/>
        </w:rPr>
        <w:t xml:space="preserve">all </w:t>
      </w:r>
      <w:r>
        <w:rPr>
          <w:rFonts w:asciiTheme="minorBidi" w:hAnsiTheme="minorBidi" w:cstheme="minorBidi"/>
        </w:rPr>
        <w:t xml:space="preserve">employees to present a positive appearance that does not offend </w:t>
      </w:r>
      <w:proofErr w:type="gramStart"/>
      <w:r>
        <w:rPr>
          <w:rFonts w:asciiTheme="minorBidi" w:hAnsiTheme="minorBidi" w:cstheme="minorBidi"/>
        </w:rPr>
        <w:t>its</w:t>
      </w:r>
      <w:proofErr w:type="gramEnd"/>
      <w:r>
        <w:rPr>
          <w:rFonts w:asciiTheme="minorBidi" w:hAnsiTheme="minorBidi" w:cstheme="minorBidi"/>
        </w:rPr>
        <w:t xml:space="preserve"> clients or colleagues. </w:t>
      </w:r>
      <w:r w:rsidR="00CB0A52">
        <w:rPr>
          <w:rFonts w:asciiTheme="minorBidi" w:hAnsiTheme="minorBidi" w:cstheme="minorBidi"/>
        </w:rPr>
        <w:t xml:space="preserve">Employees </w:t>
      </w:r>
      <w:proofErr w:type="gramStart"/>
      <w:r w:rsidR="00CB0A52">
        <w:rPr>
          <w:rFonts w:asciiTheme="minorBidi" w:hAnsiTheme="minorBidi" w:cstheme="minorBidi"/>
        </w:rPr>
        <w:t>are permitted</w:t>
      </w:r>
      <w:proofErr w:type="gramEnd"/>
      <w:r w:rsidR="00CB0A52">
        <w:rPr>
          <w:rFonts w:asciiTheme="minorBidi" w:hAnsiTheme="minorBidi" w:cstheme="minorBidi"/>
        </w:rPr>
        <w:t xml:space="preserve"> to wear clothing and grooming styles dictated by their religion or ethnicity. Personnel</w:t>
      </w:r>
      <w:r>
        <w:rPr>
          <w:rFonts w:asciiTheme="minorBidi" w:hAnsiTheme="minorBidi" w:cstheme="minorBidi"/>
        </w:rPr>
        <w:t xml:space="preserve"> may wear casual clothes in the office, so long as they present a professional appearance. Clothing should be clean and free of holes or tears</w:t>
      </w:r>
      <w:r w:rsidR="00DA28F7">
        <w:rPr>
          <w:rFonts w:asciiTheme="minorBidi" w:hAnsiTheme="minorBidi" w:cstheme="minorBidi"/>
        </w:rPr>
        <w:t xml:space="preserve"> and</w:t>
      </w:r>
      <w:r>
        <w:rPr>
          <w:rFonts w:asciiTheme="minorBidi" w:hAnsiTheme="minorBidi" w:cstheme="minorBidi"/>
        </w:rPr>
        <w:t xml:space="preserve"> should not be too revealing. </w:t>
      </w:r>
      <w:r w:rsidR="00DA28F7">
        <w:rPr>
          <w:rFonts w:asciiTheme="minorBidi" w:hAnsiTheme="minorBidi" w:cstheme="minorBidi"/>
        </w:rPr>
        <w:t xml:space="preserve">Staff who often meet with public or private officials or potential donors may </w:t>
      </w:r>
      <w:proofErr w:type="gramStart"/>
      <w:r w:rsidR="00DA28F7">
        <w:rPr>
          <w:rFonts w:asciiTheme="minorBidi" w:hAnsiTheme="minorBidi" w:cstheme="minorBidi"/>
        </w:rPr>
        <w:t>be asked</w:t>
      </w:r>
      <w:proofErr w:type="gramEnd"/>
      <w:r w:rsidR="00DA28F7">
        <w:rPr>
          <w:rFonts w:asciiTheme="minorBidi" w:hAnsiTheme="minorBidi" w:cstheme="minorBidi"/>
        </w:rPr>
        <w:t xml:space="preserve"> to wear “business casual” or “business casual” attire, or to keep such clothing in the office so it is available </w:t>
      </w:r>
      <w:r w:rsidR="00CB0A52">
        <w:rPr>
          <w:rFonts w:asciiTheme="minorBidi" w:hAnsiTheme="minorBidi" w:cstheme="minorBidi"/>
        </w:rPr>
        <w:t xml:space="preserve">in case of an unexpected meeting. </w:t>
      </w:r>
    </w:p>
    <w:p w14:paraId="6B15826C" w14:textId="77777777" w:rsidR="006D793A" w:rsidRDefault="006D793A" w:rsidP="006D793A">
      <w:pPr>
        <w:pStyle w:val="ListParagraph"/>
        <w:widowControl/>
        <w:spacing w:before="9"/>
        <w:ind w:left="0" w:right="202" w:firstLine="0"/>
        <w:rPr>
          <w:rFonts w:asciiTheme="minorBidi" w:hAnsiTheme="minorBidi" w:cstheme="minorBidi"/>
        </w:rPr>
      </w:pPr>
    </w:p>
    <w:p w14:paraId="6E33937D" w14:textId="4641F309" w:rsidR="00E71787" w:rsidRDefault="00DA28F7" w:rsidP="006D793A">
      <w:pPr>
        <w:pStyle w:val="ListParagraph"/>
        <w:widowControl/>
        <w:spacing w:before="9"/>
        <w:ind w:left="0" w:right="202" w:firstLine="0"/>
        <w:rPr>
          <w:rFonts w:asciiTheme="minorBidi" w:hAnsiTheme="minorBidi" w:cstheme="minorBidi"/>
        </w:rPr>
      </w:pPr>
      <w:r>
        <w:rPr>
          <w:rFonts w:asciiTheme="minorBidi" w:hAnsiTheme="minorBidi" w:cstheme="minorBidi"/>
        </w:rPr>
        <w:t xml:space="preserve">Clothing with pictures or lettering consistent with [Organization </w:t>
      </w:r>
      <w:r w:rsidR="00E71787">
        <w:rPr>
          <w:rFonts w:asciiTheme="minorBidi" w:hAnsiTheme="minorBidi" w:cstheme="minorBidi"/>
        </w:rPr>
        <w:t>N</w:t>
      </w:r>
      <w:r>
        <w:rPr>
          <w:rFonts w:asciiTheme="minorBidi" w:hAnsiTheme="minorBidi" w:cstheme="minorBidi"/>
        </w:rPr>
        <w:t xml:space="preserve">ame]’s values is </w:t>
      </w:r>
      <w:proofErr w:type="gramStart"/>
      <w:r>
        <w:rPr>
          <w:rFonts w:asciiTheme="minorBidi" w:hAnsiTheme="minorBidi" w:cstheme="minorBidi"/>
        </w:rPr>
        <w:t>acceptable</w:t>
      </w:r>
      <w:r w:rsidR="00CB0A52">
        <w:rPr>
          <w:rFonts w:asciiTheme="minorBidi" w:hAnsiTheme="minorBidi" w:cstheme="minorBidi"/>
        </w:rPr>
        <w:t>,</w:t>
      </w:r>
      <w:r>
        <w:rPr>
          <w:rFonts w:asciiTheme="minorBidi" w:hAnsiTheme="minorBidi" w:cstheme="minorBidi"/>
        </w:rPr>
        <w:t xml:space="preserve"> and</w:t>
      </w:r>
      <w:proofErr w:type="gramEnd"/>
      <w:r>
        <w:rPr>
          <w:rFonts w:asciiTheme="minorBidi" w:hAnsiTheme="minorBidi" w:cstheme="minorBidi"/>
        </w:rPr>
        <w:t xml:space="preserve"> may be encouraged on days when employees participat</w:t>
      </w:r>
      <w:r w:rsidR="00CB0A52">
        <w:rPr>
          <w:rFonts w:asciiTheme="minorBidi" w:hAnsiTheme="minorBidi" w:cstheme="minorBidi"/>
        </w:rPr>
        <w:t>e</w:t>
      </w:r>
      <w:r>
        <w:rPr>
          <w:rFonts w:asciiTheme="minorBidi" w:hAnsiTheme="minorBidi" w:cstheme="minorBidi"/>
        </w:rPr>
        <w:t xml:space="preserve"> in organizing or mobilization </w:t>
      </w:r>
      <w:r w:rsidR="001A71D3">
        <w:rPr>
          <w:rFonts w:asciiTheme="minorBidi" w:hAnsiTheme="minorBidi" w:cstheme="minorBidi"/>
        </w:rPr>
        <w:t>or other activities in the community</w:t>
      </w:r>
      <w:r>
        <w:rPr>
          <w:rFonts w:asciiTheme="minorBidi" w:hAnsiTheme="minorBidi" w:cstheme="minorBidi"/>
        </w:rPr>
        <w:t>. However, slogans using profanity or</w:t>
      </w:r>
      <w:r w:rsidR="001A71D3">
        <w:rPr>
          <w:rFonts w:asciiTheme="minorBidi" w:hAnsiTheme="minorBidi" w:cstheme="minorBidi"/>
        </w:rPr>
        <w:t xml:space="preserve"> language </w:t>
      </w:r>
      <w:r>
        <w:rPr>
          <w:rFonts w:asciiTheme="minorBidi" w:hAnsiTheme="minorBidi" w:cstheme="minorBidi"/>
        </w:rPr>
        <w:t xml:space="preserve">insulting </w:t>
      </w:r>
      <w:r w:rsidR="001A71D3">
        <w:rPr>
          <w:rFonts w:asciiTheme="minorBidi" w:hAnsiTheme="minorBidi" w:cstheme="minorBidi"/>
        </w:rPr>
        <w:t>to a population</w:t>
      </w:r>
      <w:r>
        <w:rPr>
          <w:rFonts w:asciiTheme="minorBidi" w:hAnsiTheme="minorBidi" w:cstheme="minorBidi"/>
        </w:rPr>
        <w:t xml:space="preserve"> </w:t>
      </w:r>
      <w:r w:rsidR="001A71D3">
        <w:rPr>
          <w:rFonts w:asciiTheme="minorBidi" w:hAnsiTheme="minorBidi" w:cstheme="minorBidi"/>
        </w:rPr>
        <w:t xml:space="preserve">or inappropriate around children </w:t>
      </w:r>
      <w:r>
        <w:rPr>
          <w:rFonts w:asciiTheme="minorBidi" w:hAnsiTheme="minorBidi" w:cstheme="minorBidi"/>
        </w:rPr>
        <w:t xml:space="preserve">are not acceptable. </w:t>
      </w:r>
      <w:r w:rsidR="00CB0A52">
        <w:rPr>
          <w:rFonts w:asciiTheme="minorBidi" w:hAnsiTheme="minorBidi" w:cstheme="minorBidi"/>
        </w:rPr>
        <w:t xml:space="preserve">[Organization </w:t>
      </w:r>
      <w:r w:rsidR="00E71787">
        <w:rPr>
          <w:rFonts w:asciiTheme="minorBidi" w:hAnsiTheme="minorBidi" w:cstheme="minorBidi"/>
        </w:rPr>
        <w:t>N</w:t>
      </w:r>
      <w:r w:rsidR="00CB0A52">
        <w:rPr>
          <w:rFonts w:asciiTheme="minorBidi" w:hAnsiTheme="minorBidi" w:cstheme="minorBidi"/>
        </w:rPr>
        <w:t xml:space="preserve">ame] does not have policies around tattoos or piercings but asks that employees minimize the visibility of tattoos </w:t>
      </w:r>
      <w:r w:rsidR="004E1FDA">
        <w:rPr>
          <w:rFonts w:asciiTheme="minorBidi" w:hAnsiTheme="minorBidi" w:cstheme="minorBidi"/>
        </w:rPr>
        <w:t>likely to be</w:t>
      </w:r>
      <w:r w:rsidR="00CB0A52">
        <w:rPr>
          <w:rFonts w:asciiTheme="minorBidi" w:hAnsiTheme="minorBidi" w:cstheme="minorBidi"/>
        </w:rPr>
        <w:t xml:space="preserve"> offensive to </w:t>
      </w:r>
      <w:r w:rsidR="00AC5966">
        <w:rPr>
          <w:rFonts w:asciiTheme="minorBidi" w:hAnsiTheme="minorBidi" w:cstheme="minorBidi"/>
        </w:rPr>
        <w:t xml:space="preserve">clients or </w:t>
      </w:r>
      <w:r w:rsidR="00CB0A52">
        <w:rPr>
          <w:rFonts w:asciiTheme="minorBidi" w:hAnsiTheme="minorBidi" w:cstheme="minorBidi"/>
        </w:rPr>
        <w:t>coworkers</w:t>
      </w:r>
      <w:r w:rsidR="00AC5966">
        <w:rPr>
          <w:rFonts w:asciiTheme="minorBidi" w:hAnsiTheme="minorBidi" w:cstheme="minorBidi"/>
        </w:rPr>
        <w:t>.</w:t>
      </w:r>
      <w:r w:rsidR="00CB0A52">
        <w:rPr>
          <w:rFonts w:asciiTheme="minorBidi" w:hAnsiTheme="minorBidi" w:cstheme="minorBidi"/>
        </w:rPr>
        <w:t xml:space="preserve"> </w:t>
      </w:r>
    </w:p>
    <w:p w14:paraId="70820F67" w14:textId="77777777" w:rsidR="006D793A" w:rsidRDefault="006D793A" w:rsidP="006D793A">
      <w:pPr>
        <w:pStyle w:val="ListParagraph"/>
        <w:widowControl/>
        <w:spacing w:before="9"/>
        <w:ind w:left="0" w:right="202" w:firstLine="0"/>
        <w:rPr>
          <w:rFonts w:asciiTheme="minorBidi" w:hAnsiTheme="minorBidi" w:cstheme="minorBidi"/>
        </w:rPr>
      </w:pPr>
    </w:p>
    <w:p w14:paraId="6F4F9501" w14:textId="182C2487" w:rsidR="00DA28F7" w:rsidRDefault="00DA28F7" w:rsidP="006D793A">
      <w:pPr>
        <w:pStyle w:val="ListParagraph"/>
        <w:widowControl/>
        <w:spacing w:before="9"/>
        <w:ind w:left="0" w:right="202" w:firstLine="0"/>
        <w:rPr>
          <w:rFonts w:asciiTheme="minorBidi" w:hAnsiTheme="minorBidi" w:cstheme="minorBidi"/>
        </w:rPr>
      </w:pPr>
      <w:r>
        <w:rPr>
          <w:rFonts w:asciiTheme="minorBidi" w:hAnsiTheme="minorBidi" w:cstheme="minorBidi"/>
        </w:rPr>
        <w:t>Any employee w</w:t>
      </w:r>
      <w:r w:rsidR="00CB0A52">
        <w:rPr>
          <w:rFonts w:asciiTheme="minorBidi" w:hAnsiTheme="minorBidi" w:cstheme="minorBidi"/>
        </w:rPr>
        <w:t>ith</w:t>
      </w:r>
      <w:r>
        <w:rPr>
          <w:rFonts w:asciiTheme="minorBidi" w:hAnsiTheme="minorBidi" w:cstheme="minorBidi"/>
        </w:rPr>
        <w:t xml:space="preserve"> a question about </w:t>
      </w:r>
      <w:r w:rsidR="00E71787">
        <w:rPr>
          <w:rFonts w:asciiTheme="minorBidi" w:hAnsiTheme="minorBidi" w:cstheme="minorBidi"/>
        </w:rPr>
        <w:t>these guidelines</w:t>
      </w:r>
      <w:r>
        <w:rPr>
          <w:rFonts w:asciiTheme="minorBidi" w:hAnsiTheme="minorBidi" w:cstheme="minorBidi"/>
        </w:rPr>
        <w:t xml:space="preserve"> should contact their supervisor. </w:t>
      </w:r>
      <w:r w:rsidR="004E1FDA">
        <w:rPr>
          <w:rFonts w:asciiTheme="minorBidi" w:hAnsiTheme="minorBidi" w:cstheme="minorBidi"/>
        </w:rPr>
        <w:t xml:space="preserve">If an employee’s clothing choice </w:t>
      </w:r>
      <w:proofErr w:type="gramStart"/>
      <w:r w:rsidR="004E1FDA">
        <w:rPr>
          <w:rFonts w:asciiTheme="minorBidi" w:hAnsiTheme="minorBidi" w:cstheme="minorBidi"/>
        </w:rPr>
        <w:t>is considered</w:t>
      </w:r>
      <w:proofErr w:type="gramEnd"/>
      <w:r w:rsidR="004E1FDA">
        <w:rPr>
          <w:rFonts w:asciiTheme="minorBidi" w:hAnsiTheme="minorBidi" w:cstheme="minorBidi"/>
        </w:rPr>
        <w:t xml:space="preserve"> unacceptable, a m</w:t>
      </w:r>
      <w:r>
        <w:rPr>
          <w:rFonts w:asciiTheme="minorBidi" w:hAnsiTheme="minorBidi" w:cstheme="minorBidi"/>
        </w:rPr>
        <w:t>anager or supervisor</w:t>
      </w:r>
      <w:r w:rsidR="004E1FDA">
        <w:rPr>
          <w:rFonts w:asciiTheme="minorBidi" w:hAnsiTheme="minorBidi" w:cstheme="minorBidi"/>
        </w:rPr>
        <w:t xml:space="preserve"> </w:t>
      </w:r>
      <w:r w:rsidR="001A71D3">
        <w:rPr>
          <w:rFonts w:asciiTheme="minorBidi" w:hAnsiTheme="minorBidi" w:cstheme="minorBidi"/>
        </w:rPr>
        <w:t>will</w:t>
      </w:r>
      <w:r>
        <w:rPr>
          <w:rFonts w:asciiTheme="minorBidi" w:hAnsiTheme="minorBidi" w:cstheme="minorBidi"/>
        </w:rPr>
        <w:t xml:space="preserve"> </w:t>
      </w:r>
      <w:r w:rsidR="004E1FDA">
        <w:rPr>
          <w:rFonts w:asciiTheme="minorBidi" w:hAnsiTheme="minorBidi" w:cstheme="minorBidi"/>
        </w:rPr>
        <w:t xml:space="preserve">discuss the situation </w:t>
      </w:r>
      <w:r w:rsidR="00AC5966">
        <w:rPr>
          <w:rFonts w:asciiTheme="minorBidi" w:hAnsiTheme="minorBidi" w:cstheme="minorBidi"/>
        </w:rPr>
        <w:t xml:space="preserve">personally and privately </w:t>
      </w:r>
      <w:r w:rsidR="004E1FDA">
        <w:rPr>
          <w:rFonts w:asciiTheme="minorBidi" w:hAnsiTheme="minorBidi" w:cstheme="minorBidi"/>
        </w:rPr>
        <w:t>with</w:t>
      </w:r>
      <w:r w:rsidR="001A71D3">
        <w:rPr>
          <w:rFonts w:asciiTheme="minorBidi" w:hAnsiTheme="minorBidi" w:cstheme="minorBidi"/>
        </w:rPr>
        <w:t xml:space="preserve"> the employee. The </w:t>
      </w:r>
      <w:r>
        <w:rPr>
          <w:rFonts w:asciiTheme="minorBidi" w:hAnsiTheme="minorBidi" w:cstheme="minorBidi"/>
        </w:rPr>
        <w:t xml:space="preserve">employee may </w:t>
      </w:r>
      <w:proofErr w:type="gramStart"/>
      <w:r>
        <w:rPr>
          <w:rFonts w:asciiTheme="minorBidi" w:hAnsiTheme="minorBidi" w:cstheme="minorBidi"/>
        </w:rPr>
        <w:t>be asked</w:t>
      </w:r>
      <w:proofErr w:type="gramEnd"/>
      <w:r>
        <w:rPr>
          <w:rFonts w:asciiTheme="minorBidi" w:hAnsiTheme="minorBidi" w:cstheme="minorBidi"/>
        </w:rPr>
        <w:t xml:space="preserve"> to correct the </w:t>
      </w:r>
      <w:r w:rsidR="001A71D3">
        <w:rPr>
          <w:rFonts w:asciiTheme="minorBidi" w:hAnsiTheme="minorBidi" w:cstheme="minorBidi"/>
        </w:rPr>
        <w:t xml:space="preserve">problem, </w:t>
      </w:r>
      <w:r>
        <w:rPr>
          <w:rFonts w:asciiTheme="minorBidi" w:hAnsiTheme="minorBidi" w:cstheme="minorBidi"/>
        </w:rPr>
        <w:t xml:space="preserve">which may require leaving work to change clothes. Repeated violations or violations that </w:t>
      </w:r>
      <w:r w:rsidR="001A71D3">
        <w:rPr>
          <w:rFonts w:asciiTheme="minorBidi" w:hAnsiTheme="minorBidi" w:cstheme="minorBidi"/>
        </w:rPr>
        <w:t xml:space="preserve">negatively affect the organization </w:t>
      </w:r>
      <w:r>
        <w:rPr>
          <w:rFonts w:asciiTheme="minorBidi" w:hAnsiTheme="minorBidi" w:cstheme="minorBidi"/>
        </w:rPr>
        <w:t>may result in disciplinary action</w:t>
      </w:r>
      <w:r w:rsidR="00AC5966">
        <w:rPr>
          <w:rFonts w:asciiTheme="minorBidi" w:hAnsiTheme="minorBidi" w:cstheme="minorBidi"/>
        </w:rPr>
        <w:t xml:space="preserve"> up to and including termination</w:t>
      </w:r>
      <w:r>
        <w:rPr>
          <w:rFonts w:asciiTheme="minorBidi" w:hAnsiTheme="minorBidi" w:cstheme="minorBidi"/>
        </w:rPr>
        <w:t>.</w:t>
      </w:r>
    </w:p>
    <w:p w14:paraId="57B3C57B" w14:textId="77777777" w:rsidR="00A37402" w:rsidRPr="00C66612" w:rsidRDefault="00A37402" w:rsidP="00C66612">
      <w:pPr>
        <w:pStyle w:val="ListParagraph"/>
        <w:widowControl/>
        <w:spacing w:before="9"/>
        <w:ind w:left="0" w:right="202" w:firstLine="720"/>
        <w:rPr>
          <w:rFonts w:asciiTheme="minorBidi" w:hAnsiTheme="minorBidi" w:cstheme="minorBidi"/>
        </w:rPr>
      </w:pPr>
    </w:p>
    <w:p w14:paraId="4CC973E9" w14:textId="77777777" w:rsidR="00A37402" w:rsidRPr="00C66612" w:rsidRDefault="00A37402" w:rsidP="00C66612">
      <w:pPr>
        <w:pStyle w:val="ListParagraph"/>
        <w:widowControl/>
        <w:spacing w:before="9"/>
        <w:ind w:left="720" w:right="202" w:firstLine="0"/>
        <w:rPr>
          <w:rFonts w:asciiTheme="minorBidi" w:hAnsiTheme="minorBidi" w:cstheme="minorBidi"/>
          <w:b/>
          <w:bCs/>
        </w:rPr>
      </w:pPr>
    </w:p>
    <w:p w14:paraId="167C3BD6" w14:textId="5CA3BAC5" w:rsidR="003233C3" w:rsidRPr="005978A0" w:rsidRDefault="009E450E" w:rsidP="00075566">
      <w:pPr>
        <w:pStyle w:val="ListParagraph"/>
        <w:widowControl/>
        <w:numPr>
          <w:ilvl w:val="0"/>
          <w:numId w:val="38"/>
        </w:numPr>
        <w:spacing w:before="9"/>
        <w:ind w:left="720" w:right="202"/>
        <w:rPr>
          <w:rFonts w:asciiTheme="minorBidi" w:hAnsiTheme="minorBidi" w:cstheme="minorBidi"/>
          <w:b/>
          <w:bCs/>
        </w:rPr>
      </w:pPr>
      <w:r w:rsidRPr="005978A0">
        <w:rPr>
          <w:rFonts w:asciiTheme="minorBidi" w:hAnsiTheme="minorBidi" w:cstheme="minorBidi"/>
          <w:b/>
          <w:bCs/>
          <w:w w:val="105"/>
        </w:rPr>
        <w:t>WORK</w:t>
      </w:r>
      <w:r w:rsidR="004A40BA">
        <w:rPr>
          <w:rFonts w:asciiTheme="minorBidi" w:hAnsiTheme="minorBidi" w:cstheme="minorBidi"/>
          <w:b/>
          <w:bCs/>
          <w:w w:val="105"/>
        </w:rPr>
        <w:t>ING HOURS AND EXPECTATIONS</w:t>
      </w:r>
    </w:p>
    <w:p w14:paraId="37103DCF" w14:textId="77777777" w:rsidR="003233C3" w:rsidRPr="0009652F" w:rsidRDefault="003233C3" w:rsidP="005120F9">
      <w:pPr>
        <w:pStyle w:val="BodyText"/>
        <w:widowControl/>
        <w:rPr>
          <w:rFonts w:asciiTheme="minorBidi" w:hAnsiTheme="minorBidi" w:cstheme="minorBidi"/>
        </w:rPr>
      </w:pPr>
    </w:p>
    <w:p w14:paraId="05200977" w14:textId="77777777" w:rsidR="003233C3" w:rsidRPr="00D446FA" w:rsidRDefault="009E450E" w:rsidP="00075566">
      <w:pPr>
        <w:pStyle w:val="ListParagraph"/>
        <w:widowControl/>
        <w:numPr>
          <w:ilvl w:val="1"/>
          <w:numId w:val="38"/>
        </w:numPr>
        <w:ind w:hanging="361"/>
        <w:rPr>
          <w:rFonts w:asciiTheme="minorBidi" w:hAnsiTheme="minorBidi" w:cstheme="minorBidi"/>
          <w:b/>
          <w:bCs/>
        </w:rPr>
      </w:pPr>
      <w:r w:rsidRPr="00D446FA">
        <w:rPr>
          <w:rFonts w:asciiTheme="minorBidi" w:hAnsiTheme="minorBidi" w:cstheme="minorBidi"/>
          <w:b/>
          <w:bCs/>
          <w:w w:val="105"/>
        </w:rPr>
        <w:t>Hours of Work</w:t>
      </w:r>
    </w:p>
    <w:p w14:paraId="3917D6D9" w14:textId="77777777" w:rsidR="003233C3" w:rsidRPr="0009652F" w:rsidRDefault="003233C3" w:rsidP="005120F9">
      <w:pPr>
        <w:pStyle w:val="BodyText"/>
        <w:widowControl/>
        <w:rPr>
          <w:rFonts w:asciiTheme="minorBidi" w:hAnsiTheme="minorBidi" w:cstheme="minorBidi"/>
        </w:rPr>
      </w:pPr>
    </w:p>
    <w:p w14:paraId="629A1AA5" w14:textId="21109446" w:rsidR="003233C3" w:rsidRDefault="009E450E" w:rsidP="006D793A">
      <w:pPr>
        <w:pStyle w:val="BodyText"/>
        <w:widowControl/>
        <w:ind w:right="202"/>
        <w:rPr>
          <w:rFonts w:asciiTheme="minorBidi" w:hAnsiTheme="minorBidi" w:cstheme="minorBidi"/>
          <w:w w:val="105"/>
        </w:rPr>
      </w:pPr>
      <w:r w:rsidRPr="007E1C80">
        <w:rPr>
          <w:rFonts w:asciiTheme="minorBidi" w:hAnsiTheme="minorBidi" w:cstheme="minorBidi"/>
          <w:w w:val="105"/>
        </w:rPr>
        <w:t xml:space="preserve">The normal work week for </w:t>
      </w:r>
      <w:r w:rsidR="00524859" w:rsidRPr="007E1C80">
        <w:rPr>
          <w:rFonts w:asciiTheme="minorBidi" w:hAnsiTheme="minorBidi" w:cstheme="minorBidi"/>
          <w:w w:val="105"/>
        </w:rPr>
        <w:t>[Organization Name]</w:t>
      </w:r>
      <w:r w:rsidRPr="007E1C80">
        <w:rPr>
          <w:rFonts w:asciiTheme="minorBidi" w:hAnsiTheme="minorBidi" w:cstheme="minorBidi"/>
          <w:w w:val="105"/>
        </w:rPr>
        <w:t xml:space="preserve"> consist</w:t>
      </w:r>
      <w:r w:rsidR="003F5679" w:rsidRPr="007E1C80">
        <w:rPr>
          <w:rFonts w:asciiTheme="minorBidi" w:hAnsiTheme="minorBidi" w:cstheme="minorBidi"/>
          <w:w w:val="105"/>
        </w:rPr>
        <w:t>s</w:t>
      </w:r>
      <w:r w:rsidRPr="007E1C80">
        <w:rPr>
          <w:rFonts w:asciiTheme="minorBidi" w:hAnsiTheme="minorBidi" w:cstheme="minorBidi"/>
          <w:w w:val="105"/>
        </w:rPr>
        <w:t xml:space="preserve"> of five (5), </w:t>
      </w:r>
      <w:r w:rsidR="00851B88" w:rsidRPr="007E1C80">
        <w:rPr>
          <w:rFonts w:asciiTheme="minorBidi" w:hAnsiTheme="minorBidi" w:cstheme="minorBidi"/>
          <w:w w:val="105"/>
        </w:rPr>
        <w:t>eight</w:t>
      </w:r>
      <w:r w:rsidRPr="007E1C80">
        <w:rPr>
          <w:rFonts w:asciiTheme="minorBidi" w:hAnsiTheme="minorBidi" w:cstheme="minorBidi"/>
          <w:w w:val="105"/>
        </w:rPr>
        <w:t xml:space="preserve"> (</w:t>
      </w:r>
      <w:r w:rsidR="00851B88" w:rsidRPr="007E1C80">
        <w:rPr>
          <w:rFonts w:asciiTheme="minorBidi" w:hAnsiTheme="minorBidi" w:cstheme="minorBidi"/>
          <w:w w:val="105"/>
        </w:rPr>
        <w:t>8</w:t>
      </w:r>
      <w:r w:rsidRPr="007E1C80">
        <w:rPr>
          <w:rFonts w:asciiTheme="minorBidi" w:hAnsiTheme="minorBidi" w:cstheme="minorBidi"/>
          <w:w w:val="105"/>
        </w:rPr>
        <w:t xml:space="preserve">) hour days. </w:t>
      </w:r>
      <w:r w:rsidR="000E4F99" w:rsidRPr="007E1C80">
        <w:rPr>
          <w:rFonts w:asciiTheme="minorBidi" w:hAnsiTheme="minorBidi" w:cstheme="minorBidi"/>
          <w:w w:val="105"/>
        </w:rPr>
        <w:t xml:space="preserve">Normal </w:t>
      </w:r>
      <w:r w:rsidRPr="007E1C80">
        <w:rPr>
          <w:rFonts w:asciiTheme="minorBidi" w:hAnsiTheme="minorBidi" w:cstheme="minorBidi"/>
          <w:w w:val="105"/>
        </w:rPr>
        <w:t>work</w:t>
      </w:r>
      <w:r w:rsidR="000E4F99" w:rsidRPr="007E1C80">
        <w:rPr>
          <w:rFonts w:asciiTheme="minorBidi" w:hAnsiTheme="minorBidi" w:cstheme="minorBidi"/>
          <w:w w:val="105"/>
        </w:rPr>
        <w:t>ing</w:t>
      </w:r>
      <w:r w:rsidRPr="007E1C80">
        <w:rPr>
          <w:rFonts w:asciiTheme="minorBidi" w:hAnsiTheme="minorBidi" w:cstheme="minorBidi"/>
          <w:w w:val="105"/>
        </w:rPr>
        <w:t xml:space="preserve"> hours are from </w:t>
      </w:r>
      <w:r w:rsidR="00851B88" w:rsidRPr="007E1C80">
        <w:rPr>
          <w:rFonts w:asciiTheme="minorBidi" w:hAnsiTheme="minorBidi" w:cstheme="minorBidi"/>
          <w:w w:val="105"/>
        </w:rPr>
        <w:t>8</w:t>
      </w:r>
      <w:r w:rsidRPr="007E1C80">
        <w:rPr>
          <w:rFonts w:asciiTheme="minorBidi" w:hAnsiTheme="minorBidi" w:cstheme="minorBidi"/>
          <w:w w:val="105"/>
        </w:rPr>
        <w:t>:</w:t>
      </w:r>
      <w:r w:rsidR="00851B88" w:rsidRPr="007E1C80">
        <w:rPr>
          <w:rFonts w:asciiTheme="minorBidi" w:hAnsiTheme="minorBidi" w:cstheme="minorBidi"/>
          <w:w w:val="105"/>
        </w:rPr>
        <w:t>3</w:t>
      </w:r>
      <w:r w:rsidRPr="007E1C80">
        <w:rPr>
          <w:rFonts w:asciiTheme="minorBidi" w:hAnsiTheme="minorBidi" w:cstheme="minorBidi"/>
          <w:w w:val="105"/>
        </w:rPr>
        <w:t xml:space="preserve">0 a.m. </w:t>
      </w:r>
      <w:r w:rsidRPr="007E1C80">
        <w:rPr>
          <w:rFonts w:ascii="Cambria Math" w:hAnsi="Cambria Math" w:cs="Cambria Math"/>
          <w:w w:val="105"/>
        </w:rPr>
        <w:t>‐</w:t>
      </w:r>
      <w:r w:rsidRPr="007E1C80">
        <w:rPr>
          <w:rFonts w:asciiTheme="minorBidi" w:hAnsiTheme="minorBidi" w:cstheme="minorBidi"/>
          <w:w w:val="105"/>
        </w:rPr>
        <w:t xml:space="preserve"> </w:t>
      </w:r>
      <w:r w:rsidR="00851B88" w:rsidRPr="007E1C80">
        <w:rPr>
          <w:rFonts w:asciiTheme="minorBidi" w:hAnsiTheme="minorBidi" w:cstheme="minorBidi"/>
          <w:w w:val="105"/>
        </w:rPr>
        <w:t>5</w:t>
      </w:r>
      <w:r w:rsidRPr="007E1C80">
        <w:rPr>
          <w:rFonts w:asciiTheme="minorBidi" w:hAnsiTheme="minorBidi" w:cstheme="minorBidi"/>
          <w:w w:val="105"/>
        </w:rPr>
        <w:t xml:space="preserve">:00 p.m., Monday through Friday, </w:t>
      </w:r>
      <w:r w:rsidR="00851B88" w:rsidRPr="007E1C80">
        <w:rPr>
          <w:rFonts w:asciiTheme="minorBidi" w:hAnsiTheme="minorBidi" w:cstheme="minorBidi"/>
          <w:w w:val="105"/>
        </w:rPr>
        <w:t>which includes</w:t>
      </w:r>
      <w:r w:rsidR="000E4F99" w:rsidRPr="007E1C80">
        <w:rPr>
          <w:rFonts w:asciiTheme="minorBidi" w:hAnsiTheme="minorBidi" w:cstheme="minorBidi"/>
          <w:w w:val="105"/>
        </w:rPr>
        <w:t xml:space="preserve"> an hour</w:t>
      </w:r>
      <w:r w:rsidRPr="007E1C80">
        <w:rPr>
          <w:rFonts w:asciiTheme="minorBidi" w:hAnsiTheme="minorBidi" w:cstheme="minorBidi"/>
          <w:w w:val="105"/>
        </w:rPr>
        <w:t xml:space="preserve"> (unpaid) for lunch. </w:t>
      </w:r>
      <w:r w:rsidR="00FD6089" w:rsidRPr="007E1C80">
        <w:rPr>
          <w:rFonts w:asciiTheme="minorBidi" w:hAnsiTheme="minorBidi" w:cstheme="minorBidi"/>
          <w:w w:val="105"/>
        </w:rPr>
        <w:t xml:space="preserve">Because </w:t>
      </w:r>
      <w:r w:rsidR="00524859" w:rsidRPr="007E1C80">
        <w:rPr>
          <w:rFonts w:asciiTheme="minorBidi" w:hAnsiTheme="minorBidi" w:cstheme="minorBidi"/>
          <w:w w:val="105"/>
        </w:rPr>
        <w:t>[Organization Name]</w:t>
      </w:r>
      <w:r w:rsidR="00FD6089" w:rsidRPr="007E1C80">
        <w:rPr>
          <w:rFonts w:asciiTheme="minorBidi" w:hAnsiTheme="minorBidi" w:cstheme="minorBidi"/>
          <w:w w:val="105"/>
        </w:rPr>
        <w:t xml:space="preserve"> employees </w:t>
      </w:r>
      <w:proofErr w:type="gramStart"/>
      <w:r w:rsidR="00FD6089" w:rsidRPr="007E1C80">
        <w:rPr>
          <w:rFonts w:asciiTheme="minorBidi" w:hAnsiTheme="minorBidi" w:cstheme="minorBidi"/>
          <w:w w:val="105"/>
        </w:rPr>
        <w:t>are often expected</w:t>
      </w:r>
      <w:proofErr w:type="gramEnd"/>
      <w:r w:rsidR="006D3FB2" w:rsidRPr="007E1C80">
        <w:rPr>
          <w:rFonts w:asciiTheme="minorBidi" w:hAnsiTheme="minorBidi" w:cstheme="minorBidi"/>
          <w:w w:val="105"/>
        </w:rPr>
        <w:t xml:space="preserve"> to</w:t>
      </w:r>
      <w:r w:rsidR="00FD6089" w:rsidRPr="007E1C80">
        <w:rPr>
          <w:rFonts w:asciiTheme="minorBidi" w:hAnsiTheme="minorBidi" w:cstheme="minorBidi"/>
          <w:w w:val="105"/>
        </w:rPr>
        <w:t xml:space="preserve"> participate in evening or weekend activities, work hours will be adjusted based on such activities</w:t>
      </w:r>
      <w:r w:rsidR="000E4F99" w:rsidRPr="007E1C80">
        <w:rPr>
          <w:rFonts w:asciiTheme="minorBidi" w:hAnsiTheme="minorBidi" w:cstheme="minorBidi"/>
          <w:w w:val="105"/>
        </w:rPr>
        <w:t>.</w:t>
      </w:r>
      <w:r w:rsidRPr="007E1C80">
        <w:rPr>
          <w:rFonts w:asciiTheme="minorBidi" w:hAnsiTheme="minorBidi" w:cstheme="minorBidi"/>
          <w:w w:val="105"/>
        </w:rPr>
        <w:t xml:space="preserve"> Subject to </w:t>
      </w:r>
      <w:r w:rsidR="00524859" w:rsidRPr="007E1C80">
        <w:rPr>
          <w:rFonts w:asciiTheme="minorBidi" w:hAnsiTheme="minorBidi" w:cstheme="minorBidi"/>
          <w:w w:val="105"/>
        </w:rPr>
        <w:t>[Organization Name]</w:t>
      </w:r>
      <w:r w:rsidRPr="007E1C80">
        <w:rPr>
          <w:rFonts w:asciiTheme="minorBidi" w:hAnsiTheme="minorBidi" w:cstheme="minorBidi"/>
          <w:w w:val="105"/>
        </w:rPr>
        <w:t xml:space="preserve"> work assignments and </w:t>
      </w:r>
      <w:r w:rsidRPr="007E1C80">
        <w:rPr>
          <w:rFonts w:asciiTheme="minorBidi" w:hAnsiTheme="minorBidi" w:cstheme="minorBidi"/>
          <w:w w:val="105"/>
        </w:rPr>
        <w:lastRenderedPageBreak/>
        <w:t>Executive Director approval, the employee</w:t>
      </w:r>
      <w:r w:rsidR="00F05CCF" w:rsidRPr="007E1C80">
        <w:rPr>
          <w:rFonts w:asciiTheme="minorBidi" w:hAnsiTheme="minorBidi" w:cstheme="minorBidi"/>
          <w:w w:val="105"/>
        </w:rPr>
        <w:t xml:space="preserve"> and </w:t>
      </w:r>
      <w:r w:rsidRPr="007E1C80">
        <w:rPr>
          <w:rFonts w:asciiTheme="minorBidi" w:hAnsiTheme="minorBidi" w:cstheme="minorBidi"/>
          <w:w w:val="105"/>
        </w:rPr>
        <w:t xml:space="preserve">supervisor </w:t>
      </w:r>
      <w:r w:rsidR="00FD6089" w:rsidRPr="007E1C80">
        <w:rPr>
          <w:rFonts w:asciiTheme="minorBidi" w:hAnsiTheme="minorBidi" w:cstheme="minorBidi"/>
          <w:w w:val="105"/>
        </w:rPr>
        <w:t>wi</w:t>
      </w:r>
      <w:r w:rsidRPr="007E1C80">
        <w:rPr>
          <w:rFonts w:asciiTheme="minorBidi" w:hAnsiTheme="minorBidi" w:cstheme="minorBidi"/>
          <w:w w:val="105"/>
        </w:rPr>
        <w:t xml:space="preserve">ll determine the hours of employment that best suit the needs of the </w:t>
      </w:r>
      <w:r w:rsidR="00FD6089" w:rsidRPr="007E1C80">
        <w:rPr>
          <w:rFonts w:asciiTheme="minorBidi" w:hAnsiTheme="minorBidi" w:cstheme="minorBidi"/>
          <w:w w:val="105"/>
        </w:rPr>
        <w:t xml:space="preserve">organization and </w:t>
      </w:r>
      <w:r w:rsidRPr="007E1C80">
        <w:rPr>
          <w:rFonts w:asciiTheme="minorBidi" w:hAnsiTheme="minorBidi" w:cstheme="minorBidi"/>
          <w:w w:val="105"/>
        </w:rPr>
        <w:t>the individual employee.</w:t>
      </w:r>
      <w:r w:rsidR="008D3FC4" w:rsidRPr="007E1C80">
        <w:rPr>
          <w:rFonts w:asciiTheme="minorBidi" w:hAnsiTheme="minorBidi" w:cstheme="minorBidi"/>
          <w:w w:val="105"/>
        </w:rPr>
        <w:t xml:space="preserve"> </w:t>
      </w:r>
    </w:p>
    <w:p w14:paraId="14150ACA" w14:textId="77777777" w:rsidR="00A907D6" w:rsidRPr="007E1C80" w:rsidRDefault="00A907D6" w:rsidP="007E1C80">
      <w:pPr>
        <w:pStyle w:val="BodyText"/>
        <w:widowControl/>
        <w:ind w:right="202" w:firstLine="720"/>
        <w:rPr>
          <w:rFonts w:asciiTheme="minorBidi" w:hAnsiTheme="minorBidi" w:cstheme="minorBidi"/>
          <w:w w:val="105"/>
        </w:rPr>
      </w:pPr>
    </w:p>
    <w:p w14:paraId="74EDC464" w14:textId="1852A493" w:rsidR="00E92AD6" w:rsidRPr="0009652F" w:rsidRDefault="00E92AD6" w:rsidP="00075566">
      <w:pPr>
        <w:pStyle w:val="ListParagraph"/>
        <w:widowControl/>
        <w:numPr>
          <w:ilvl w:val="1"/>
          <w:numId w:val="38"/>
        </w:numPr>
        <w:ind w:hanging="361"/>
        <w:rPr>
          <w:rFonts w:asciiTheme="minorBidi" w:hAnsiTheme="minorBidi" w:cstheme="minorBidi"/>
        </w:rPr>
      </w:pPr>
      <w:r w:rsidRPr="00D446FA">
        <w:rPr>
          <w:rFonts w:asciiTheme="minorBidi" w:hAnsiTheme="minorBidi" w:cstheme="minorBidi"/>
          <w:b/>
          <w:bCs/>
          <w:w w:val="105"/>
        </w:rPr>
        <w:t>Remote</w:t>
      </w:r>
      <w:r w:rsidRPr="00D446FA">
        <w:rPr>
          <w:rFonts w:asciiTheme="minorBidi" w:hAnsiTheme="minorBidi" w:cstheme="minorBidi"/>
          <w:b/>
          <w:bCs/>
        </w:rPr>
        <w:t xml:space="preserve"> Work</w:t>
      </w:r>
      <w:r w:rsidR="00D94719">
        <w:rPr>
          <w:rStyle w:val="FootnoteReference"/>
          <w:rFonts w:asciiTheme="minorBidi" w:hAnsiTheme="minorBidi" w:cstheme="minorBidi"/>
        </w:rPr>
        <w:footnoteReference w:id="11"/>
      </w:r>
    </w:p>
    <w:p w14:paraId="00EA3022" w14:textId="35B5BB9B" w:rsidR="00FD6089" w:rsidRPr="0009652F" w:rsidRDefault="00FD6089" w:rsidP="005120F9">
      <w:pPr>
        <w:pStyle w:val="BodyText"/>
        <w:widowControl/>
        <w:rPr>
          <w:rFonts w:asciiTheme="minorBidi" w:hAnsiTheme="minorBidi" w:cstheme="minorBidi"/>
        </w:rPr>
      </w:pPr>
    </w:p>
    <w:p w14:paraId="0492B192" w14:textId="409C7E30" w:rsidR="00D94719" w:rsidRDefault="00524859" w:rsidP="006D793A">
      <w:pPr>
        <w:widowControl/>
        <w:rPr>
          <w:rFonts w:asciiTheme="minorBidi" w:hAnsiTheme="minorBidi" w:cstheme="minorBidi"/>
        </w:rPr>
      </w:pPr>
      <w:r w:rsidRPr="007E1C80">
        <w:rPr>
          <w:rFonts w:asciiTheme="minorBidi" w:hAnsiTheme="minorBidi" w:cstheme="minorBidi"/>
          <w:w w:val="105"/>
        </w:rPr>
        <w:t>[Organization Name]</w:t>
      </w:r>
      <w:r w:rsidR="00F05CCF" w:rsidRPr="007E1C80">
        <w:rPr>
          <w:rFonts w:asciiTheme="minorBidi" w:hAnsiTheme="minorBidi" w:cstheme="minorBidi"/>
          <w:w w:val="105"/>
        </w:rPr>
        <w:t xml:space="preserve"> e</w:t>
      </w:r>
      <w:r w:rsidR="00FD6089" w:rsidRPr="007E1C80">
        <w:rPr>
          <w:rFonts w:asciiTheme="minorBidi" w:hAnsiTheme="minorBidi" w:cstheme="minorBidi"/>
          <w:w w:val="105"/>
        </w:rPr>
        <w:t>mployees</w:t>
      </w:r>
      <w:r w:rsidR="00F05CCF" w:rsidRPr="007E1C80">
        <w:rPr>
          <w:rFonts w:asciiTheme="minorBidi" w:hAnsiTheme="minorBidi" w:cstheme="minorBidi"/>
          <w:w w:val="105"/>
        </w:rPr>
        <w:t xml:space="preserve"> </w:t>
      </w:r>
      <w:proofErr w:type="gramStart"/>
      <w:r w:rsidR="00F05CCF" w:rsidRPr="007E1C80">
        <w:rPr>
          <w:rFonts w:asciiTheme="minorBidi" w:hAnsiTheme="minorBidi" w:cstheme="minorBidi"/>
          <w:w w:val="105"/>
        </w:rPr>
        <w:t>are generally needed</w:t>
      </w:r>
      <w:proofErr w:type="gramEnd"/>
      <w:r w:rsidR="00F05CCF" w:rsidRPr="007E1C80">
        <w:rPr>
          <w:rFonts w:asciiTheme="minorBidi" w:hAnsiTheme="minorBidi" w:cstheme="minorBidi"/>
          <w:w w:val="105"/>
        </w:rPr>
        <w:t xml:space="preserve"> in the office</w:t>
      </w:r>
      <w:r w:rsidR="00851B88" w:rsidRPr="007E1C80">
        <w:rPr>
          <w:rFonts w:asciiTheme="minorBidi" w:hAnsiTheme="minorBidi" w:cstheme="minorBidi"/>
          <w:w w:val="105"/>
        </w:rPr>
        <w:t xml:space="preserve"> most days,</w:t>
      </w:r>
      <w:r w:rsidR="00F05CCF" w:rsidRPr="007E1C80">
        <w:rPr>
          <w:rFonts w:asciiTheme="minorBidi" w:hAnsiTheme="minorBidi" w:cstheme="minorBidi"/>
          <w:w w:val="105"/>
        </w:rPr>
        <w:t xml:space="preserve"> to serve </w:t>
      </w:r>
      <w:r w:rsidR="007E079B" w:rsidRPr="007E1C80">
        <w:rPr>
          <w:rFonts w:asciiTheme="minorBidi" w:hAnsiTheme="minorBidi" w:cstheme="minorBidi"/>
          <w:w w:val="105"/>
        </w:rPr>
        <w:t>clients</w:t>
      </w:r>
      <w:r w:rsidR="00F05CCF" w:rsidRPr="007E1C80">
        <w:rPr>
          <w:rFonts w:asciiTheme="minorBidi" w:hAnsiTheme="minorBidi" w:cstheme="minorBidi"/>
          <w:w w:val="105"/>
        </w:rPr>
        <w:t xml:space="preserve"> and meet other organizational requirements. However, with prior approval from the</w:t>
      </w:r>
      <w:r w:rsidR="00FA0FDC" w:rsidRPr="007E1C80">
        <w:rPr>
          <w:rFonts w:asciiTheme="minorBidi" w:hAnsiTheme="minorBidi" w:cstheme="minorBidi"/>
          <w:w w:val="105"/>
        </w:rPr>
        <w:t xml:space="preserve"> Executive Director</w:t>
      </w:r>
      <w:r w:rsidR="00C62B3C">
        <w:rPr>
          <w:rFonts w:asciiTheme="minorBidi" w:hAnsiTheme="minorBidi" w:cstheme="minorBidi"/>
          <w:w w:val="105"/>
        </w:rPr>
        <w:t xml:space="preserve"> and their supervisor</w:t>
      </w:r>
      <w:r w:rsidR="00FA0FDC" w:rsidRPr="007E1C80">
        <w:rPr>
          <w:rFonts w:asciiTheme="minorBidi" w:hAnsiTheme="minorBidi" w:cstheme="minorBidi"/>
          <w:w w:val="105"/>
        </w:rPr>
        <w:t>,</w:t>
      </w:r>
      <w:r w:rsidR="00F05CCF" w:rsidRPr="007E1C80">
        <w:rPr>
          <w:rFonts w:asciiTheme="minorBidi" w:hAnsiTheme="minorBidi" w:cstheme="minorBidi"/>
          <w:w w:val="105"/>
        </w:rPr>
        <w:t xml:space="preserve"> employees </w:t>
      </w:r>
      <w:r w:rsidR="00D94719">
        <w:rPr>
          <w:rFonts w:asciiTheme="minorBidi" w:hAnsiTheme="minorBidi" w:cstheme="minorBidi"/>
          <w:w w:val="105"/>
        </w:rPr>
        <w:t xml:space="preserve">whose work does not require day-to-day personal interactions with clients </w:t>
      </w:r>
      <w:proofErr w:type="gramStart"/>
      <w:r w:rsidR="00D94719">
        <w:rPr>
          <w:rFonts w:asciiTheme="minorBidi" w:hAnsiTheme="minorBidi" w:cstheme="minorBidi"/>
          <w:w w:val="105"/>
        </w:rPr>
        <w:t>are permitted</w:t>
      </w:r>
      <w:proofErr w:type="gramEnd"/>
      <w:r w:rsidR="00D94719">
        <w:rPr>
          <w:rFonts w:asciiTheme="minorBidi" w:hAnsiTheme="minorBidi" w:cstheme="minorBidi"/>
          <w:w w:val="105"/>
        </w:rPr>
        <w:t xml:space="preserve"> to arrange work from home up to two days or 16 hours per week. All employees </w:t>
      </w:r>
      <w:r w:rsidR="00F05CCF" w:rsidRPr="007E1C80">
        <w:rPr>
          <w:rFonts w:asciiTheme="minorBidi" w:hAnsiTheme="minorBidi" w:cstheme="minorBidi"/>
          <w:w w:val="105"/>
        </w:rPr>
        <w:t xml:space="preserve">may be permitted to work from home during </w:t>
      </w:r>
      <w:proofErr w:type="gramStart"/>
      <w:r w:rsidR="00F05CCF" w:rsidRPr="007E1C80">
        <w:rPr>
          <w:rFonts w:asciiTheme="minorBidi" w:hAnsiTheme="minorBidi" w:cstheme="minorBidi"/>
          <w:w w:val="105"/>
        </w:rPr>
        <w:t>bad weather</w:t>
      </w:r>
      <w:proofErr w:type="gramEnd"/>
      <w:r w:rsidR="00FA0FDC" w:rsidRPr="007E1C80">
        <w:rPr>
          <w:rFonts w:asciiTheme="minorBidi" w:hAnsiTheme="minorBidi" w:cstheme="minorBidi"/>
          <w:w w:val="105"/>
        </w:rPr>
        <w:t>, u</w:t>
      </w:r>
      <w:r w:rsidR="00F05CCF" w:rsidRPr="007E1C80">
        <w:rPr>
          <w:rFonts w:asciiTheme="minorBidi" w:hAnsiTheme="minorBidi" w:cstheme="minorBidi"/>
          <w:w w:val="105"/>
        </w:rPr>
        <w:t>nder other special conditions, such as those that existed during the COVID-19 pandemic</w:t>
      </w:r>
      <w:r w:rsidR="00FA0FDC" w:rsidRPr="007E1C80">
        <w:rPr>
          <w:rFonts w:asciiTheme="minorBidi" w:hAnsiTheme="minorBidi" w:cstheme="minorBidi"/>
          <w:w w:val="105"/>
        </w:rPr>
        <w:t>, or as otherwise determined appropriate by the Executive Director</w:t>
      </w:r>
      <w:r w:rsidR="00F05CCF" w:rsidRPr="0009652F">
        <w:rPr>
          <w:rFonts w:asciiTheme="minorBidi" w:hAnsiTheme="minorBidi" w:cstheme="minorBidi"/>
        </w:rPr>
        <w:t>.</w:t>
      </w:r>
      <w:r w:rsidR="00D94719">
        <w:rPr>
          <w:rFonts w:asciiTheme="minorBidi" w:hAnsiTheme="minorBidi" w:cstheme="minorBidi"/>
        </w:rPr>
        <w:t xml:space="preserve"> </w:t>
      </w:r>
    </w:p>
    <w:p w14:paraId="08AB1759" w14:textId="77777777" w:rsidR="00D94719" w:rsidRDefault="00D94719" w:rsidP="00A33509">
      <w:pPr>
        <w:widowControl/>
        <w:ind w:firstLine="720"/>
        <w:rPr>
          <w:rFonts w:asciiTheme="minorBidi" w:hAnsiTheme="minorBidi" w:cstheme="minorBidi"/>
        </w:rPr>
      </w:pPr>
    </w:p>
    <w:p w14:paraId="2AD20622" w14:textId="5BCA6648" w:rsidR="00D94719" w:rsidRDefault="00C62B3C" w:rsidP="006D793A">
      <w:pPr>
        <w:widowControl/>
        <w:rPr>
          <w:rFonts w:asciiTheme="minorBidi" w:hAnsiTheme="minorBidi" w:cstheme="minorBidi"/>
        </w:rPr>
      </w:pPr>
      <w:r>
        <w:rPr>
          <w:rFonts w:asciiTheme="minorBidi" w:hAnsiTheme="minorBidi" w:cstheme="minorBidi"/>
        </w:rPr>
        <w:t xml:space="preserve">Remote work must protect [organization name] and create a productive and efficient work environment for all employees and for [organization name’s] clients and partner organizations. </w:t>
      </w:r>
      <w:r w:rsidR="00D94719">
        <w:rPr>
          <w:rFonts w:asciiTheme="minorBidi" w:hAnsiTheme="minorBidi" w:cstheme="minorBidi"/>
        </w:rPr>
        <w:t xml:space="preserve">Employees </w:t>
      </w:r>
      <w:r>
        <w:rPr>
          <w:rFonts w:asciiTheme="minorBidi" w:hAnsiTheme="minorBidi" w:cstheme="minorBidi"/>
        </w:rPr>
        <w:t xml:space="preserve">working </w:t>
      </w:r>
      <w:r w:rsidR="00D94719">
        <w:rPr>
          <w:rFonts w:asciiTheme="minorBidi" w:hAnsiTheme="minorBidi" w:cstheme="minorBidi"/>
        </w:rPr>
        <w:t>remote</w:t>
      </w:r>
      <w:r>
        <w:rPr>
          <w:rFonts w:asciiTheme="minorBidi" w:hAnsiTheme="minorBidi" w:cstheme="minorBidi"/>
        </w:rPr>
        <w:t>ly</w:t>
      </w:r>
      <w:r w:rsidR="00D94719">
        <w:rPr>
          <w:rFonts w:asciiTheme="minorBidi" w:hAnsiTheme="minorBidi" w:cstheme="minorBidi"/>
        </w:rPr>
        <w:t xml:space="preserve"> must meet the following requirements:</w:t>
      </w:r>
    </w:p>
    <w:p w14:paraId="0D841AFB" w14:textId="12B1C082" w:rsidR="00D94719" w:rsidRDefault="00D94719" w:rsidP="005B760D">
      <w:pPr>
        <w:pStyle w:val="ListParagraph"/>
        <w:widowControl/>
        <w:numPr>
          <w:ilvl w:val="0"/>
          <w:numId w:val="45"/>
        </w:numPr>
        <w:ind w:left="1440" w:hanging="720"/>
        <w:rPr>
          <w:rFonts w:asciiTheme="minorBidi" w:hAnsiTheme="minorBidi" w:cstheme="minorBidi"/>
        </w:rPr>
      </w:pPr>
      <w:r>
        <w:rPr>
          <w:rFonts w:asciiTheme="minorBidi" w:hAnsiTheme="minorBidi" w:cstheme="minorBidi"/>
        </w:rPr>
        <w:t xml:space="preserve">Work remotely not more than two days (16 hours) per week if full-time, or a negotiated </w:t>
      </w:r>
      <w:r w:rsidR="00C62B3C">
        <w:rPr>
          <w:rFonts w:asciiTheme="minorBidi" w:hAnsiTheme="minorBidi" w:cstheme="minorBidi"/>
        </w:rPr>
        <w:t>number of hours</w:t>
      </w:r>
      <w:r>
        <w:rPr>
          <w:rFonts w:asciiTheme="minorBidi" w:hAnsiTheme="minorBidi" w:cstheme="minorBidi"/>
        </w:rPr>
        <w:t xml:space="preserve"> if part-time</w:t>
      </w:r>
      <w:r w:rsidR="00445A6B">
        <w:rPr>
          <w:rFonts w:asciiTheme="minorBidi" w:hAnsiTheme="minorBidi" w:cstheme="minorBidi"/>
        </w:rPr>
        <w:t>, on a schedule approved by their supervisor</w:t>
      </w:r>
    </w:p>
    <w:p w14:paraId="03ADE4E9" w14:textId="24160175" w:rsidR="00445A6B" w:rsidRDefault="00445A6B" w:rsidP="005B760D">
      <w:pPr>
        <w:pStyle w:val="ListParagraph"/>
        <w:widowControl/>
        <w:numPr>
          <w:ilvl w:val="0"/>
          <w:numId w:val="45"/>
        </w:numPr>
        <w:ind w:left="1440" w:hanging="720"/>
        <w:rPr>
          <w:rFonts w:asciiTheme="minorBidi" w:hAnsiTheme="minorBidi" w:cstheme="minorBidi"/>
        </w:rPr>
      </w:pPr>
      <w:r>
        <w:rPr>
          <w:rFonts w:asciiTheme="minorBidi" w:hAnsiTheme="minorBidi" w:cstheme="minorBidi"/>
        </w:rPr>
        <w:t xml:space="preserve">Be in the office for meetings </w:t>
      </w:r>
      <w:r w:rsidR="00C62B3C">
        <w:rPr>
          <w:rFonts w:asciiTheme="minorBidi" w:hAnsiTheme="minorBidi" w:cstheme="minorBidi"/>
        </w:rPr>
        <w:t xml:space="preserve">all day </w:t>
      </w:r>
      <w:r>
        <w:rPr>
          <w:rFonts w:asciiTheme="minorBidi" w:hAnsiTheme="minorBidi" w:cstheme="minorBidi"/>
        </w:rPr>
        <w:t>[specify day: e.g., Thursdays]</w:t>
      </w:r>
    </w:p>
    <w:p w14:paraId="1E319112" w14:textId="53CD392F" w:rsidR="00445A6B" w:rsidRDefault="00445A6B" w:rsidP="005B760D">
      <w:pPr>
        <w:pStyle w:val="ListParagraph"/>
        <w:widowControl/>
        <w:numPr>
          <w:ilvl w:val="0"/>
          <w:numId w:val="45"/>
        </w:numPr>
        <w:ind w:left="1440" w:hanging="720"/>
        <w:rPr>
          <w:rFonts w:asciiTheme="minorBidi" w:hAnsiTheme="minorBidi" w:cstheme="minorBidi"/>
        </w:rPr>
      </w:pPr>
      <w:r>
        <w:rPr>
          <w:rFonts w:asciiTheme="minorBidi" w:hAnsiTheme="minorBidi" w:cstheme="minorBidi"/>
        </w:rPr>
        <w:t xml:space="preserve">Maintain an established daily work schedule that is the same as or compatible with the work </w:t>
      </w:r>
      <w:r w:rsidR="00192C11">
        <w:rPr>
          <w:rFonts w:asciiTheme="minorBidi" w:hAnsiTheme="minorBidi" w:cstheme="minorBidi"/>
        </w:rPr>
        <w:t>hours</w:t>
      </w:r>
      <w:r>
        <w:rPr>
          <w:rFonts w:asciiTheme="minorBidi" w:hAnsiTheme="minorBidi" w:cstheme="minorBidi"/>
        </w:rPr>
        <w:t xml:space="preserve"> of other members of their work team and </w:t>
      </w:r>
      <w:proofErr w:type="gramStart"/>
      <w:r>
        <w:rPr>
          <w:rFonts w:asciiTheme="minorBidi" w:hAnsiTheme="minorBidi" w:cstheme="minorBidi"/>
        </w:rPr>
        <w:t>is approved</w:t>
      </w:r>
      <w:proofErr w:type="gramEnd"/>
      <w:r>
        <w:rPr>
          <w:rFonts w:asciiTheme="minorBidi" w:hAnsiTheme="minorBidi" w:cstheme="minorBidi"/>
        </w:rPr>
        <w:t xml:space="preserve"> by their supervisor</w:t>
      </w:r>
    </w:p>
    <w:p w14:paraId="0EE38388" w14:textId="64626125" w:rsidR="00C62B3C" w:rsidRDefault="00C62B3C" w:rsidP="005B760D">
      <w:pPr>
        <w:pStyle w:val="ListParagraph"/>
        <w:widowControl/>
        <w:numPr>
          <w:ilvl w:val="0"/>
          <w:numId w:val="45"/>
        </w:numPr>
        <w:ind w:left="1440" w:hanging="720"/>
        <w:rPr>
          <w:rFonts w:asciiTheme="minorBidi" w:hAnsiTheme="minorBidi" w:cstheme="minorBidi"/>
        </w:rPr>
      </w:pPr>
      <w:r>
        <w:rPr>
          <w:rFonts w:asciiTheme="minorBidi" w:hAnsiTheme="minorBidi" w:cstheme="minorBidi"/>
        </w:rPr>
        <w:t xml:space="preserve">Log in and out electronically </w:t>
      </w:r>
      <w:r w:rsidR="00677D7B">
        <w:rPr>
          <w:rFonts w:asciiTheme="minorBidi" w:hAnsiTheme="minorBidi" w:cstheme="minorBidi"/>
        </w:rPr>
        <w:t xml:space="preserve">[if this </w:t>
      </w:r>
      <w:proofErr w:type="gramStart"/>
      <w:r w:rsidR="00677D7B">
        <w:rPr>
          <w:rFonts w:asciiTheme="minorBidi" w:hAnsiTheme="minorBidi" w:cstheme="minorBidi"/>
        </w:rPr>
        <w:t>is required</w:t>
      </w:r>
      <w:proofErr w:type="gramEnd"/>
      <w:r w:rsidR="00677D7B">
        <w:rPr>
          <w:rFonts w:asciiTheme="minorBidi" w:hAnsiTheme="minorBidi" w:cstheme="minorBidi"/>
        </w:rPr>
        <w:t xml:space="preserve"> when they are in the office]</w:t>
      </w:r>
    </w:p>
    <w:p w14:paraId="28D6E688" w14:textId="253E6F03" w:rsidR="00FD6089" w:rsidRDefault="00D94719" w:rsidP="005B760D">
      <w:pPr>
        <w:pStyle w:val="ListParagraph"/>
        <w:widowControl/>
        <w:numPr>
          <w:ilvl w:val="0"/>
          <w:numId w:val="45"/>
        </w:numPr>
        <w:ind w:left="1440" w:hanging="720"/>
        <w:rPr>
          <w:rFonts w:asciiTheme="minorBidi" w:hAnsiTheme="minorBidi" w:cstheme="minorBidi"/>
        </w:rPr>
      </w:pPr>
      <w:r>
        <w:rPr>
          <w:rFonts w:asciiTheme="minorBidi" w:hAnsiTheme="minorBidi" w:cstheme="minorBidi"/>
        </w:rPr>
        <w:t xml:space="preserve">Be available and </w:t>
      </w:r>
      <w:r w:rsidR="00445A6B">
        <w:rPr>
          <w:rFonts w:asciiTheme="minorBidi" w:hAnsiTheme="minorBidi" w:cstheme="minorBidi"/>
        </w:rPr>
        <w:t xml:space="preserve">readily reachable </w:t>
      </w:r>
      <w:r>
        <w:rPr>
          <w:rFonts w:asciiTheme="minorBidi" w:hAnsiTheme="minorBidi" w:cstheme="minorBidi"/>
        </w:rPr>
        <w:t>during scheduled work hours –</w:t>
      </w:r>
      <w:r w:rsidR="00445A6B">
        <w:rPr>
          <w:rFonts w:asciiTheme="minorBidi" w:hAnsiTheme="minorBidi" w:cstheme="minorBidi"/>
        </w:rPr>
        <w:t xml:space="preserve"> responsive to </w:t>
      </w:r>
      <w:r>
        <w:rPr>
          <w:rFonts w:asciiTheme="minorBidi" w:hAnsiTheme="minorBidi" w:cstheme="minorBidi"/>
        </w:rPr>
        <w:t xml:space="preserve">email, text, telephone, or online meeting platform </w:t>
      </w:r>
    </w:p>
    <w:p w14:paraId="6DFDCEAF" w14:textId="694DA9EF" w:rsidR="00445A6B" w:rsidRDefault="00445A6B" w:rsidP="005B760D">
      <w:pPr>
        <w:pStyle w:val="ListParagraph"/>
        <w:widowControl/>
        <w:numPr>
          <w:ilvl w:val="0"/>
          <w:numId w:val="45"/>
        </w:numPr>
        <w:ind w:left="1440" w:hanging="720"/>
        <w:rPr>
          <w:rFonts w:asciiTheme="minorBidi" w:hAnsiTheme="minorBidi" w:cstheme="minorBidi"/>
        </w:rPr>
      </w:pPr>
      <w:r>
        <w:rPr>
          <w:rFonts w:asciiTheme="minorBidi" w:hAnsiTheme="minorBidi" w:cstheme="minorBidi"/>
        </w:rPr>
        <w:t>Follow the same workplace policies offsite that they do when in the office</w:t>
      </w:r>
    </w:p>
    <w:p w14:paraId="39D687F3" w14:textId="1B34FA74" w:rsidR="00445A6B" w:rsidRDefault="00445A6B" w:rsidP="005B760D">
      <w:pPr>
        <w:pStyle w:val="ListParagraph"/>
        <w:widowControl/>
        <w:numPr>
          <w:ilvl w:val="0"/>
          <w:numId w:val="45"/>
        </w:numPr>
        <w:ind w:left="1440" w:hanging="720"/>
        <w:rPr>
          <w:rFonts w:asciiTheme="minorBidi" w:hAnsiTheme="minorBidi" w:cstheme="minorBidi"/>
        </w:rPr>
      </w:pPr>
      <w:r>
        <w:rPr>
          <w:rFonts w:asciiTheme="minorBidi" w:hAnsiTheme="minorBidi" w:cstheme="minorBidi"/>
        </w:rPr>
        <w:t>Locate and use a quiet, private workspace, free from family or other distractions to the maximum extent possible and free of safety hazards</w:t>
      </w:r>
    </w:p>
    <w:p w14:paraId="0497B564" w14:textId="30C12EE3" w:rsidR="00445A6B" w:rsidRDefault="00445A6B" w:rsidP="005B760D">
      <w:pPr>
        <w:pStyle w:val="ListParagraph"/>
        <w:widowControl/>
        <w:numPr>
          <w:ilvl w:val="0"/>
          <w:numId w:val="45"/>
        </w:numPr>
        <w:ind w:left="1440" w:hanging="720"/>
        <w:rPr>
          <w:rFonts w:asciiTheme="minorBidi" w:hAnsiTheme="minorBidi" w:cstheme="minorBidi"/>
        </w:rPr>
      </w:pPr>
      <w:r>
        <w:rPr>
          <w:rFonts w:asciiTheme="minorBidi" w:hAnsiTheme="minorBidi" w:cstheme="minorBidi"/>
        </w:rPr>
        <w:t xml:space="preserve">Use office-supplied laptops, software, and other technology that protects </w:t>
      </w:r>
      <w:r w:rsidR="00677D7B">
        <w:rPr>
          <w:rFonts w:asciiTheme="minorBidi" w:hAnsiTheme="minorBidi" w:cstheme="minorBidi"/>
        </w:rPr>
        <w:t>sensitive i</w:t>
      </w:r>
      <w:r>
        <w:rPr>
          <w:rFonts w:asciiTheme="minorBidi" w:hAnsiTheme="minorBidi" w:cstheme="minorBidi"/>
        </w:rPr>
        <w:t>nformation and communications</w:t>
      </w:r>
      <w:r w:rsidR="00677D7B">
        <w:rPr>
          <w:rFonts w:asciiTheme="minorBidi" w:hAnsiTheme="minorBidi" w:cstheme="minorBidi"/>
        </w:rPr>
        <w:t>, including  but not limited to client and financial data</w:t>
      </w:r>
    </w:p>
    <w:p w14:paraId="256C2EEC" w14:textId="6EFB4E0E" w:rsidR="00445A6B" w:rsidRDefault="00445A6B" w:rsidP="005B760D">
      <w:pPr>
        <w:pStyle w:val="ListParagraph"/>
        <w:widowControl/>
        <w:numPr>
          <w:ilvl w:val="0"/>
          <w:numId w:val="45"/>
        </w:numPr>
        <w:ind w:left="1440" w:hanging="720"/>
        <w:rPr>
          <w:rFonts w:asciiTheme="minorBidi" w:hAnsiTheme="minorBidi" w:cstheme="minorBidi"/>
        </w:rPr>
      </w:pPr>
      <w:r>
        <w:rPr>
          <w:rFonts w:asciiTheme="minorBidi" w:hAnsiTheme="minorBidi" w:cstheme="minorBidi"/>
        </w:rPr>
        <w:t>Pay for their own high-speed internet</w:t>
      </w:r>
      <w:r w:rsidR="00677D7B">
        <w:rPr>
          <w:rFonts w:asciiTheme="minorBidi" w:hAnsiTheme="minorBidi" w:cstheme="minorBidi"/>
        </w:rPr>
        <w:t>,</w:t>
      </w:r>
      <w:r>
        <w:rPr>
          <w:rFonts w:asciiTheme="minorBidi" w:hAnsiTheme="minorBidi" w:cstheme="minorBidi"/>
        </w:rPr>
        <w:t xml:space="preserve"> office furniture</w:t>
      </w:r>
      <w:r w:rsidR="00677D7B">
        <w:rPr>
          <w:rFonts w:asciiTheme="minorBidi" w:hAnsiTheme="minorBidi" w:cstheme="minorBidi"/>
        </w:rPr>
        <w:t>,</w:t>
      </w:r>
      <w:r>
        <w:rPr>
          <w:rFonts w:asciiTheme="minorBidi" w:hAnsiTheme="minorBidi" w:cstheme="minorBidi"/>
        </w:rPr>
        <w:t xml:space="preserve"> and other equipment unless working remotely at the request of [organization name]</w:t>
      </w:r>
    </w:p>
    <w:p w14:paraId="00D804A6" w14:textId="5A78ECEF" w:rsidR="00445A6B" w:rsidRPr="00445A6B" w:rsidRDefault="00445A6B" w:rsidP="00445A6B">
      <w:pPr>
        <w:widowControl/>
        <w:ind w:left="1440"/>
        <w:rPr>
          <w:rFonts w:asciiTheme="minorBidi" w:hAnsiTheme="minorBidi" w:cstheme="minorBidi"/>
        </w:rPr>
      </w:pPr>
    </w:p>
    <w:p w14:paraId="26E6E0E0" w14:textId="7CF065BB" w:rsidR="003233C3" w:rsidRPr="00D446FA" w:rsidRDefault="009E450E" w:rsidP="00075566">
      <w:pPr>
        <w:pStyle w:val="ListParagraph"/>
        <w:widowControl/>
        <w:numPr>
          <w:ilvl w:val="1"/>
          <w:numId w:val="38"/>
        </w:numPr>
        <w:ind w:hanging="361"/>
        <w:rPr>
          <w:rFonts w:asciiTheme="minorBidi" w:hAnsiTheme="minorBidi" w:cstheme="minorBidi"/>
          <w:b/>
          <w:bCs/>
        </w:rPr>
      </w:pPr>
      <w:r w:rsidRPr="00D446FA">
        <w:rPr>
          <w:rFonts w:asciiTheme="minorBidi" w:hAnsiTheme="minorBidi" w:cstheme="minorBidi"/>
          <w:b/>
          <w:bCs/>
          <w:w w:val="105"/>
        </w:rPr>
        <w:t>Attendance</w:t>
      </w:r>
      <w:r w:rsidRPr="00D446FA">
        <w:rPr>
          <w:rFonts w:asciiTheme="minorBidi" w:hAnsiTheme="minorBidi" w:cstheme="minorBidi"/>
          <w:b/>
          <w:bCs/>
        </w:rPr>
        <w:t xml:space="preserve"> and Punctuality</w:t>
      </w:r>
    </w:p>
    <w:p w14:paraId="024DB57D" w14:textId="77777777" w:rsidR="003233C3" w:rsidRPr="0009652F" w:rsidRDefault="003233C3" w:rsidP="005120F9">
      <w:pPr>
        <w:pStyle w:val="BodyText"/>
        <w:widowControl/>
        <w:rPr>
          <w:rFonts w:asciiTheme="minorBidi" w:hAnsiTheme="minorBidi" w:cstheme="minorBidi"/>
        </w:rPr>
      </w:pPr>
    </w:p>
    <w:p w14:paraId="7A383427" w14:textId="647E3A7B" w:rsidR="003233C3" w:rsidRPr="00FE54A0" w:rsidRDefault="009E450E" w:rsidP="006D793A">
      <w:pPr>
        <w:pStyle w:val="BodyText"/>
        <w:widowControl/>
        <w:ind w:right="202"/>
        <w:rPr>
          <w:rFonts w:asciiTheme="minorBidi" w:hAnsiTheme="minorBidi" w:cstheme="minorBidi"/>
          <w:w w:val="105"/>
        </w:rPr>
      </w:pPr>
      <w:r w:rsidRPr="00FE54A0">
        <w:rPr>
          <w:rFonts w:asciiTheme="minorBidi" w:hAnsiTheme="minorBidi" w:cstheme="minorBidi"/>
          <w:w w:val="105"/>
        </w:rPr>
        <w:t xml:space="preserve">Attendance is a key factor in job performance. Punctuality and regular attendance </w:t>
      </w:r>
      <w:proofErr w:type="gramStart"/>
      <w:r w:rsidRPr="00FE54A0">
        <w:rPr>
          <w:rFonts w:asciiTheme="minorBidi" w:hAnsiTheme="minorBidi" w:cstheme="minorBidi"/>
          <w:w w:val="105"/>
        </w:rPr>
        <w:t>are expected</w:t>
      </w:r>
      <w:proofErr w:type="gramEnd"/>
      <w:r w:rsidRPr="00FE54A0">
        <w:rPr>
          <w:rFonts w:asciiTheme="minorBidi" w:hAnsiTheme="minorBidi" w:cstheme="minorBidi"/>
          <w:w w:val="105"/>
        </w:rPr>
        <w:t xml:space="preserve"> of all employees. Excessive absences (whether excused or unexcused), tardiness or leaving early is unacceptable. </w:t>
      </w:r>
      <w:r w:rsidR="00510F29" w:rsidRPr="00FE54A0">
        <w:rPr>
          <w:rFonts w:asciiTheme="minorBidi" w:hAnsiTheme="minorBidi" w:cstheme="minorBidi"/>
          <w:w w:val="105"/>
        </w:rPr>
        <w:t>Employees who</w:t>
      </w:r>
      <w:r w:rsidRPr="00FE54A0">
        <w:rPr>
          <w:rFonts w:asciiTheme="minorBidi" w:hAnsiTheme="minorBidi" w:cstheme="minorBidi"/>
          <w:w w:val="105"/>
        </w:rPr>
        <w:t xml:space="preserve"> are absent for any reason or plan to arrive late or leave early must notify </w:t>
      </w:r>
      <w:r w:rsidR="00510F29" w:rsidRPr="00FE54A0">
        <w:rPr>
          <w:rFonts w:asciiTheme="minorBidi" w:hAnsiTheme="minorBidi" w:cstheme="minorBidi"/>
          <w:w w:val="105"/>
        </w:rPr>
        <w:t>their</w:t>
      </w:r>
      <w:r w:rsidRPr="00FE54A0">
        <w:rPr>
          <w:rFonts w:asciiTheme="minorBidi" w:hAnsiTheme="minorBidi" w:cstheme="minorBidi"/>
          <w:w w:val="105"/>
        </w:rPr>
        <w:t xml:space="preserve"> supervisor as far in advance as possible and no later than one hour before the start of </w:t>
      </w:r>
      <w:r w:rsidR="00510F29" w:rsidRPr="00FE54A0">
        <w:rPr>
          <w:rFonts w:asciiTheme="minorBidi" w:hAnsiTheme="minorBidi" w:cstheme="minorBidi"/>
          <w:w w:val="105"/>
        </w:rPr>
        <w:t>their</w:t>
      </w:r>
      <w:r w:rsidRPr="00FE54A0">
        <w:rPr>
          <w:rFonts w:asciiTheme="minorBidi" w:hAnsiTheme="minorBidi" w:cstheme="minorBidi"/>
          <w:w w:val="105"/>
        </w:rPr>
        <w:t xml:space="preserve"> scheduled </w:t>
      </w:r>
      <w:r w:rsidR="00621B41" w:rsidRPr="00FE54A0">
        <w:rPr>
          <w:rFonts w:asciiTheme="minorBidi" w:hAnsiTheme="minorBidi" w:cstheme="minorBidi"/>
          <w:w w:val="105"/>
        </w:rPr>
        <w:t>workday</w:t>
      </w:r>
      <w:r w:rsidRPr="00FE54A0">
        <w:rPr>
          <w:rFonts w:asciiTheme="minorBidi" w:hAnsiTheme="minorBidi" w:cstheme="minorBidi"/>
          <w:w w:val="105"/>
        </w:rPr>
        <w:t xml:space="preserve">. In the event of an emergency, </w:t>
      </w:r>
      <w:r w:rsidR="00510F29" w:rsidRPr="00FE54A0">
        <w:rPr>
          <w:rFonts w:asciiTheme="minorBidi" w:hAnsiTheme="minorBidi" w:cstheme="minorBidi"/>
          <w:w w:val="105"/>
        </w:rPr>
        <w:t xml:space="preserve">employees </w:t>
      </w:r>
      <w:r w:rsidRPr="00FE54A0">
        <w:rPr>
          <w:rFonts w:asciiTheme="minorBidi" w:hAnsiTheme="minorBidi" w:cstheme="minorBidi"/>
          <w:w w:val="105"/>
        </w:rPr>
        <w:t xml:space="preserve">must notify </w:t>
      </w:r>
      <w:r w:rsidR="00510F29" w:rsidRPr="00FE54A0">
        <w:rPr>
          <w:rFonts w:asciiTheme="minorBidi" w:hAnsiTheme="minorBidi" w:cstheme="minorBidi"/>
          <w:w w:val="105"/>
        </w:rPr>
        <w:t>their</w:t>
      </w:r>
      <w:r w:rsidRPr="00FE54A0">
        <w:rPr>
          <w:rFonts w:asciiTheme="minorBidi" w:hAnsiTheme="minorBidi" w:cstheme="minorBidi"/>
          <w:w w:val="105"/>
        </w:rPr>
        <w:t xml:space="preserve"> supervisor as soon as possible.</w:t>
      </w:r>
    </w:p>
    <w:p w14:paraId="5935C1C4" w14:textId="77777777" w:rsidR="003233C3" w:rsidRPr="0009652F" w:rsidRDefault="003233C3" w:rsidP="005120F9">
      <w:pPr>
        <w:pStyle w:val="BodyText"/>
        <w:widowControl/>
        <w:rPr>
          <w:rFonts w:asciiTheme="minorBidi" w:hAnsiTheme="minorBidi" w:cstheme="minorBidi"/>
        </w:rPr>
      </w:pPr>
    </w:p>
    <w:p w14:paraId="7E5767DF" w14:textId="7DE9A86E" w:rsidR="003233C3" w:rsidRPr="0009652F" w:rsidRDefault="009E450E" w:rsidP="006D793A">
      <w:pPr>
        <w:pStyle w:val="BodyText"/>
        <w:widowControl/>
        <w:spacing w:before="1"/>
        <w:ind w:right="289"/>
        <w:rPr>
          <w:rFonts w:asciiTheme="minorBidi" w:hAnsiTheme="minorBidi" w:cstheme="minorBidi"/>
        </w:rPr>
      </w:pPr>
      <w:r w:rsidRPr="00FE54A0">
        <w:rPr>
          <w:rFonts w:asciiTheme="minorBidi" w:hAnsiTheme="minorBidi" w:cstheme="minorBidi"/>
          <w:w w:val="105"/>
        </w:rPr>
        <w:lastRenderedPageBreak/>
        <w:t xml:space="preserve">For all absences extending longer than one </w:t>
      </w:r>
      <w:r w:rsidR="00080A4B">
        <w:rPr>
          <w:rFonts w:asciiTheme="minorBidi" w:hAnsiTheme="minorBidi" w:cstheme="minorBidi"/>
          <w:w w:val="105"/>
        </w:rPr>
        <w:t xml:space="preserve">(1) </w:t>
      </w:r>
      <w:r w:rsidRPr="00FE54A0">
        <w:rPr>
          <w:rFonts w:asciiTheme="minorBidi" w:hAnsiTheme="minorBidi" w:cstheme="minorBidi"/>
          <w:w w:val="105"/>
        </w:rPr>
        <w:t xml:space="preserve">day, </w:t>
      </w:r>
      <w:r w:rsidR="00510F29" w:rsidRPr="00FE54A0">
        <w:rPr>
          <w:rFonts w:asciiTheme="minorBidi" w:hAnsiTheme="minorBidi" w:cstheme="minorBidi"/>
          <w:w w:val="105"/>
        </w:rPr>
        <w:t xml:space="preserve">employees </w:t>
      </w:r>
      <w:r w:rsidRPr="00FE54A0">
        <w:rPr>
          <w:rFonts w:asciiTheme="minorBidi" w:hAnsiTheme="minorBidi" w:cstheme="minorBidi"/>
          <w:w w:val="105"/>
        </w:rPr>
        <w:t xml:space="preserve">must telephone </w:t>
      </w:r>
      <w:r w:rsidR="00510F29" w:rsidRPr="00FE54A0">
        <w:rPr>
          <w:rFonts w:asciiTheme="minorBidi" w:hAnsiTheme="minorBidi" w:cstheme="minorBidi"/>
          <w:w w:val="105"/>
        </w:rPr>
        <w:t>their</w:t>
      </w:r>
      <w:r w:rsidRPr="00FE54A0">
        <w:rPr>
          <w:rFonts w:asciiTheme="minorBidi" w:hAnsiTheme="minorBidi" w:cstheme="minorBidi"/>
          <w:w w:val="105"/>
        </w:rPr>
        <w:t xml:space="preserve"> immediate supervisor prior to the start of each scheduled workday. When reporting an absence, </w:t>
      </w:r>
      <w:r w:rsidR="00510F29" w:rsidRPr="00FE54A0">
        <w:rPr>
          <w:rFonts w:asciiTheme="minorBidi" w:hAnsiTheme="minorBidi" w:cstheme="minorBidi"/>
          <w:w w:val="105"/>
        </w:rPr>
        <w:t>they</w:t>
      </w:r>
      <w:r w:rsidRPr="00FE54A0">
        <w:rPr>
          <w:rFonts w:asciiTheme="minorBidi" w:hAnsiTheme="minorBidi" w:cstheme="minorBidi"/>
          <w:w w:val="105"/>
        </w:rPr>
        <w:t xml:space="preserve"> should indicate the nature of the problem causing </w:t>
      </w:r>
      <w:r w:rsidR="00510F29" w:rsidRPr="00FE54A0">
        <w:rPr>
          <w:rFonts w:asciiTheme="minorBidi" w:hAnsiTheme="minorBidi" w:cstheme="minorBidi"/>
          <w:w w:val="105"/>
        </w:rPr>
        <w:t>the</w:t>
      </w:r>
      <w:r w:rsidRPr="00FE54A0">
        <w:rPr>
          <w:rFonts w:asciiTheme="minorBidi" w:hAnsiTheme="minorBidi" w:cstheme="minorBidi"/>
          <w:w w:val="105"/>
        </w:rPr>
        <w:t xml:space="preserve"> absence and </w:t>
      </w:r>
      <w:r w:rsidR="00510F29" w:rsidRPr="00FE54A0">
        <w:rPr>
          <w:rFonts w:asciiTheme="minorBidi" w:hAnsiTheme="minorBidi" w:cstheme="minorBidi"/>
          <w:w w:val="105"/>
        </w:rPr>
        <w:t>their</w:t>
      </w:r>
      <w:r w:rsidRPr="00FE54A0">
        <w:rPr>
          <w:rFonts w:asciiTheme="minorBidi" w:hAnsiTheme="minorBidi" w:cstheme="minorBidi"/>
          <w:w w:val="105"/>
        </w:rPr>
        <w:t xml:space="preserve"> expected return</w:t>
      </w:r>
      <w:r w:rsidRPr="00FE54A0">
        <w:rPr>
          <w:rFonts w:ascii="Cambria Math" w:hAnsi="Cambria Math" w:cs="Cambria Math"/>
          <w:w w:val="105"/>
        </w:rPr>
        <w:t>‐</w:t>
      </w:r>
      <w:r w:rsidRPr="00FE54A0">
        <w:rPr>
          <w:rFonts w:asciiTheme="minorBidi" w:hAnsiTheme="minorBidi" w:cstheme="minorBidi"/>
          <w:w w:val="105"/>
        </w:rPr>
        <w:t>to</w:t>
      </w:r>
      <w:r w:rsidRPr="00FE54A0">
        <w:rPr>
          <w:rFonts w:ascii="Cambria Math" w:hAnsi="Cambria Math" w:cs="Cambria Math"/>
          <w:w w:val="105"/>
        </w:rPr>
        <w:t>‐</w:t>
      </w:r>
      <w:r w:rsidRPr="00FE54A0">
        <w:rPr>
          <w:rFonts w:asciiTheme="minorBidi" w:hAnsiTheme="minorBidi" w:cstheme="minorBidi"/>
          <w:w w:val="105"/>
        </w:rPr>
        <w:t xml:space="preserve">work date. A physician’s statement may </w:t>
      </w:r>
      <w:proofErr w:type="gramStart"/>
      <w:r w:rsidRPr="00FE54A0">
        <w:rPr>
          <w:rFonts w:asciiTheme="minorBidi" w:hAnsiTheme="minorBidi" w:cstheme="minorBidi"/>
          <w:w w:val="105"/>
        </w:rPr>
        <w:t>be required</w:t>
      </w:r>
      <w:proofErr w:type="gramEnd"/>
      <w:r w:rsidRPr="00FE54A0">
        <w:rPr>
          <w:rFonts w:asciiTheme="minorBidi" w:hAnsiTheme="minorBidi" w:cstheme="minorBidi"/>
          <w:w w:val="105"/>
        </w:rPr>
        <w:t xml:space="preserve"> as proof of the need for any illness</w:t>
      </w:r>
      <w:r w:rsidRPr="00FE54A0">
        <w:rPr>
          <w:rFonts w:ascii="Cambria Math" w:hAnsi="Cambria Math" w:cs="Cambria Math"/>
          <w:w w:val="105"/>
        </w:rPr>
        <w:t>‐</w:t>
      </w:r>
      <w:r w:rsidRPr="00FE54A0">
        <w:rPr>
          <w:rFonts w:asciiTheme="minorBidi" w:hAnsiTheme="minorBidi" w:cstheme="minorBidi"/>
          <w:w w:val="105"/>
        </w:rPr>
        <w:t>related absence</w:t>
      </w:r>
      <w:r w:rsidR="00041D4E" w:rsidRPr="00FE54A0">
        <w:rPr>
          <w:rFonts w:asciiTheme="minorBidi" w:hAnsiTheme="minorBidi" w:cstheme="minorBidi"/>
          <w:w w:val="105"/>
        </w:rPr>
        <w:t xml:space="preserve"> of five days or more</w:t>
      </w:r>
      <w:r w:rsidR="00EA5C76">
        <w:rPr>
          <w:rFonts w:asciiTheme="minorBidi" w:hAnsiTheme="minorBidi" w:cstheme="minorBidi"/>
        </w:rPr>
        <w:t>.</w:t>
      </w:r>
      <w:r w:rsidR="00EA5C76">
        <w:rPr>
          <w:rStyle w:val="FootnoteReference"/>
          <w:rFonts w:asciiTheme="minorBidi" w:hAnsiTheme="minorBidi" w:cstheme="minorBidi"/>
        </w:rPr>
        <w:footnoteReference w:id="12"/>
      </w:r>
    </w:p>
    <w:p w14:paraId="7A38D6E3" w14:textId="77777777" w:rsidR="003233C3" w:rsidRPr="0009652F" w:rsidRDefault="003233C3" w:rsidP="005120F9">
      <w:pPr>
        <w:pStyle w:val="BodyText"/>
        <w:widowControl/>
        <w:rPr>
          <w:rFonts w:asciiTheme="minorBidi" w:hAnsiTheme="minorBidi" w:cstheme="minorBidi"/>
        </w:rPr>
      </w:pPr>
    </w:p>
    <w:p w14:paraId="7198AC7C" w14:textId="55D27824" w:rsidR="003233C3" w:rsidRPr="00FE54A0" w:rsidRDefault="009E450E" w:rsidP="006D793A">
      <w:pPr>
        <w:pStyle w:val="BodyText"/>
        <w:widowControl/>
        <w:rPr>
          <w:rFonts w:asciiTheme="minorBidi" w:hAnsiTheme="minorBidi" w:cstheme="minorBidi"/>
          <w:w w:val="105"/>
        </w:rPr>
      </w:pPr>
      <w:r w:rsidRPr="0009652F">
        <w:rPr>
          <w:rFonts w:asciiTheme="minorBidi" w:hAnsiTheme="minorBidi" w:cstheme="minorBidi"/>
          <w:w w:val="105"/>
        </w:rPr>
        <w:t>Except as provided in other policies, an</w:t>
      </w:r>
      <w:r w:rsidR="00621B41">
        <w:rPr>
          <w:rFonts w:asciiTheme="minorBidi" w:hAnsiTheme="minorBidi" w:cstheme="minorBidi"/>
          <w:w w:val="105"/>
        </w:rPr>
        <w:t>y</w:t>
      </w:r>
      <w:r w:rsidRPr="0009652F">
        <w:rPr>
          <w:rFonts w:asciiTheme="minorBidi" w:hAnsiTheme="minorBidi" w:cstheme="minorBidi"/>
          <w:w w:val="105"/>
        </w:rPr>
        <w:t xml:space="preserve"> employee who is absent from work for three consecutive days without </w:t>
      </w:r>
      <w:r w:rsidR="006570AA">
        <w:rPr>
          <w:rFonts w:asciiTheme="minorBidi" w:hAnsiTheme="minorBidi" w:cstheme="minorBidi"/>
          <w:w w:val="105"/>
        </w:rPr>
        <w:t xml:space="preserve">any </w:t>
      </w:r>
      <w:r w:rsidRPr="0009652F">
        <w:rPr>
          <w:rFonts w:asciiTheme="minorBidi" w:hAnsiTheme="minorBidi" w:cstheme="minorBidi"/>
          <w:w w:val="105"/>
        </w:rPr>
        <w:t xml:space="preserve">notification to </w:t>
      </w:r>
      <w:r w:rsidR="00297383" w:rsidRPr="0009652F">
        <w:rPr>
          <w:rFonts w:asciiTheme="minorBidi" w:hAnsiTheme="minorBidi" w:cstheme="minorBidi"/>
          <w:w w:val="105"/>
        </w:rPr>
        <w:t>the</w:t>
      </w:r>
      <w:r w:rsidRPr="0009652F">
        <w:rPr>
          <w:rFonts w:asciiTheme="minorBidi" w:hAnsiTheme="minorBidi" w:cstheme="minorBidi"/>
          <w:w w:val="105"/>
        </w:rPr>
        <w:t xml:space="preserve"> supervisor or the Executive Director will </w:t>
      </w:r>
      <w:proofErr w:type="gramStart"/>
      <w:r w:rsidRPr="0009652F">
        <w:rPr>
          <w:rFonts w:asciiTheme="minorBidi" w:hAnsiTheme="minorBidi" w:cstheme="minorBidi"/>
          <w:w w:val="105"/>
        </w:rPr>
        <w:t>be</w:t>
      </w:r>
      <w:r w:rsidR="005A76BD">
        <w:rPr>
          <w:rFonts w:asciiTheme="minorBidi" w:hAnsiTheme="minorBidi" w:cstheme="minorBidi"/>
          <w:w w:val="105"/>
        </w:rPr>
        <w:t xml:space="preserve"> </w:t>
      </w:r>
      <w:r w:rsidRPr="0009652F">
        <w:rPr>
          <w:rFonts w:asciiTheme="minorBidi" w:hAnsiTheme="minorBidi" w:cstheme="minorBidi"/>
          <w:w w:val="105"/>
        </w:rPr>
        <w:t>considered</w:t>
      </w:r>
      <w:proofErr w:type="gramEnd"/>
      <w:r w:rsidRPr="0009652F">
        <w:rPr>
          <w:rFonts w:asciiTheme="minorBidi" w:hAnsiTheme="minorBidi" w:cstheme="minorBidi"/>
          <w:w w:val="105"/>
        </w:rPr>
        <w:t xml:space="preserve"> to have voluntarily</w:t>
      </w:r>
      <w:r w:rsidR="006570AA">
        <w:rPr>
          <w:rFonts w:asciiTheme="minorBidi" w:hAnsiTheme="minorBidi" w:cstheme="minorBidi"/>
          <w:w w:val="105"/>
        </w:rPr>
        <w:t xml:space="preserve"> abandoned their job and terminated employment</w:t>
      </w:r>
      <w:r w:rsidR="00621B41">
        <w:rPr>
          <w:rFonts w:asciiTheme="minorBidi" w:hAnsiTheme="minorBidi" w:cstheme="minorBidi"/>
          <w:w w:val="105"/>
        </w:rPr>
        <w:t xml:space="preserve"> with [Organization Name]</w:t>
      </w:r>
      <w:r w:rsidRPr="0009652F">
        <w:rPr>
          <w:rFonts w:asciiTheme="minorBidi" w:hAnsiTheme="minorBidi" w:cstheme="minorBidi"/>
          <w:w w:val="105"/>
        </w:rPr>
        <w:t xml:space="preserve">. </w:t>
      </w:r>
      <w:r w:rsidR="00623BC7">
        <w:rPr>
          <w:rFonts w:asciiTheme="minorBidi" w:hAnsiTheme="minorBidi" w:cstheme="minorBidi"/>
          <w:w w:val="105"/>
        </w:rPr>
        <w:t xml:space="preserve">This rule will not apply when investigation indicates that the </w:t>
      </w:r>
      <w:r w:rsidR="006570AA">
        <w:rPr>
          <w:rFonts w:asciiTheme="minorBidi" w:hAnsiTheme="minorBidi" w:cstheme="minorBidi"/>
          <w:w w:val="105"/>
        </w:rPr>
        <w:t xml:space="preserve">absence from work and </w:t>
      </w:r>
      <w:r w:rsidR="00623BC7">
        <w:rPr>
          <w:rFonts w:asciiTheme="minorBidi" w:hAnsiTheme="minorBidi" w:cstheme="minorBidi"/>
          <w:w w:val="105"/>
        </w:rPr>
        <w:t xml:space="preserve">lack of </w:t>
      </w:r>
      <w:r w:rsidR="006570AA">
        <w:rPr>
          <w:rFonts w:asciiTheme="minorBidi" w:hAnsiTheme="minorBidi" w:cstheme="minorBidi"/>
          <w:w w:val="105"/>
        </w:rPr>
        <w:t xml:space="preserve">notification were outside the employee’s immediate control (e.g., medical emergency, natural disaster, incarceration). </w:t>
      </w:r>
      <w:r w:rsidR="00623BC7">
        <w:rPr>
          <w:rFonts w:asciiTheme="minorBidi" w:hAnsiTheme="minorBidi" w:cstheme="minorBidi"/>
          <w:w w:val="105"/>
        </w:rPr>
        <w:t>In case of job abandonment, t</w:t>
      </w:r>
      <w:r w:rsidRPr="0009652F">
        <w:rPr>
          <w:rFonts w:asciiTheme="minorBidi" w:hAnsiTheme="minorBidi" w:cstheme="minorBidi"/>
          <w:w w:val="105"/>
        </w:rPr>
        <w:t xml:space="preserve">he employee’s final paycheck will </w:t>
      </w:r>
      <w:proofErr w:type="gramStart"/>
      <w:r w:rsidRPr="0009652F">
        <w:rPr>
          <w:rFonts w:asciiTheme="minorBidi" w:hAnsiTheme="minorBidi" w:cstheme="minorBidi"/>
          <w:w w:val="105"/>
        </w:rPr>
        <w:t>be mailed</w:t>
      </w:r>
      <w:proofErr w:type="gramEnd"/>
      <w:r w:rsidRPr="0009652F">
        <w:rPr>
          <w:rFonts w:asciiTheme="minorBidi" w:hAnsiTheme="minorBidi" w:cstheme="minorBidi"/>
          <w:w w:val="105"/>
        </w:rPr>
        <w:t xml:space="preserve"> to the last mailing address on file with </w:t>
      </w:r>
      <w:r w:rsidR="00524859">
        <w:rPr>
          <w:rFonts w:asciiTheme="minorBidi" w:hAnsiTheme="minorBidi" w:cstheme="minorBidi"/>
          <w:w w:val="105"/>
        </w:rPr>
        <w:t>[Organization Name]</w:t>
      </w:r>
      <w:r w:rsidRPr="0009652F">
        <w:rPr>
          <w:rFonts w:asciiTheme="minorBidi" w:hAnsiTheme="minorBidi" w:cstheme="minorBidi"/>
          <w:w w:val="105"/>
        </w:rPr>
        <w:t>.</w:t>
      </w:r>
    </w:p>
    <w:p w14:paraId="091E1227" w14:textId="77777777" w:rsidR="003233C3" w:rsidRPr="0009652F" w:rsidRDefault="003233C3" w:rsidP="005120F9">
      <w:pPr>
        <w:pStyle w:val="BodyText"/>
        <w:widowControl/>
        <w:rPr>
          <w:rFonts w:asciiTheme="minorBidi" w:hAnsiTheme="minorBidi" w:cstheme="minorBidi"/>
        </w:rPr>
      </w:pPr>
    </w:p>
    <w:p w14:paraId="61AB1471" w14:textId="5DFAB0D8" w:rsidR="003233C3" w:rsidRPr="00FE54A0" w:rsidRDefault="009E450E" w:rsidP="006D793A">
      <w:pPr>
        <w:pStyle w:val="BodyText"/>
        <w:widowControl/>
        <w:rPr>
          <w:rFonts w:asciiTheme="minorBidi" w:hAnsiTheme="minorBidi" w:cstheme="minorBidi"/>
          <w:w w:val="105"/>
        </w:rPr>
      </w:pPr>
      <w:r w:rsidRPr="0009652F">
        <w:rPr>
          <w:rFonts w:asciiTheme="minorBidi" w:hAnsiTheme="minorBidi" w:cstheme="minorBidi"/>
          <w:w w:val="105"/>
        </w:rPr>
        <w:t>Excessive absences, tardiness</w:t>
      </w:r>
      <w:r w:rsidR="005A76BD">
        <w:rPr>
          <w:rFonts w:asciiTheme="minorBidi" w:hAnsiTheme="minorBidi" w:cstheme="minorBidi"/>
          <w:w w:val="105"/>
        </w:rPr>
        <w:t>,</w:t>
      </w:r>
      <w:r w:rsidRPr="0009652F">
        <w:rPr>
          <w:rFonts w:asciiTheme="minorBidi" w:hAnsiTheme="minorBidi" w:cstheme="minorBidi"/>
          <w:w w:val="105"/>
        </w:rPr>
        <w:t xml:space="preserve"> or leaving early </w:t>
      </w:r>
      <w:r w:rsidR="005A76BD">
        <w:rPr>
          <w:rFonts w:asciiTheme="minorBidi" w:hAnsiTheme="minorBidi" w:cstheme="minorBidi"/>
          <w:w w:val="105"/>
        </w:rPr>
        <w:t xml:space="preserve">without permission </w:t>
      </w:r>
      <w:r w:rsidRPr="0009652F">
        <w:rPr>
          <w:rFonts w:asciiTheme="minorBidi" w:hAnsiTheme="minorBidi" w:cstheme="minorBidi"/>
          <w:w w:val="105"/>
        </w:rPr>
        <w:t xml:space="preserve">will be grounds for discipline up to and including termination. Depending on the circumstances, including the employee’s length of employment, </w:t>
      </w:r>
      <w:r w:rsidR="00524859">
        <w:rPr>
          <w:rFonts w:asciiTheme="minorBidi" w:hAnsiTheme="minorBidi" w:cstheme="minorBidi"/>
          <w:w w:val="105"/>
        </w:rPr>
        <w:t>[Organization Name]</w:t>
      </w:r>
      <w:r w:rsidRPr="0009652F">
        <w:rPr>
          <w:rFonts w:asciiTheme="minorBidi" w:hAnsiTheme="minorBidi" w:cstheme="minorBidi"/>
          <w:w w:val="105"/>
        </w:rPr>
        <w:t xml:space="preserve"> may counsel employees prior to termination for excessive absences, tardiness</w:t>
      </w:r>
      <w:r w:rsidR="005A76BD">
        <w:rPr>
          <w:rFonts w:asciiTheme="minorBidi" w:hAnsiTheme="minorBidi" w:cstheme="minorBidi"/>
          <w:w w:val="105"/>
        </w:rPr>
        <w:t>,</w:t>
      </w:r>
      <w:r w:rsidRPr="0009652F">
        <w:rPr>
          <w:rFonts w:asciiTheme="minorBidi" w:hAnsiTheme="minorBidi" w:cstheme="minorBidi"/>
          <w:w w:val="105"/>
        </w:rPr>
        <w:t xml:space="preserve"> or leaving early</w:t>
      </w:r>
      <w:r w:rsidR="005A76BD">
        <w:rPr>
          <w:rFonts w:asciiTheme="minorBidi" w:hAnsiTheme="minorBidi" w:cstheme="minorBidi"/>
          <w:w w:val="105"/>
        </w:rPr>
        <w:t xml:space="preserve"> without permission</w:t>
      </w:r>
      <w:r w:rsidRPr="0009652F">
        <w:rPr>
          <w:rFonts w:asciiTheme="minorBidi" w:hAnsiTheme="minorBidi" w:cstheme="minorBidi"/>
          <w:w w:val="105"/>
        </w:rPr>
        <w:t>.</w:t>
      </w:r>
    </w:p>
    <w:p w14:paraId="1600094D" w14:textId="77777777" w:rsidR="00851B88" w:rsidRPr="005120F9" w:rsidRDefault="00851B88" w:rsidP="005120F9">
      <w:pPr>
        <w:pStyle w:val="BodyText"/>
        <w:widowControl/>
        <w:rPr>
          <w:rFonts w:asciiTheme="minorBidi" w:hAnsiTheme="minorBidi" w:cstheme="minorBidi"/>
        </w:rPr>
      </w:pPr>
    </w:p>
    <w:p w14:paraId="4ED7BE2C" w14:textId="6B53B946" w:rsidR="003233C3" w:rsidRPr="00851B88" w:rsidRDefault="009E450E" w:rsidP="00075566">
      <w:pPr>
        <w:pStyle w:val="ListParagraph"/>
        <w:widowControl/>
        <w:numPr>
          <w:ilvl w:val="1"/>
          <w:numId w:val="38"/>
        </w:numPr>
        <w:ind w:hanging="361"/>
        <w:rPr>
          <w:rFonts w:asciiTheme="minorBidi" w:hAnsiTheme="minorBidi" w:cstheme="minorBidi"/>
        </w:rPr>
      </w:pPr>
      <w:r w:rsidRPr="00D446FA">
        <w:rPr>
          <w:rFonts w:asciiTheme="minorBidi" w:hAnsiTheme="minorBidi" w:cstheme="minorBidi"/>
          <w:b/>
          <w:bCs/>
          <w:w w:val="105"/>
        </w:rPr>
        <w:t>Overtime</w:t>
      </w:r>
      <w:r w:rsidR="00DA5C67">
        <w:rPr>
          <w:rStyle w:val="FootnoteReference"/>
          <w:rFonts w:asciiTheme="minorBidi" w:hAnsiTheme="minorBidi" w:cstheme="minorBidi"/>
          <w:w w:val="105"/>
        </w:rPr>
        <w:footnoteReference w:id="13"/>
      </w:r>
      <w:r w:rsidR="00704030">
        <w:rPr>
          <w:rFonts w:asciiTheme="minorBidi" w:hAnsiTheme="minorBidi" w:cstheme="minorBidi"/>
          <w:w w:val="105"/>
        </w:rPr>
        <w:t xml:space="preserve"> </w:t>
      </w:r>
      <w:r w:rsidR="00704030" w:rsidRPr="00D446FA">
        <w:rPr>
          <w:rFonts w:asciiTheme="minorBidi" w:hAnsiTheme="minorBidi" w:cstheme="minorBidi"/>
          <w:b/>
          <w:bCs/>
          <w:w w:val="105"/>
        </w:rPr>
        <w:t>and Compensatory Time</w:t>
      </w:r>
      <w:r w:rsidR="006E2630" w:rsidRPr="00D446FA">
        <w:rPr>
          <w:rStyle w:val="FootnoteReference"/>
          <w:rFonts w:asciiTheme="minorBidi" w:hAnsiTheme="minorBidi" w:cstheme="minorBidi"/>
          <w:b/>
          <w:bCs/>
          <w:w w:val="105"/>
        </w:rPr>
        <w:footnoteReference w:id="14"/>
      </w:r>
    </w:p>
    <w:p w14:paraId="45A78CA7" w14:textId="77777777" w:rsidR="003233C3" w:rsidRPr="0009652F" w:rsidRDefault="003233C3" w:rsidP="005120F9">
      <w:pPr>
        <w:pStyle w:val="BodyText"/>
        <w:widowControl/>
        <w:rPr>
          <w:rFonts w:asciiTheme="minorBidi" w:hAnsiTheme="minorBidi" w:cstheme="minorBidi"/>
        </w:rPr>
      </w:pPr>
    </w:p>
    <w:p w14:paraId="43D78317" w14:textId="66A74E32" w:rsidR="003233C3" w:rsidRPr="0009652F" w:rsidRDefault="009E450E" w:rsidP="006D793A">
      <w:pPr>
        <w:pStyle w:val="BodyText"/>
        <w:widowControl/>
        <w:rPr>
          <w:rFonts w:asciiTheme="minorBidi" w:hAnsiTheme="minorBidi" w:cstheme="minorBidi"/>
          <w:w w:val="105"/>
        </w:rPr>
      </w:pPr>
      <w:r w:rsidRPr="00FE54A0">
        <w:rPr>
          <w:rFonts w:asciiTheme="minorBidi" w:hAnsiTheme="minorBidi" w:cstheme="minorBidi"/>
          <w:w w:val="105"/>
        </w:rPr>
        <w:t xml:space="preserve">Overtime </w:t>
      </w:r>
      <w:proofErr w:type="gramStart"/>
      <w:r w:rsidRPr="00FE54A0">
        <w:rPr>
          <w:rFonts w:asciiTheme="minorBidi" w:hAnsiTheme="minorBidi" w:cstheme="minorBidi"/>
          <w:w w:val="105"/>
        </w:rPr>
        <w:t>pay</w:t>
      </w:r>
      <w:proofErr w:type="gramEnd"/>
      <w:r w:rsidRPr="00FE54A0">
        <w:rPr>
          <w:rFonts w:asciiTheme="minorBidi" w:hAnsiTheme="minorBidi" w:cstheme="minorBidi"/>
          <w:w w:val="105"/>
        </w:rPr>
        <w:t>, which is applicable only to Non</w:t>
      </w:r>
      <w:r w:rsidRPr="00FE54A0">
        <w:rPr>
          <w:rFonts w:ascii="Cambria Math" w:hAnsi="Cambria Math" w:cs="Cambria Math"/>
          <w:w w:val="105"/>
        </w:rPr>
        <w:t>‐</w:t>
      </w:r>
      <w:r w:rsidRPr="00FE54A0">
        <w:rPr>
          <w:rFonts w:asciiTheme="minorBidi" w:hAnsiTheme="minorBidi" w:cstheme="minorBidi"/>
          <w:w w:val="105"/>
        </w:rPr>
        <w:t xml:space="preserve">Exempt Employees, is for any time worked in excess of </w:t>
      </w:r>
      <w:r w:rsidR="00343013" w:rsidRPr="00FE54A0">
        <w:rPr>
          <w:rFonts w:asciiTheme="minorBidi" w:hAnsiTheme="minorBidi" w:cstheme="minorBidi"/>
          <w:w w:val="105"/>
        </w:rPr>
        <w:t>40</w:t>
      </w:r>
      <w:r w:rsidRPr="00FE54A0">
        <w:rPr>
          <w:rFonts w:asciiTheme="minorBidi" w:hAnsiTheme="minorBidi" w:cstheme="minorBidi"/>
          <w:w w:val="105"/>
        </w:rPr>
        <w:t xml:space="preserve"> hours in a work week</w:t>
      </w:r>
      <w:r w:rsidR="001F747C" w:rsidRPr="00FE54A0">
        <w:rPr>
          <w:rFonts w:asciiTheme="minorBidi" w:hAnsiTheme="minorBidi" w:cstheme="minorBidi"/>
          <w:w w:val="105"/>
        </w:rPr>
        <w:t>, whether worked Monday through Friday, on a weekend, or on a holiday.</w:t>
      </w:r>
      <w:r w:rsidR="00A63F02" w:rsidRPr="00363DCC">
        <w:rPr>
          <w:w w:val="105"/>
          <w:vertAlign w:val="superscript"/>
        </w:rPr>
        <w:footnoteReference w:id="15"/>
      </w:r>
      <w:r w:rsidR="002F74A1" w:rsidRPr="00FE54A0">
        <w:rPr>
          <w:rFonts w:asciiTheme="minorBidi" w:hAnsiTheme="minorBidi" w:cstheme="minorBidi"/>
          <w:w w:val="105"/>
        </w:rPr>
        <w:t xml:space="preserve"> The employee is compensated </w:t>
      </w:r>
      <w:r w:rsidR="005A76BD" w:rsidRPr="00FE54A0">
        <w:rPr>
          <w:rFonts w:asciiTheme="minorBidi" w:hAnsiTheme="minorBidi" w:cstheme="minorBidi"/>
          <w:w w:val="105"/>
        </w:rPr>
        <w:t xml:space="preserve">at </w:t>
      </w:r>
      <w:r w:rsidR="003207F7" w:rsidRPr="00FE54A0">
        <w:rPr>
          <w:rFonts w:asciiTheme="minorBidi" w:hAnsiTheme="minorBidi" w:cstheme="minorBidi"/>
          <w:w w:val="105"/>
        </w:rPr>
        <w:t xml:space="preserve">one and one-half </w:t>
      </w:r>
      <w:r w:rsidR="00A57FD2" w:rsidRPr="00FE54A0">
        <w:rPr>
          <w:rFonts w:asciiTheme="minorBidi" w:hAnsiTheme="minorBidi" w:cstheme="minorBidi"/>
          <w:w w:val="105"/>
        </w:rPr>
        <w:t xml:space="preserve">(1½) </w:t>
      </w:r>
      <w:r w:rsidR="003207F7" w:rsidRPr="00FE54A0">
        <w:rPr>
          <w:rFonts w:asciiTheme="minorBidi" w:hAnsiTheme="minorBidi" w:cstheme="minorBidi"/>
          <w:w w:val="105"/>
        </w:rPr>
        <w:t>times the regular hourly rate for overtime</w:t>
      </w:r>
      <w:r w:rsidR="001F747C" w:rsidRPr="00FE54A0">
        <w:rPr>
          <w:rFonts w:asciiTheme="minorBidi" w:hAnsiTheme="minorBidi" w:cstheme="minorBidi"/>
          <w:w w:val="105"/>
        </w:rPr>
        <w:t xml:space="preserve"> work</w:t>
      </w:r>
      <w:r w:rsidR="003207F7" w:rsidRPr="00FE54A0">
        <w:rPr>
          <w:rFonts w:asciiTheme="minorBidi" w:hAnsiTheme="minorBidi" w:cstheme="minorBidi"/>
          <w:w w:val="105"/>
        </w:rPr>
        <w:t>.</w:t>
      </w:r>
      <w:r w:rsidR="00B344C8" w:rsidRPr="00FE54A0">
        <w:rPr>
          <w:rFonts w:asciiTheme="minorBidi" w:hAnsiTheme="minorBidi" w:cstheme="minorBidi"/>
          <w:w w:val="105"/>
        </w:rPr>
        <w:t xml:space="preserve"> </w:t>
      </w:r>
      <w:r w:rsidRPr="00FE54A0">
        <w:rPr>
          <w:rFonts w:asciiTheme="minorBidi" w:hAnsiTheme="minorBidi" w:cstheme="minorBidi"/>
          <w:w w:val="105"/>
        </w:rPr>
        <w:t xml:space="preserve">Only the Executive Director or </w:t>
      </w:r>
      <w:proofErr w:type="gramStart"/>
      <w:r w:rsidRPr="00FE54A0">
        <w:rPr>
          <w:rFonts w:asciiTheme="minorBidi" w:hAnsiTheme="minorBidi" w:cstheme="minorBidi"/>
          <w:w w:val="105"/>
        </w:rPr>
        <w:t>designee</w:t>
      </w:r>
      <w:proofErr w:type="gramEnd"/>
      <w:r w:rsidRPr="00FE54A0">
        <w:rPr>
          <w:rFonts w:asciiTheme="minorBidi" w:hAnsiTheme="minorBidi" w:cstheme="minorBidi"/>
          <w:w w:val="105"/>
        </w:rPr>
        <w:t xml:space="preserve">, upon the request of an </w:t>
      </w:r>
      <w:r w:rsidR="0031327D" w:rsidRPr="00FE54A0">
        <w:rPr>
          <w:rFonts w:asciiTheme="minorBidi" w:hAnsiTheme="minorBidi" w:cstheme="minorBidi"/>
          <w:w w:val="105"/>
        </w:rPr>
        <w:t>employee’s</w:t>
      </w:r>
      <w:r w:rsidRPr="00FE54A0">
        <w:rPr>
          <w:rFonts w:asciiTheme="minorBidi" w:hAnsiTheme="minorBidi" w:cstheme="minorBidi"/>
          <w:w w:val="105"/>
        </w:rPr>
        <w:t xml:space="preserve"> supervisor, may authorize overtime. </w:t>
      </w:r>
    </w:p>
    <w:p w14:paraId="5A241528" w14:textId="354C85CF" w:rsidR="00D15A35" w:rsidRPr="0009652F" w:rsidRDefault="00D15A35" w:rsidP="005120F9">
      <w:pPr>
        <w:pStyle w:val="BodyText"/>
        <w:widowControl/>
        <w:rPr>
          <w:rFonts w:asciiTheme="minorBidi" w:hAnsiTheme="minorBidi" w:cstheme="minorBidi"/>
          <w:w w:val="105"/>
        </w:rPr>
      </w:pPr>
    </w:p>
    <w:p w14:paraId="3F754CD0" w14:textId="48F69E1F" w:rsidR="009F2B76" w:rsidRDefault="00C5534D" w:rsidP="006D793A">
      <w:pPr>
        <w:pStyle w:val="BodyText"/>
        <w:widowControl/>
        <w:rPr>
          <w:rFonts w:asciiTheme="minorBidi" w:hAnsiTheme="minorBidi" w:cstheme="minorBidi"/>
          <w:w w:val="105"/>
        </w:rPr>
      </w:pPr>
      <w:r>
        <w:rPr>
          <w:rFonts w:asciiTheme="minorBidi" w:hAnsiTheme="minorBidi" w:cstheme="minorBidi"/>
          <w:w w:val="105"/>
        </w:rPr>
        <w:t xml:space="preserve">The federal government </w:t>
      </w:r>
      <w:r w:rsidR="00D15A35" w:rsidRPr="0009652F">
        <w:rPr>
          <w:rFonts w:asciiTheme="minorBidi" w:hAnsiTheme="minorBidi" w:cstheme="minorBidi"/>
          <w:w w:val="105"/>
        </w:rPr>
        <w:t>do</w:t>
      </w:r>
      <w:r>
        <w:rPr>
          <w:rFonts w:asciiTheme="minorBidi" w:hAnsiTheme="minorBidi" w:cstheme="minorBidi"/>
          <w:w w:val="105"/>
        </w:rPr>
        <w:t>es</w:t>
      </w:r>
      <w:r w:rsidR="00343013">
        <w:rPr>
          <w:rFonts w:asciiTheme="minorBidi" w:hAnsiTheme="minorBidi" w:cstheme="minorBidi"/>
          <w:w w:val="105"/>
        </w:rPr>
        <w:t xml:space="preserve"> not</w:t>
      </w:r>
      <w:r w:rsidR="00D15A35" w:rsidRPr="0009652F">
        <w:rPr>
          <w:rFonts w:asciiTheme="minorBidi" w:hAnsiTheme="minorBidi" w:cstheme="minorBidi"/>
          <w:w w:val="105"/>
        </w:rPr>
        <w:t xml:space="preserve"> permit the use of compensatory time in lieu of overtime </w:t>
      </w:r>
      <w:r w:rsidR="00237750" w:rsidRPr="0009652F">
        <w:rPr>
          <w:rFonts w:asciiTheme="minorBidi" w:hAnsiTheme="minorBidi" w:cstheme="minorBidi"/>
          <w:w w:val="105"/>
        </w:rPr>
        <w:t xml:space="preserve">pay </w:t>
      </w:r>
      <w:r w:rsidR="00D15A35" w:rsidRPr="0009652F">
        <w:rPr>
          <w:rFonts w:asciiTheme="minorBidi" w:hAnsiTheme="minorBidi" w:cstheme="minorBidi"/>
          <w:w w:val="105"/>
        </w:rPr>
        <w:t xml:space="preserve">for non-exempt </w:t>
      </w:r>
      <w:r>
        <w:rPr>
          <w:rFonts w:asciiTheme="minorBidi" w:hAnsiTheme="minorBidi" w:cstheme="minorBidi"/>
          <w:w w:val="105"/>
        </w:rPr>
        <w:t xml:space="preserve">nonprofit </w:t>
      </w:r>
      <w:r w:rsidR="00D15A35" w:rsidRPr="0009652F">
        <w:rPr>
          <w:rFonts w:asciiTheme="minorBidi" w:hAnsiTheme="minorBidi" w:cstheme="minorBidi"/>
          <w:w w:val="105"/>
        </w:rPr>
        <w:t>employees.</w:t>
      </w:r>
      <w:r w:rsidR="00343013" w:rsidRPr="00363DCC">
        <w:rPr>
          <w:vertAlign w:val="superscript"/>
        </w:rPr>
        <w:footnoteReference w:id="16"/>
      </w:r>
      <w:r w:rsidR="008D00FD" w:rsidRPr="0009652F">
        <w:rPr>
          <w:rFonts w:asciiTheme="minorBidi" w:hAnsiTheme="minorBidi" w:cstheme="minorBidi"/>
          <w:w w:val="105"/>
        </w:rPr>
        <w:t xml:space="preserve"> </w:t>
      </w:r>
      <w:r>
        <w:rPr>
          <w:rFonts w:asciiTheme="minorBidi" w:hAnsiTheme="minorBidi" w:cstheme="minorBidi"/>
          <w:w w:val="105"/>
        </w:rPr>
        <w:t>However, as permitted in [</w:t>
      </w:r>
      <w:r w:rsidR="00131B28">
        <w:rPr>
          <w:rFonts w:asciiTheme="minorBidi" w:hAnsiTheme="minorBidi" w:cstheme="minorBidi"/>
          <w:w w:val="105"/>
        </w:rPr>
        <w:t>S</w:t>
      </w:r>
      <w:r>
        <w:rPr>
          <w:rFonts w:asciiTheme="minorBidi" w:hAnsiTheme="minorBidi" w:cstheme="minorBidi"/>
          <w:w w:val="105"/>
        </w:rPr>
        <w:t xml:space="preserve">tate], non-exempt </w:t>
      </w:r>
      <w:r>
        <w:rPr>
          <w:rFonts w:asciiTheme="minorBidi" w:hAnsiTheme="minorBidi" w:cstheme="minorBidi"/>
          <w:w w:val="105"/>
        </w:rPr>
        <w:lastRenderedPageBreak/>
        <w:t xml:space="preserve">employees may </w:t>
      </w:r>
      <w:proofErr w:type="gramStart"/>
      <w:r>
        <w:rPr>
          <w:rFonts w:asciiTheme="minorBidi" w:hAnsiTheme="minorBidi" w:cstheme="minorBidi"/>
          <w:w w:val="105"/>
        </w:rPr>
        <w:t>be asked</w:t>
      </w:r>
      <w:proofErr w:type="gramEnd"/>
      <w:r>
        <w:rPr>
          <w:rFonts w:asciiTheme="minorBidi" w:hAnsiTheme="minorBidi" w:cstheme="minorBidi"/>
          <w:w w:val="105"/>
        </w:rPr>
        <w:t xml:space="preserve"> to work more hours on certain days o</w:t>
      </w:r>
      <w:r w:rsidR="007D6E79">
        <w:rPr>
          <w:rFonts w:asciiTheme="minorBidi" w:hAnsiTheme="minorBidi" w:cstheme="minorBidi"/>
          <w:w w:val="105"/>
        </w:rPr>
        <w:t>f</w:t>
      </w:r>
      <w:r>
        <w:rPr>
          <w:rFonts w:asciiTheme="minorBidi" w:hAnsiTheme="minorBidi" w:cstheme="minorBidi"/>
          <w:w w:val="105"/>
        </w:rPr>
        <w:t xml:space="preserve"> the week and fewer hours on other days during the same </w:t>
      </w:r>
      <w:r w:rsidR="007D6E79">
        <w:rPr>
          <w:rFonts w:asciiTheme="minorBidi" w:hAnsiTheme="minorBidi" w:cstheme="minorBidi"/>
          <w:w w:val="105"/>
        </w:rPr>
        <w:t xml:space="preserve">week, </w:t>
      </w:r>
      <w:r>
        <w:rPr>
          <w:rFonts w:asciiTheme="minorBidi" w:hAnsiTheme="minorBidi" w:cstheme="minorBidi"/>
          <w:w w:val="105"/>
        </w:rPr>
        <w:t>to keep total hours to 40 per week</w:t>
      </w:r>
      <w:r w:rsidR="007D6E79">
        <w:rPr>
          <w:rFonts w:asciiTheme="minorBidi" w:hAnsiTheme="minorBidi" w:cstheme="minorBidi"/>
          <w:w w:val="105"/>
        </w:rPr>
        <w:t>.</w:t>
      </w:r>
    </w:p>
    <w:p w14:paraId="548C3C38" w14:textId="77777777" w:rsidR="009F2B76" w:rsidRDefault="009F2B76" w:rsidP="009F2B76">
      <w:pPr>
        <w:pStyle w:val="BodyText"/>
        <w:widowControl/>
        <w:ind w:left="90" w:firstLine="630"/>
        <w:rPr>
          <w:rFonts w:asciiTheme="minorBidi" w:hAnsiTheme="minorBidi" w:cstheme="minorBidi"/>
          <w:w w:val="105"/>
        </w:rPr>
      </w:pPr>
    </w:p>
    <w:p w14:paraId="53B62DB7" w14:textId="66047869" w:rsidR="00D15A35" w:rsidRPr="00FE54A0" w:rsidRDefault="008D00FD" w:rsidP="006D793A">
      <w:pPr>
        <w:pStyle w:val="BodyText"/>
        <w:widowControl/>
        <w:ind w:left="90"/>
        <w:rPr>
          <w:rFonts w:asciiTheme="minorBidi" w:hAnsiTheme="minorBidi" w:cstheme="minorBidi"/>
          <w:w w:val="105"/>
        </w:rPr>
      </w:pPr>
      <w:r w:rsidRPr="00FE54A0">
        <w:rPr>
          <w:rFonts w:asciiTheme="minorBidi" w:hAnsiTheme="minorBidi" w:cstheme="minorBidi"/>
          <w:w w:val="105"/>
        </w:rPr>
        <w:t xml:space="preserve">Exempt employees are </w:t>
      </w:r>
      <w:proofErr w:type="gramStart"/>
      <w:r w:rsidRPr="00FE54A0">
        <w:rPr>
          <w:rFonts w:asciiTheme="minorBidi" w:hAnsiTheme="minorBidi" w:cstheme="minorBidi"/>
          <w:w w:val="105"/>
        </w:rPr>
        <w:t>by definition exempt</w:t>
      </w:r>
      <w:proofErr w:type="gramEnd"/>
      <w:r w:rsidRPr="00FE54A0">
        <w:rPr>
          <w:rFonts w:asciiTheme="minorBidi" w:hAnsiTheme="minorBidi" w:cstheme="minorBidi"/>
          <w:w w:val="105"/>
        </w:rPr>
        <w:t xml:space="preserve"> from overtime pay, and there is no </w:t>
      </w:r>
      <w:r w:rsidR="00704030">
        <w:rPr>
          <w:rFonts w:asciiTheme="minorBidi" w:hAnsiTheme="minorBidi" w:cstheme="minorBidi"/>
          <w:w w:val="105"/>
        </w:rPr>
        <w:t xml:space="preserve">legal </w:t>
      </w:r>
      <w:r w:rsidRPr="00FE54A0">
        <w:rPr>
          <w:rFonts w:asciiTheme="minorBidi" w:hAnsiTheme="minorBidi" w:cstheme="minorBidi"/>
          <w:w w:val="105"/>
        </w:rPr>
        <w:t xml:space="preserve">requirement </w:t>
      </w:r>
      <w:r w:rsidR="00704030">
        <w:rPr>
          <w:rFonts w:asciiTheme="minorBidi" w:hAnsiTheme="minorBidi" w:cstheme="minorBidi"/>
          <w:w w:val="105"/>
        </w:rPr>
        <w:t xml:space="preserve">or obligation </w:t>
      </w:r>
      <w:r w:rsidRPr="00FE54A0">
        <w:rPr>
          <w:rFonts w:asciiTheme="minorBidi" w:hAnsiTheme="minorBidi" w:cstheme="minorBidi"/>
          <w:w w:val="105"/>
        </w:rPr>
        <w:t>that they receive compensatory time</w:t>
      </w:r>
      <w:r w:rsidR="00704030">
        <w:rPr>
          <w:rFonts w:asciiTheme="minorBidi" w:hAnsiTheme="minorBidi" w:cstheme="minorBidi"/>
          <w:w w:val="105"/>
        </w:rPr>
        <w:t xml:space="preserve">. [Organization Name] permits the Executive Director or </w:t>
      </w:r>
      <w:proofErr w:type="gramStart"/>
      <w:r w:rsidR="00704030">
        <w:rPr>
          <w:rFonts w:asciiTheme="minorBidi" w:hAnsiTheme="minorBidi" w:cstheme="minorBidi"/>
          <w:w w:val="105"/>
        </w:rPr>
        <w:t>designee</w:t>
      </w:r>
      <w:proofErr w:type="gramEnd"/>
      <w:r w:rsidR="00704030">
        <w:rPr>
          <w:rFonts w:asciiTheme="minorBidi" w:hAnsiTheme="minorBidi" w:cstheme="minorBidi"/>
          <w:w w:val="105"/>
        </w:rPr>
        <w:t xml:space="preserve"> to grant compensatory time to exempt employees </w:t>
      </w:r>
      <w:r w:rsidR="006E2630">
        <w:rPr>
          <w:rFonts w:asciiTheme="minorBidi" w:hAnsiTheme="minorBidi" w:cstheme="minorBidi"/>
          <w:w w:val="105"/>
        </w:rPr>
        <w:t>at their sole discretion.</w:t>
      </w:r>
      <w:r w:rsidR="00704030">
        <w:rPr>
          <w:rFonts w:asciiTheme="minorBidi" w:hAnsiTheme="minorBidi" w:cstheme="minorBidi"/>
          <w:w w:val="105"/>
        </w:rPr>
        <w:t xml:space="preserve"> </w:t>
      </w:r>
    </w:p>
    <w:p w14:paraId="0D90A6AE" w14:textId="4D74B3B2" w:rsidR="003233C3" w:rsidRPr="005120F9" w:rsidRDefault="003233C3" w:rsidP="005120F9">
      <w:pPr>
        <w:pStyle w:val="BodyText"/>
        <w:widowControl/>
        <w:rPr>
          <w:rFonts w:asciiTheme="minorBidi" w:hAnsiTheme="minorBidi" w:cstheme="minorBidi"/>
          <w:w w:val="105"/>
        </w:rPr>
      </w:pPr>
    </w:p>
    <w:p w14:paraId="111E9453" w14:textId="77777777" w:rsidR="00CD3D4C" w:rsidRPr="005120F9" w:rsidRDefault="00CD3D4C" w:rsidP="005120F9">
      <w:pPr>
        <w:pStyle w:val="BodyText"/>
        <w:widowControl/>
        <w:rPr>
          <w:rFonts w:asciiTheme="minorBidi" w:hAnsiTheme="minorBidi" w:cstheme="minorBidi"/>
          <w:w w:val="105"/>
        </w:rPr>
      </w:pPr>
    </w:p>
    <w:p w14:paraId="015721BA" w14:textId="3CC477DE" w:rsidR="003233C3" w:rsidRPr="00080A4B" w:rsidRDefault="009E450E" w:rsidP="00075566">
      <w:pPr>
        <w:pStyle w:val="ListParagraph"/>
        <w:widowControl/>
        <w:numPr>
          <w:ilvl w:val="0"/>
          <w:numId w:val="38"/>
        </w:numPr>
        <w:tabs>
          <w:tab w:val="left" w:pos="720"/>
        </w:tabs>
        <w:spacing w:before="9"/>
        <w:ind w:left="720" w:right="202"/>
        <w:rPr>
          <w:rFonts w:asciiTheme="minorBidi" w:hAnsiTheme="minorBidi" w:cstheme="minorBidi"/>
          <w:b/>
          <w:bCs/>
        </w:rPr>
      </w:pPr>
      <w:r w:rsidRPr="00080A4B">
        <w:rPr>
          <w:rFonts w:asciiTheme="minorBidi" w:hAnsiTheme="minorBidi" w:cstheme="minorBidi"/>
          <w:b/>
          <w:bCs/>
          <w:w w:val="105"/>
        </w:rPr>
        <w:t>POSITION DESCRIPTION</w:t>
      </w:r>
      <w:r w:rsidR="00080A4B">
        <w:rPr>
          <w:rFonts w:asciiTheme="minorBidi" w:hAnsiTheme="minorBidi" w:cstheme="minorBidi"/>
          <w:b/>
          <w:bCs/>
          <w:w w:val="105"/>
        </w:rPr>
        <w:t>S</w:t>
      </w:r>
      <w:r w:rsidRPr="00080A4B">
        <w:rPr>
          <w:rFonts w:asciiTheme="minorBidi" w:hAnsiTheme="minorBidi" w:cstheme="minorBidi"/>
          <w:b/>
          <w:bCs/>
          <w:w w:val="105"/>
        </w:rPr>
        <w:t xml:space="preserve"> AND SALARY ADMINISTRATION</w:t>
      </w:r>
    </w:p>
    <w:p w14:paraId="06B59F1C" w14:textId="77777777" w:rsidR="003233C3" w:rsidRPr="0009652F" w:rsidRDefault="003233C3" w:rsidP="005120F9">
      <w:pPr>
        <w:pStyle w:val="BodyText"/>
        <w:widowControl/>
        <w:rPr>
          <w:rFonts w:asciiTheme="minorBidi" w:hAnsiTheme="minorBidi" w:cstheme="minorBidi"/>
        </w:rPr>
      </w:pPr>
    </w:p>
    <w:p w14:paraId="16FE6689" w14:textId="092A7483" w:rsidR="005A76BD" w:rsidRPr="00D446FA" w:rsidRDefault="005A76BD" w:rsidP="00075566">
      <w:pPr>
        <w:pStyle w:val="ListParagraph"/>
        <w:widowControl/>
        <w:numPr>
          <w:ilvl w:val="1"/>
          <w:numId w:val="38"/>
        </w:numPr>
        <w:ind w:hanging="361"/>
        <w:rPr>
          <w:rFonts w:asciiTheme="minorBidi" w:hAnsiTheme="minorBidi" w:cstheme="minorBidi"/>
          <w:b/>
          <w:bCs/>
        </w:rPr>
      </w:pPr>
      <w:bookmarkStart w:id="1" w:name="_Hlk103064377"/>
      <w:r>
        <w:rPr>
          <w:rFonts w:asciiTheme="minorBidi" w:hAnsiTheme="minorBidi" w:cstheme="minorBidi"/>
        </w:rPr>
        <w:t xml:space="preserve"> </w:t>
      </w:r>
      <w:r w:rsidRPr="00D446FA">
        <w:rPr>
          <w:rFonts w:asciiTheme="minorBidi" w:hAnsiTheme="minorBidi" w:cstheme="minorBidi"/>
          <w:b/>
          <w:bCs/>
          <w:w w:val="105"/>
        </w:rPr>
        <w:t>Position</w:t>
      </w:r>
      <w:r w:rsidRPr="00D446FA">
        <w:rPr>
          <w:rFonts w:asciiTheme="minorBidi" w:hAnsiTheme="minorBidi" w:cstheme="minorBidi"/>
          <w:b/>
          <w:bCs/>
        </w:rPr>
        <w:t xml:space="preserve"> Description</w:t>
      </w:r>
      <w:r w:rsidR="00080A4B" w:rsidRPr="00D446FA">
        <w:rPr>
          <w:rFonts w:asciiTheme="minorBidi" w:hAnsiTheme="minorBidi" w:cstheme="minorBidi"/>
          <w:b/>
          <w:bCs/>
        </w:rPr>
        <w:t>s</w:t>
      </w:r>
    </w:p>
    <w:p w14:paraId="38C8B904" w14:textId="77777777" w:rsidR="005A76BD" w:rsidRDefault="005A76BD" w:rsidP="005120F9">
      <w:pPr>
        <w:pStyle w:val="BodyText"/>
        <w:widowControl/>
        <w:rPr>
          <w:rFonts w:asciiTheme="minorBidi" w:hAnsiTheme="minorBidi" w:cstheme="minorBidi"/>
        </w:rPr>
      </w:pPr>
    </w:p>
    <w:p w14:paraId="32CAA0BE" w14:textId="7B61A638" w:rsidR="003233C3" w:rsidRDefault="009E450E" w:rsidP="006D793A">
      <w:pPr>
        <w:pStyle w:val="BodyText"/>
        <w:widowControl/>
        <w:rPr>
          <w:rFonts w:asciiTheme="minorBidi" w:hAnsiTheme="minorBidi" w:cstheme="minorBidi"/>
          <w:w w:val="105"/>
        </w:rPr>
      </w:pPr>
      <w:r w:rsidRPr="00FE54A0">
        <w:rPr>
          <w:rFonts w:asciiTheme="minorBidi" w:hAnsiTheme="minorBidi" w:cstheme="minorBidi"/>
          <w:w w:val="105"/>
        </w:rPr>
        <w:t>Each position shall have a written job description. In general, the description will include</w:t>
      </w:r>
      <w:r w:rsidR="00192C11">
        <w:rPr>
          <w:rFonts w:asciiTheme="minorBidi" w:hAnsiTheme="minorBidi" w:cstheme="minorBidi"/>
          <w:w w:val="105"/>
        </w:rPr>
        <w:t xml:space="preserve"> the</w:t>
      </w:r>
      <w:r w:rsidRPr="00FE54A0">
        <w:rPr>
          <w:rFonts w:asciiTheme="minorBidi" w:hAnsiTheme="minorBidi" w:cstheme="minorBidi"/>
          <w:w w:val="105"/>
        </w:rPr>
        <w:t xml:space="preserve"> </w:t>
      </w:r>
      <w:r w:rsidR="008A6E91" w:rsidRPr="00FE54A0">
        <w:rPr>
          <w:rFonts w:asciiTheme="minorBidi" w:hAnsiTheme="minorBidi" w:cstheme="minorBidi"/>
          <w:w w:val="105"/>
        </w:rPr>
        <w:t xml:space="preserve">position title, </w:t>
      </w:r>
      <w:r w:rsidRPr="00FE54A0">
        <w:rPr>
          <w:rFonts w:asciiTheme="minorBidi" w:hAnsiTheme="minorBidi" w:cstheme="minorBidi"/>
          <w:w w:val="105"/>
        </w:rPr>
        <w:t xml:space="preserve">purpose of the position, </w:t>
      </w:r>
      <w:r w:rsidR="00874B70" w:rsidRPr="00FE54A0">
        <w:rPr>
          <w:rFonts w:asciiTheme="minorBidi" w:hAnsiTheme="minorBidi" w:cstheme="minorBidi"/>
          <w:w w:val="105"/>
        </w:rPr>
        <w:t xml:space="preserve">whether the position is exempt or non-exempt, </w:t>
      </w:r>
      <w:r w:rsidRPr="00FE54A0">
        <w:rPr>
          <w:rFonts w:asciiTheme="minorBidi" w:hAnsiTheme="minorBidi" w:cstheme="minorBidi"/>
          <w:w w:val="105"/>
        </w:rPr>
        <w:t>areas of responsibilities, immediate supervisor(s),</w:t>
      </w:r>
      <w:r w:rsidR="00C43145" w:rsidRPr="00FE54A0">
        <w:rPr>
          <w:rFonts w:asciiTheme="minorBidi" w:hAnsiTheme="minorBidi" w:cstheme="minorBidi"/>
          <w:w w:val="105"/>
        </w:rPr>
        <w:t xml:space="preserve"> </w:t>
      </w:r>
      <w:r w:rsidRPr="00FE54A0">
        <w:rPr>
          <w:rFonts w:asciiTheme="minorBidi" w:hAnsiTheme="minorBidi" w:cstheme="minorBidi"/>
          <w:w w:val="105"/>
        </w:rPr>
        <w:t xml:space="preserve">qualifications required, salary range, and working conditions affecting the job, e.g., working hours, use of car, </w:t>
      </w:r>
      <w:proofErr w:type="gramStart"/>
      <w:r w:rsidRPr="00FE54A0">
        <w:rPr>
          <w:rFonts w:asciiTheme="minorBidi" w:hAnsiTheme="minorBidi" w:cstheme="minorBidi"/>
          <w:w w:val="105"/>
        </w:rPr>
        <w:t>etc.</w:t>
      </w:r>
      <w:proofErr w:type="gramEnd"/>
      <w:r w:rsidRPr="00FE54A0">
        <w:rPr>
          <w:rFonts w:asciiTheme="minorBidi" w:hAnsiTheme="minorBidi" w:cstheme="minorBidi"/>
          <w:w w:val="105"/>
        </w:rPr>
        <w:t xml:space="preserve"> The supervisor(s) or the Executive Director shall have discretion to modify the job description to meet the needs of </w:t>
      </w:r>
      <w:r w:rsidR="00524859" w:rsidRPr="00FE54A0">
        <w:rPr>
          <w:rFonts w:asciiTheme="minorBidi" w:hAnsiTheme="minorBidi" w:cstheme="minorBidi"/>
          <w:w w:val="105"/>
        </w:rPr>
        <w:t>[Organization Name]</w:t>
      </w:r>
      <w:r w:rsidRPr="00FE54A0">
        <w:rPr>
          <w:rFonts w:asciiTheme="minorBidi" w:hAnsiTheme="minorBidi" w:cstheme="minorBidi"/>
          <w:w w:val="105"/>
        </w:rPr>
        <w:t>.</w:t>
      </w:r>
    </w:p>
    <w:p w14:paraId="4DB54524" w14:textId="394EDDA5" w:rsidR="00C550A2" w:rsidRDefault="00C550A2" w:rsidP="00FE54A0">
      <w:pPr>
        <w:pStyle w:val="BodyText"/>
        <w:widowControl/>
        <w:ind w:firstLine="720"/>
        <w:rPr>
          <w:rFonts w:asciiTheme="minorBidi" w:hAnsiTheme="minorBidi" w:cstheme="minorBidi"/>
          <w:w w:val="105"/>
        </w:rPr>
      </w:pPr>
    </w:p>
    <w:p w14:paraId="25396788" w14:textId="77777777" w:rsidR="006D793A" w:rsidRPr="00FE54A0" w:rsidRDefault="006D793A" w:rsidP="00FE54A0">
      <w:pPr>
        <w:pStyle w:val="BodyText"/>
        <w:widowControl/>
        <w:ind w:firstLine="720"/>
        <w:rPr>
          <w:rFonts w:asciiTheme="minorBidi" w:hAnsiTheme="minorBidi" w:cstheme="minorBidi"/>
          <w:w w:val="105"/>
        </w:rPr>
      </w:pPr>
    </w:p>
    <w:p w14:paraId="4A4B7BF1" w14:textId="2ACC45B3" w:rsidR="005A76BD" w:rsidRPr="00D446FA" w:rsidRDefault="005A76BD" w:rsidP="00075566">
      <w:pPr>
        <w:pStyle w:val="ListParagraph"/>
        <w:widowControl/>
        <w:numPr>
          <w:ilvl w:val="1"/>
          <w:numId w:val="38"/>
        </w:numPr>
        <w:ind w:hanging="361"/>
        <w:rPr>
          <w:rFonts w:asciiTheme="minorBidi" w:hAnsiTheme="minorBidi" w:cstheme="minorBidi"/>
          <w:b/>
          <w:bCs/>
        </w:rPr>
      </w:pPr>
      <w:r w:rsidRPr="00D446FA">
        <w:rPr>
          <w:rFonts w:asciiTheme="minorBidi" w:hAnsiTheme="minorBidi" w:cstheme="minorBidi"/>
          <w:b/>
          <w:bCs/>
        </w:rPr>
        <w:t>Payment of Salary/Wages</w:t>
      </w:r>
    </w:p>
    <w:bookmarkEnd w:id="1"/>
    <w:p w14:paraId="22855F62" w14:textId="60F85C44" w:rsidR="003233C3" w:rsidRPr="0009652F" w:rsidRDefault="003233C3" w:rsidP="005120F9">
      <w:pPr>
        <w:pStyle w:val="BodyText"/>
        <w:widowControl/>
        <w:rPr>
          <w:rFonts w:asciiTheme="minorBidi" w:hAnsiTheme="minorBidi" w:cstheme="minorBidi"/>
        </w:rPr>
      </w:pPr>
    </w:p>
    <w:p w14:paraId="71A8FB94" w14:textId="63555804" w:rsidR="003233C3" w:rsidRDefault="003C0702" w:rsidP="006D793A">
      <w:pPr>
        <w:pStyle w:val="BodyText"/>
        <w:widowControl/>
        <w:rPr>
          <w:rFonts w:asciiTheme="minorBidi" w:hAnsiTheme="minorBidi" w:cstheme="minorBidi"/>
          <w:w w:val="105"/>
        </w:rPr>
      </w:pPr>
      <w:r>
        <w:rPr>
          <w:rFonts w:asciiTheme="minorBidi" w:hAnsiTheme="minorBidi" w:cstheme="minorBidi"/>
          <w:w w:val="105"/>
        </w:rPr>
        <w:t xml:space="preserve">Employees </w:t>
      </w:r>
      <w:proofErr w:type="gramStart"/>
      <w:r>
        <w:rPr>
          <w:rFonts w:asciiTheme="minorBidi" w:hAnsiTheme="minorBidi" w:cstheme="minorBidi"/>
          <w:w w:val="105"/>
        </w:rPr>
        <w:t>are paid</w:t>
      </w:r>
      <w:proofErr w:type="gramEnd"/>
      <w:r>
        <w:rPr>
          <w:rFonts w:asciiTheme="minorBidi" w:hAnsiTheme="minorBidi" w:cstheme="minorBidi"/>
          <w:w w:val="105"/>
        </w:rPr>
        <w:t xml:space="preserve"> twice a month,</w:t>
      </w:r>
      <w:r w:rsidRPr="002053B7">
        <w:rPr>
          <w:vertAlign w:val="superscript"/>
        </w:rPr>
        <w:footnoteReference w:id="17"/>
      </w:r>
      <w:r>
        <w:rPr>
          <w:rFonts w:asciiTheme="minorBidi" w:hAnsiTheme="minorBidi" w:cstheme="minorBidi"/>
          <w:w w:val="105"/>
        </w:rPr>
        <w:t xml:space="preserve"> on the 15</w:t>
      </w:r>
      <w:r w:rsidRPr="00FE54A0">
        <w:rPr>
          <w:rFonts w:asciiTheme="minorBidi" w:hAnsiTheme="minorBidi" w:cstheme="minorBidi"/>
          <w:w w:val="105"/>
        </w:rPr>
        <w:t>th</w:t>
      </w:r>
      <w:r>
        <w:rPr>
          <w:rFonts w:asciiTheme="minorBidi" w:hAnsiTheme="minorBidi" w:cstheme="minorBidi"/>
          <w:w w:val="105"/>
        </w:rPr>
        <w:t xml:space="preserve"> and on the last day of </w:t>
      </w:r>
      <w:r w:rsidR="002B0BC9">
        <w:rPr>
          <w:rFonts w:asciiTheme="minorBidi" w:hAnsiTheme="minorBidi" w:cstheme="minorBidi"/>
          <w:w w:val="105"/>
        </w:rPr>
        <w:t>each</w:t>
      </w:r>
      <w:r>
        <w:rPr>
          <w:rFonts w:asciiTheme="minorBidi" w:hAnsiTheme="minorBidi" w:cstheme="minorBidi"/>
          <w:w w:val="105"/>
        </w:rPr>
        <w:t xml:space="preserve"> month, e</w:t>
      </w:r>
      <w:r w:rsidR="009E450E" w:rsidRPr="0009652F">
        <w:rPr>
          <w:rFonts w:asciiTheme="minorBidi" w:hAnsiTheme="minorBidi" w:cstheme="minorBidi"/>
          <w:w w:val="105"/>
        </w:rPr>
        <w:t xml:space="preserve">xcept when either of those days falls on a Saturday, </w:t>
      </w:r>
      <w:r w:rsidR="00404EA2" w:rsidRPr="0009652F">
        <w:rPr>
          <w:rFonts w:asciiTheme="minorBidi" w:hAnsiTheme="minorBidi" w:cstheme="minorBidi"/>
          <w:w w:val="105"/>
        </w:rPr>
        <w:t>Sunday,</w:t>
      </w:r>
      <w:r w:rsidR="009E450E" w:rsidRPr="0009652F">
        <w:rPr>
          <w:rFonts w:asciiTheme="minorBidi" w:hAnsiTheme="minorBidi" w:cstheme="minorBidi"/>
          <w:w w:val="105"/>
        </w:rPr>
        <w:t xml:space="preserve"> or holiday, in which case paychecks will be distributed on the preceding </w:t>
      </w:r>
      <w:r w:rsidR="009E450E" w:rsidRPr="00A57FD2">
        <w:rPr>
          <w:rFonts w:asciiTheme="minorBidi" w:hAnsiTheme="minorBidi" w:cstheme="minorBidi"/>
          <w:w w:val="105"/>
        </w:rPr>
        <w:t xml:space="preserve">workday. </w:t>
      </w:r>
      <w:r w:rsidR="00C43145" w:rsidRPr="00A57FD2">
        <w:rPr>
          <w:rFonts w:asciiTheme="minorBidi" w:hAnsiTheme="minorBidi" w:cstheme="minorBidi"/>
          <w:w w:val="105"/>
        </w:rPr>
        <w:t xml:space="preserve">All employees </w:t>
      </w:r>
      <w:proofErr w:type="gramStart"/>
      <w:r w:rsidR="00C43145" w:rsidRPr="00A57FD2">
        <w:rPr>
          <w:rFonts w:asciiTheme="minorBidi" w:hAnsiTheme="minorBidi" w:cstheme="minorBidi"/>
          <w:w w:val="105"/>
        </w:rPr>
        <w:t>are requi</w:t>
      </w:r>
      <w:r w:rsidR="00971ECD" w:rsidRPr="00A57FD2">
        <w:rPr>
          <w:rFonts w:asciiTheme="minorBidi" w:hAnsiTheme="minorBidi" w:cstheme="minorBidi"/>
          <w:w w:val="105"/>
        </w:rPr>
        <w:t>r</w:t>
      </w:r>
      <w:r w:rsidR="00C43145" w:rsidRPr="00A57FD2">
        <w:rPr>
          <w:rFonts w:asciiTheme="minorBidi" w:hAnsiTheme="minorBidi" w:cstheme="minorBidi"/>
          <w:w w:val="105"/>
        </w:rPr>
        <w:t>ed</w:t>
      </w:r>
      <w:proofErr w:type="gramEnd"/>
      <w:r w:rsidR="00C43145" w:rsidRPr="00A57FD2">
        <w:rPr>
          <w:rFonts w:asciiTheme="minorBidi" w:hAnsiTheme="minorBidi" w:cstheme="minorBidi"/>
          <w:w w:val="105"/>
        </w:rPr>
        <w:t xml:space="preserve"> to maintain t</w:t>
      </w:r>
      <w:r w:rsidR="009E450E" w:rsidRPr="00A57FD2">
        <w:rPr>
          <w:rFonts w:asciiTheme="minorBidi" w:hAnsiTheme="minorBidi" w:cstheme="minorBidi"/>
          <w:w w:val="105"/>
        </w:rPr>
        <w:t>imesheets</w:t>
      </w:r>
      <w:r w:rsidR="00C43145" w:rsidRPr="00A57FD2">
        <w:rPr>
          <w:rFonts w:asciiTheme="minorBidi" w:hAnsiTheme="minorBidi" w:cstheme="minorBidi"/>
          <w:w w:val="105"/>
        </w:rPr>
        <w:t>, which</w:t>
      </w:r>
      <w:r w:rsidR="009E450E" w:rsidRPr="00A57FD2">
        <w:rPr>
          <w:rFonts w:asciiTheme="minorBidi" w:hAnsiTheme="minorBidi" w:cstheme="minorBidi"/>
          <w:w w:val="105"/>
        </w:rPr>
        <w:t xml:space="preserve"> are due to the Executive Director</w:t>
      </w:r>
      <w:r w:rsidR="009E450E" w:rsidRPr="0009652F">
        <w:rPr>
          <w:rFonts w:asciiTheme="minorBidi" w:hAnsiTheme="minorBidi" w:cstheme="minorBidi"/>
          <w:w w:val="105"/>
        </w:rPr>
        <w:t xml:space="preserve"> within two </w:t>
      </w:r>
      <w:r w:rsidR="00C43145" w:rsidRPr="0009652F">
        <w:rPr>
          <w:rFonts w:asciiTheme="minorBidi" w:hAnsiTheme="minorBidi" w:cstheme="minorBidi"/>
          <w:w w:val="105"/>
        </w:rPr>
        <w:t xml:space="preserve">business </w:t>
      </w:r>
      <w:r w:rsidR="009E450E" w:rsidRPr="0009652F">
        <w:rPr>
          <w:rFonts w:asciiTheme="minorBidi" w:hAnsiTheme="minorBidi" w:cstheme="minorBidi"/>
          <w:w w:val="105"/>
        </w:rPr>
        <w:t>days</w:t>
      </w:r>
      <w:r w:rsidR="00C66F35" w:rsidRPr="0009652F">
        <w:rPr>
          <w:rFonts w:asciiTheme="minorBidi" w:hAnsiTheme="minorBidi" w:cstheme="minorBidi"/>
          <w:w w:val="105"/>
        </w:rPr>
        <w:t xml:space="preserve"> after the </w:t>
      </w:r>
      <w:r w:rsidR="003D27CA" w:rsidRPr="0009652F">
        <w:rPr>
          <w:rFonts w:asciiTheme="minorBidi" w:hAnsiTheme="minorBidi" w:cstheme="minorBidi"/>
          <w:w w:val="105"/>
        </w:rPr>
        <w:t>end of</w:t>
      </w:r>
      <w:r w:rsidR="009E450E" w:rsidRPr="0009652F">
        <w:rPr>
          <w:rFonts w:asciiTheme="minorBidi" w:hAnsiTheme="minorBidi" w:cstheme="minorBidi"/>
          <w:w w:val="105"/>
        </w:rPr>
        <w:t xml:space="preserve"> each pay period. All salary deductions </w:t>
      </w:r>
      <w:proofErr w:type="gramStart"/>
      <w:r w:rsidR="009E450E" w:rsidRPr="0009652F">
        <w:rPr>
          <w:rFonts w:asciiTheme="minorBidi" w:hAnsiTheme="minorBidi" w:cstheme="minorBidi"/>
          <w:w w:val="105"/>
        </w:rPr>
        <w:t>are itemized</w:t>
      </w:r>
      <w:proofErr w:type="gramEnd"/>
      <w:r w:rsidR="009E450E" w:rsidRPr="0009652F">
        <w:rPr>
          <w:rFonts w:asciiTheme="minorBidi" w:hAnsiTheme="minorBidi" w:cstheme="minorBidi"/>
          <w:w w:val="105"/>
        </w:rPr>
        <w:t xml:space="preserve"> and pr</w:t>
      </w:r>
      <w:r w:rsidR="005A76BD">
        <w:rPr>
          <w:rFonts w:asciiTheme="minorBidi" w:hAnsiTheme="minorBidi" w:cstheme="minorBidi"/>
          <w:w w:val="105"/>
        </w:rPr>
        <w:t>ovided</w:t>
      </w:r>
      <w:r w:rsidR="009E450E" w:rsidRPr="0009652F">
        <w:rPr>
          <w:rFonts w:asciiTheme="minorBidi" w:hAnsiTheme="minorBidi" w:cstheme="minorBidi"/>
          <w:w w:val="105"/>
        </w:rPr>
        <w:t xml:space="preserve"> to employees </w:t>
      </w:r>
      <w:r w:rsidR="005A76BD">
        <w:rPr>
          <w:rFonts w:asciiTheme="minorBidi" w:hAnsiTheme="minorBidi" w:cstheme="minorBidi"/>
          <w:w w:val="105"/>
        </w:rPr>
        <w:t xml:space="preserve">on the dates when they are paid. </w:t>
      </w:r>
      <w:r w:rsidR="009E450E" w:rsidRPr="0009652F">
        <w:rPr>
          <w:rFonts w:asciiTheme="minorBidi" w:hAnsiTheme="minorBidi" w:cstheme="minorBidi"/>
          <w:w w:val="105"/>
        </w:rPr>
        <w:t xml:space="preserve">Approved salary deductions </w:t>
      </w:r>
      <w:proofErr w:type="gramStart"/>
      <w:r w:rsidR="009E450E" w:rsidRPr="0009652F">
        <w:rPr>
          <w:rFonts w:asciiTheme="minorBidi" w:hAnsiTheme="minorBidi" w:cstheme="minorBidi"/>
          <w:w w:val="105"/>
        </w:rPr>
        <w:t>include:</w:t>
      </w:r>
      <w:proofErr w:type="gramEnd"/>
      <w:r w:rsidR="009E450E" w:rsidRPr="0009652F">
        <w:rPr>
          <w:rFonts w:asciiTheme="minorBidi" w:hAnsiTheme="minorBidi" w:cstheme="minorBidi"/>
          <w:w w:val="105"/>
        </w:rPr>
        <w:t xml:space="preserve"> federal and state income tax</w:t>
      </w:r>
      <w:r w:rsidR="00ED190B" w:rsidRPr="0009652F">
        <w:rPr>
          <w:rFonts w:asciiTheme="minorBidi" w:hAnsiTheme="minorBidi" w:cstheme="minorBidi"/>
          <w:w w:val="105"/>
        </w:rPr>
        <w:t xml:space="preserve"> withholding</w:t>
      </w:r>
      <w:r w:rsidR="009E450E" w:rsidRPr="0009652F">
        <w:rPr>
          <w:rFonts w:asciiTheme="minorBidi" w:hAnsiTheme="minorBidi" w:cstheme="minorBidi"/>
          <w:w w:val="105"/>
        </w:rPr>
        <w:t xml:space="preserve">; </w:t>
      </w:r>
      <w:r w:rsidR="004D254B" w:rsidRPr="0009652F">
        <w:rPr>
          <w:rFonts w:asciiTheme="minorBidi" w:hAnsiTheme="minorBidi" w:cstheme="minorBidi"/>
          <w:w w:val="105"/>
        </w:rPr>
        <w:t xml:space="preserve">taxes under the Federal Insurance Contributions Act </w:t>
      </w:r>
      <w:r w:rsidR="000464CB" w:rsidRPr="0009652F">
        <w:rPr>
          <w:rFonts w:asciiTheme="minorBidi" w:hAnsiTheme="minorBidi" w:cstheme="minorBidi"/>
          <w:w w:val="105"/>
        </w:rPr>
        <w:t>(</w:t>
      </w:r>
      <w:r w:rsidR="004D254B" w:rsidRPr="0009652F">
        <w:rPr>
          <w:rFonts w:asciiTheme="minorBidi" w:hAnsiTheme="minorBidi" w:cstheme="minorBidi"/>
          <w:w w:val="105"/>
        </w:rPr>
        <w:t>FICA)</w:t>
      </w:r>
      <w:r w:rsidR="009E450E" w:rsidRPr="0009652F">
        <w:rPr>
          <w:rFonts w:asciiTheme="minorBidi" w:hAnsiTheme="minorBidi" w:cstheme="minorBidi"/>
          <w:w w:val="105"/>
        </w:rPr>
        <w:t>,</w:t>
      </w:r>
      <w:r w:rsidR="000464CB" w:rsidRPr="0009652F">
        <w:rPr>
          <w:rFonts w:asciiTheme="minorBidi" w:hAnsiTheme="minorBidi" w:cstheme="minorBidi"/>
          <w:w w:val="105"/>
        </w:rPr>
        <w:t xml:space="preserve"> usually called Social Security and Medicare taxes; and the employee share of any benefits </w:t>
      </w:r>
      <w:r w:rsidR="00524859">
        <w:rPr>
          <w:rFonts w:asciiTheme="minorBidi" w:hAnsiTheme="minorBidi" w:cstheme="minorBidi"/>
          <w:w w:val="105"/>
        </w:rPr>
        <w:t>[Organization Name]</w:t>
      </w:r>
      <w:r w:rsidR="000464CB" w:rsidRPr="00FE54A0">
        <w:rPr>
          <w:rFonts w:asciiTheme="minorBidi" w:hAnsiTheme="minorBidi" w:cstheme="minorBidi"/>
          <w:w w:val="105"/>
        </w:rPr>
        <w:t xml:space="preserve"> may offer (e.g., health insurance,</w:t>
      </w:r>
      <w:r w:rsidR="000464CB" w:rsidRPr="0009652F">
        <w:rPr>
          <w:rFonts w:asciiTheme="minorBidi" w:hAnsiTheme="minorBidi" w:cstheme="minorBidi"/>
          <w:w w:val="105"/>
        </w:rPr>
        <w:t xml:space="preserve"> </w:t>
      </w:r>
      <w:r w:rsidR="009E450E" w:rsidRPr="0009652F">
        <w:rPr>
          <w:rFonts w:asciiTheme="minorBidi" w:hAnsiTheme="minorBidi" w:cstheme="minorBidi"/>
          <w:w w:val="105"/>
        </w:rPr>
        <w:t>life insurance, retirement).</w:t>
      </w:r>
    </w:p>
    <w:p w14:paraId="201CEC6E" w14:textId="77777777" w:rsidR="00173138" w:rsidRDefault="00173138" w:rsidP="00FE54A0">
      <w:pPr>
        <w:pStyle w:val="BodyText"/>
        <w:widowControl/>
        <w:ind w:firstLine="720"/>
        <w:rPr>
          <w:rFonts w:asciiTheme="minorBidi" w:hAnsiTheme="minorBidi" w:cstheme="minorBidi"/>
          <w:w w:val="105"/>
        </w:rPr>
      </w:pPr>
    </w:p>
    <w:p w14:paraId="6D1ABD3D" w14:textId="35DAC69F" w:rsidR="002B0BC9" w:rsidRDefault="002B0BC9" w:rsidP="005120F9">
      <w:pPr>
        <w:pStyle w:val="BodyText"/>
        <w:widowControl/>
        <w:rPr>
          <w:rFonts w:asciiTheme="minorBidi" w:hAnsiTheme="minorBidi" w:cstheme="minorBidi"/>
          <w:w w:val="105"/>
        </w:rPr>
      </w:pPr>
    </w:p>
    <w:p w14:paraId="2502862C" w14:textId="51B4E33A" w:rsidR="002B0BC9" w:rsidRDefault="005A76BD" w:rsidP="00075566">
      <w:pPr>
        <w:pStyle w:val="ListParagraph"/>
        <w:widowControl/>
        <w:numPr>
          <w:ilvl w:val="1"/>
          <w:numId w:val="38"/>
        </w:numPr>
        <w:ind w:hanging="361"/>
        <w:rPr>
          <w:rFonts w:asciiTheme="minorBidi" w:hAnsiTheme="minorBidi" w:cstheme="minorBidi"/>
          <w:w w:val="105"/>
        </w:rPr>
      </w:pPr>
      <w:r w:rsidRPr="00D446FA">
        <w:rPr>
          <w:rFonts w:asciiTheme="minorBidi" w:hAnsiTheme="minorBidi" w:cstheme="minorBidi"/>
          <w:b/>
          <w:bCs/>
        </w:rPr>
        <w:t>Direct</w:t>
      </w:r>
      <w:r w:rsidRPr="00D446FA">
        <w:rPr>
          <w:rFonts w:asciiTheme="minorBidi" w:hAnsiTheme="minorBidi" w:cstheme="minorBidi"/>
          <w:b/>
          <w:bCs/>
          <w:w w:val="105"/>
        </w:rPr>
        <w:t xml:space="preserve"> Deposit</w:t>
      </w:r>
      <w:r w:rsidR="000E1BA2">
        <w:rPr>
          <w:rStyle w:val="FootnoteReference"/>
          <w:rFonts w:asciiTheme="minorBidi" w:hAnsiTheme="minorBidi" w:cstheme="minorBidi"/>
          <w:w w:val="105"/>
        </w:rPr>
        <w:footnoteReference w:id="18"/>
      </w:r>
    </w:p>
    <w:p w14:paraId="54DD208A" w14:textId="77777777" w:rsidR="006D793A" w:rsidRDefault="006D793A" w:rsidP="006D793A">
      <w:pPr>
        <w:pStyle w:val="BodyText"/>
        <w:widowControl/>
        <w:rPr>
          <w:rFonts w:asciiTheme="minorBidi" w:hAnsiTheme="minorBidi" w:cstheme="minorBidi"/>
          <w:w w:val="105"/>
        </w:rPr>
      </w:pPr>
    </w:p>
    <w:p w14:paraId="196543C0" w14:textId="26458A73" w:rsidR="005A76BD" w:rsidRDefault="00D2682C" w:rsidP="006D793A">
      <w:pPr>
        <w:pStyle w:val="BodyText"/>
        <w:widowControl/>
        <w:rPr>
          <w:rFonts w:asciiTheme="minorBidi" w:hAnsiTheme="minorBidi" w:cstheme="minorBidi"/>
          <w:w w:val="105"/>
        </w:rPr>
      </w:pPr>
      <w:r>
        <w:rPr>
          <w:rFonts w:asciiTheme="minorBidi" w:hAnsiTheme="minorBidi" w:cstheme="minorBidi"/>
          <w:w w:val="105"/>
        </w:rPr>
        <w:t xml:space="preserve">Direct deposit provides safe, confidential, fast, and convenient payments to employees. </w:t>
      </w:r>
      <w:r w:rsidR="005A76BD">
        <w:rPr>
          <w:rFonts w:asciiTheme="minorBidi" w:hAnsiTheme="minorBidi" w:cstheme="minorBidi"/>
          <w:w w:val="105"/>
        </w:rPr>
        <w:t xml:space="preserve">[Organization Name] pays </w:t>
      </w:r>
      <w:r w:rsidR="006F0A5E">
        <w:rPr>
          <w:rFonts w:asciiTheme="minorBidi" w:hAnsiTheme="minorBidi" w:cstheme="minorBidi"/>
          <w:w w:val="105"/>
        </w:rPr>
        <w:t xml:space="preserve">all its </w:t>
      </w:r>
      <w:r w:rsidR="005A76BD">
        <w:rPr>
          <w:rFonts w:asciiTheme="minorBidi" w:hAnsiTheme="minorBidi" w:cstheme="minorBidi"/>
          <w:w w:val="105"/>
        </w:rPr>
        <w:t>employees through direct deposit.</w:t>
      </w:r>
      <w:r w:rsidR="006F0A5E">
        <w:rPr>
          <w:rFonts w:asciiTheme="minorBidi" w:hAnsiTheme="minorBidi" w:cstheme="minorBidi"/>
          <w:w w:val="105"/>
        </w:rPr>
        <w:t xml:space="preserve"> </w:t>
      </w:r>
      <w:r>
        <w:rPr>
          <w:rFonts w:asciiTheme="minorBidi" w:hAnsiTheme="minorBidi" w:cstheme="minorBidi"/>
          <w:w w:val="105"/>
        </w:rPr>
        <w:t>T</w:t>
      </w:r>
      <w:r w:rsidR="006F0A5E">
        <w:rPr>
          <w:rFonts w:asciiTheme="minorBidi" w:hAnsiTheme="minorBidi" w:cstheme="minorBidi"/>
          <w:w w:val="105"/>
        </w:rPr>
        <w:t xml:space="preserve">he employee chooses the bank to </w:t>
      </w:r>
      <w:proofErr w:type="gramStart"/>
      <w:r w:rsidR="006F0A5E">
        <w:rPr>
          <w:rFonts w:asciiTheme="minorBidi" w:hAnsiTheme="minorBidi" w:cstheme="minorBidi"/>
          <w:w w:val="105"/>
        </w:rPr>
        <w:t>be used</w:t>
      </w:r>
      <w:proofErr w:type="gramEnd"/>
      <w:r w:rsidR="006F0A5E">
        <w:rPr>
          <w:rFonts w:asciiTheme="minorBidi" w:hAnsiTheme="minorBidi" w:cstheme="minorBidi"/>
          <w:w w:val="105"/>
        </w:rPr>
        <w:t xml:space="preserve"> for such deposits</w:t>
      </w:r>
      <w:r>
        <w:rPr>
          <w:rFonts w:asciiTheme="minorBidi" w:hAnsiTheme="minorBidi" w:cstheme="minorBidi"/>
          <w:w w:val="105"/>
        </w:rPr>
        <w:t xml:space="preserve">, through </w:t>
      </w:r>
      <w:r w:rsidR="006F0A5E">
        <w:rPr>
          <w:rFonts w:asciiTheme="minorBidi" w:hAnsiTheme="minorBidi" w:cstheme="minorBidi"/>
          <w:w w:val="105"/>
        </w:rPr>
        <w:t xml:space="preserve">a Direct Deposit Authorization Form </w:t>
      </w:r>
      <w:r>
        <w:rPr>
          <w:rFonts w:asciiTheme="minorBidi" w:hAnsiTheme="minorBidi" w:cstheme="minorBidi"/>
          <w:w w:val="105"/>
        </w:rPr>
        <w:t xml:space="preserve">provided to each employee </w:t>
      </w:r>
      <w:r w:rsidR="006F0A5E">
        <w:rPr>
          <w:rFonts w:asciiTheme="minorBidi" w:hAnsiTheme="minorBidi" w:cstheme="minorBidi"/>
          <w:w w:val="105"/>
        </w:rPr>
        <w:t>on their first day of employment</w:t>
      </w:r>
      <w:r>
        <w:rPr>
          <w:rFonts w:asciiTheme="minorBidi" w:hAnsiTheme="minorBidi" w:cstheme="minorBidi"/>
          <w:w w:val="105"/>
        </w:rPr>
        <w:t xml:space="preserve">. Since the form requires information on the employee’s bank and bank account number, a voided check for a checking account deposit or a deposit slip for a savings account deposit should </w:t>
      </w:r>
      <w:proofErr w:type="gramStart"/>
      <w:r>
        <w:rPr>
          <w:rFonts w:asciiTheme="minorBidi" w:hAnsiTheme="minorBidi" w:cstheme="minorBidi"/>
          <w:w w:val="105"/>
        </w:rPr>
        <w:t>be attached</w:t>
      </w:r>
      <w:proofErr w:type="gramEnd"/>
      <w:r>
        <w:rPr>
          <w:rFonts w:asciiTheme="minorBidi" w:hAnsiTheme="minorBidi" w:cstheme="minorBidi"/>
          <w:w w:val="105"/>
        </w:rPr>
        <w:t xml:space="preserve"> </w:t>
      </w:r>
      <w:r>
        <w:rPr>
          <w:rFonts w:asciiTheme="minorBidi" w:hAnsiTheme="minorBidi" w:cstheme="minorBidi"/>
          <w:w w:val="105"/>
        </w:rPr>
        <w:lastRenderedPageBreak/>
        <w:t>to the Form. If use of direct deposit represents a hardship, the employee may request an exemption from the Executive Director.</w:t>
      </w:r>
    </w:p>
    <w:p w14:paraId="71E7607D" w14:textId="77777777" w:rsidR="00173138" w:rsidRDefault="00173138" w:rsidP="00FE54A0">
      <w:pPr>
        <w:pStyle w:val="BodyText"/>
        <w:widowControl/>
        <w:ind w:firstLine="720"/>
        <w:rPr>
          <w:rFonts w:asciiTheme="minorBidi" w:hAnsiTheme="minorBidi" w:cstheme="minorBidi"/>
          <w:w w:val="105"/>
        </w:rPr>
      </w:pPr>
    </w:p>
    <w:p w14:paraId="17CCDDDF" w14:textId="77777777" w:rsidR="00FE4A76" w:rsidRDefault="00FE4A76" w:rsidP="00FE54A0">
      <w:pPr>
        <w:pStyle w:val="BodyText"/>
        <w:widowControl/>
        <w:ind w:firstLine="720"/>
        <w:rPr>
          <w:rFonts w:asciiTheme="minorBidi" w:hAnsiTheme="minorBidi" w:cstheme="minorBidi"/>
          <w:w w:val="105"/>
        </w:rPr>
      </w:pPr>
    </w:p>
    <w:p w14:paraId="47462421" w14:textId="6C0B66A8" w:rsidR="003233C3" w:rsidRPr="00080A4B" w:rsidRDefault="00080A4B" w:rsidP="00075566">
      <w:pPr>
        <w:pStyle w:val="ListParagraph"/>
        <w:widowControl/>
        <w:numPr>
          <w:ilvl w:val="0"/>
          <w:numId w:val="38"/>
        </w:numPr>
        <w:spacing w:before="9"/>
        <w:ind w:left="720" w:right="202"/>
        <w:rPr>
          <w:rFonts w:asciiTheme="minorBidi" w:hAnsiTheme="minorBidi" w:cstheme="minorBidi"/>
          <w:b/>
          <w:bCs/>
        </w:rPr>
      </w:pPr>
      <w:r w:rsidRPr="00080A4B">
        <w:rPr>
          <w:rFonts w:asciiTheme="minorBidi" w:hAnsiTheme="minorBidi" w:cstheme="minorBidi"/>
          <w:b/>
          <w:bCs/>
        </w:rPr>
        <w:t xml:space="preserve">PERFORMANCE </w:t>
      </w:r>
      <w:r w:rsidR="009E450E" w:rsidRPr="00080A4B">
        <w:rPr>
          <w:rFonts w:asciiTheme="minorBidi" w:hAnsiTheme="minorBidi" w:cstheme="minorBidi"/>
          <w:b/>
          <w:bCs/>
        </w:rPr>
        <w:t>REVIEW</w:t>
      </w:r>
    </w:p>
    <w:p w14:paraId="31BF779B" w14:textId="77777777" w:rsidR="006D793A" w:rsidRDefault="006D793A" w:rsidP="006D793A">
      <w:pPr>
        <w:pStyle w:val="BodyText"/>
        <w:widowControl/>
        <w:rPr>
          <w:rFonts w:asciiTheme="minorBidi" w:hAnsiTheme="minorBidi" w:cstheme="minorBidi"/>
        </w:rPr>
      </w:pPr>
    </w:p>
    <w:p w14:paraId="318241A2" w14:textId="423621E7" w:rsidR="003233C3" w:rsidRPr="00FE54A0" w:rsidRDefault="009E450E" w:rsidP="006D793A">
      <w:pPr>
        <w:pStyle w:val="BodyText"/>
        <w:widowControl/>
        <w:rPr>
          <w:rFonts w:asciiTheme="minorBidi" w:hAnsiTheme="minorBidi" w:cstheme="minorBidi"/>
          <w:w w:val="105"/>
        </w:rPr>
      </w:pPr>
      <w:r w:rsidRPr="00FE54A0">
        <w:rPr>
          <w:rFonts w:asciiTheme="minorBidi" w:hAnsiTheme="minorBidi" w:cstheme="minorBidi"/>
          <w:w w:val="105"/>
        </w:rPr>
        <w:t xml:space="preserve">The work of each employee </w:t>
      </w:r>
      <w:proofErr w:type="gramStart"/>
      <w:r w:rsidRPr="00FE54A0">
        <w:rPr>
          <w:rFonts w:asciiTheme="minorBidi" w:hAnsiTheme="minorBidi" w:cstheme="minorBidi"/>
          <w:w w:val="105"/>
        </w:rPr>
        <w:t>is reviewed</w:t>
      </w:r>
      <w:proofErr w:type="gramEnd"/>
      <w:r w:rsidRPr="00FE54A0">
        <w:rPr>
          <w:rFonts w:asciiTheme="minorBidi" w:hAnsiTheme="minorBidi" w:cstheme="minorBidi"/>
          <w:w w:val="105"/>
        </w:rPr>
        <w:t xml:space="preserve"> on an ongoing basis with the supervisor</w:t>
      </w:r>
      <w:r w:rsidR="00C43145" w:rsidRPr="00FE54A0">
        <w:rPr>
          <w:rFonts w:asciiTheme="minorBidi" w:hAnsiTheme="minorBidi" w:cstheme="minorBidi"/>
          <w:w w:val="105"/>
        </w:rPr>
        <w:t>.</w:t>
      </w:r>
      <w:r w:rsidRPr="00FE54A0">
        <w:rPr>
          <w:rFonts w:asciiTheme="minorBidi" w:hAnsiTheme="minorBidi" w:cstheme="minorBidi"/>
          <w:w w:val="105"/>
        </w:rPr>
        <w:t xml:space="preserve"> </w:t>
      </w:r>
    </w:p>
    <w:p w14:paraId="038C2B0B" w14:textId="77777777" w:rsidR="006D793A" w:rsidRDefault="006D793A" w:rsidP="006D793A">
      <w:pPr>
        <w:pStyle w:val="BodyText"/>
        <w:widowControl/>
        <w:rPr>
          <w:rFonts w:asciiTheme="minorBidi" w:hAnsiTheme="minorBidi" w:cstheme="minorBidi"/>
        </w:rPr>
      </w:pPr>
    </w:p>
    <w:p w14:paraId="6E99D18E" w14:textId="195C433D" w:rsidR="003233C3" w:rsidRPr="00FE54A0" w:rsidRDefault="009E450E" w:rsidP="006D793A">
      <w:pPr>
        <w:pStyle w:val="BodyText"/>
        <w:widowControl/>
        <w:rPr>
          <w:rFonts w:asciiTheme="minorBidi" w:hAnsiTheme="minorBidi" w:cstheme="minorBidi"/>
          <w:w w:val="105"/>
        </w:rPr>
      </w:pPr>
      <w:r w:rsidRPr="0009652F">
        <w:rPr>
          <w:rFonts w:asciiTheme="minorBidi" w:hAnsiTheme="minorBidi" w:cstheme="minorBidi"/>
          <w:w w:val="105"/>
        </w:rPr>
        <w:t xml:space="preserve">The annual performance review is a formal opportunity for the supervisor and employee to </w:t>
      </w:r>
      <w:r w:rsidR="00C43145" w:rsidRPr="0009652F">
        <w:rPr>
          <w:rFonts w:asciiTheme="minorBidi" w:hAnsiTheme="minorBidi" w:cstheme="minorBidi"/>
          <w:w w:val="105"/>
        </w:rPr>
        <w:t xml:space="preserve">review performance over the past year, </w:t>
      </w:r>
      <w:r w:rsidRPr="0009652F">
        <w:rPr>
          <w:rFonts w:asciiTheme="minorBidi" w:hAnsiTheme="minorBidi" w:cstheme="minorBidi"/>
          <w:w w:val="105"/>
        </w:rPr>
        <w:t xml:space="preserve">exchange ideas that will strengthen their working relationship, anticipate </w:t>
      </w:r>
      <w:r w:rsidR="00524859">
        <w:rPr>
          <w:rFonts w:asciiTheme="minorBidi" w:hAnsiTheme="minorBidi" w:cstheme="minorBidi"/>
          <w:w w:val="105"/>
        </w:rPr>
        <w:t>[Organization Name]</w:t>
      </w:r>
      <w:r w:rsidRPr="0009652F">
        <w:rPr>
          <w:rFonts w:asciiTheme="minorBidi" w:hAnsiTheme="minorBidi" w:cstheme="minorBidi"/>
          <w:w w:val="105"/>
        </w:rPr>
        <w:t>ʹs needs in the coming year</w:t>
      </w:r>
      <w:r w:rsidR="0068014E" w:rsidRPr="0009652F">
        <w:rPr>
          <w:rFonts w:asciiTheme="minorBidi" w:hAnsiTheme="minorBidi" w:cstheme="minorBidi"/>
          <w:w w:val="105"/>
        </w:rPr>
        <w:t>, and improve employee and organizational performance</w:t>
      </w:r>
      <w:r w:rsidRPr="0009652F">
        <w:rPr>
          <w:rFonts w:asciiTheme="minorBidi" w:hAnsiTheme="minorBidi" w:cstheme="minorBidi"/>
          <w:w w:val="105"/>
        </w:rPr>
        <w:t xml:space="preserve">. </w:t>
      </w:r>
      <w:r w:rsidRPr="00FE54A0">
        <w:rPr>
          <w:rFonts w:asciiTheme="minorBidi" w:hAnsiTheme="minorBidi" w:cstheme="minorBidi"/>
          <w:w w:val="105"/>
        </w:rPr>
        <w:t xml:space="preserve">To that end, it is incumbent upon both parties to have an open and honest discussion concerning the employee’s performance. It is further incumbent upon the supervisor to clearly communicate the needs of </w:t>
      </w:r>
      <w:r w:rsidR="00524859" w:rsidRPr="00FE54A0">
        <w:rPr>
          <w:rFonts w:asciiTheme="minorBidi" w:hAnsiTheme="minorBidi" w:cstheme="minorBidi"/>
          <w:w w:val="105"/>
        </w:rPr>
        <w:t>[Organization Name]</w:t>
      </w:r>
      <w:r w:rsidRPr="00FE54A0">
        <w:rPr>
          <w:rFonts w:asciiTheme="minorBidi" w:hAnsiTheme="minorBidi" w:cstheme="minorBidi"/>
          <w:w w:val="105"/>
        </w:rPr>
        <w:t xml:space="preserve"> and what </w:t>
      </w:r>
      <w:proofErr w:type="gramStart"/>
      <w:r w:rsidRPr="00FE54A0">
        <w:rPr>
          <w:rFonts w:asciiTheme="minorBidi" w:hAnsiTheme="minorBidi" w:cstheme="minorBidi"/>
          <w:w w:val="105"/>
        </w:rPr>
        <w:t>is expected</w:t>
      </w:r>
      <w:proofErr w:type="gramEnd"/>
      <w:r w:rsidRPr="00FE54A0">
        <w:rPr>
          <w:rFonts w:asciiTheme="minorBidi" w:hAnsiTheme="minorBidi" w:cstheme="minorBidi"/>
          <w:w w:val="105"/>
        </w:rPr>
        <w:t xml:space="preserve"> of the employee in contributing to the success of </w:t>
      </w:r>
      <w:r w:rsidR="00524859" w:rsidRPr="00FE54A0">
        <w:rPr>
          <w:rFonts w:asciiTheme="minorBidi" w:hAnsiTheme="minorBidi" w:cstheme="minorBidi"/>
          <w:w w:val="105"/>
        </w:rPr>
        <w:t>[Organization Name]</w:t>
      </w:r>
      <w:r w:rsidRPr="00FE54A0">
        <w:rPr>
          <w:rFonts w:asciiTheme="minorBidi" w:hAnsiTheme="minorBidi" w:cstheme="minorBidi"/>
          <w:w w:val="105"/>
        </w:rPr>
        <w:t xml:space="preserve"> for the coming year.</w:t>
      </w:r>
    </w:p>
    <w:p w14:paraId="6ABCA71A" w14:textId="77777777" w:rsidR="006D793A" w:rsidRDefault="006D793A" w:rsidP="006D793A">
      <w:pPr>
        <w:pStyle w:val="BodyText"/>
        <w:widowControl/>
        <w:rPr>
          <w:rFonts w:asciiTheme="minorBidi" w:hAnsiTheme="minorBidi" w:cstheme="minorBidi"/>
        </w:rPr>
      </w:pPr>
    </w:p>
    <w:p w14:paraId="62CDAB89" w14:textId="335BFB18" w:rsidR="003233C3" w:rsidRPr="00FE54A0" w:rsidRDefault="0068014E" w:rsidP="006D793A">
      <w:pPr>
        <w:pStyle w:val="BodyText"/>
        <w:widowControl/>
        <w:rPr>
          <w:rFonts w:asciiTheme="minorBidi" w:hAnsiTheme="minorBidi" w:cstheme="minorBidi"/>
          <w:w w:val="105"/>
        </w:rPr>
      </w:pPr>
      <w:r w:rsidRPr="0009652F">
        <w:rPr>
          <w:rFonts w:asciiTheme="minorBidi" w:hAnsiTheme="minorBidi" w:cstheme="minorBidi"/>
          <w:w w:val="105"/>
        </w:rPr>
        <w:t xml:space="preserve">Along with the evaluation, </w:t>
      </w:r>
      <w:r w:rsidR="009E450E" w:rsidRPr="00BE243B">
        <w:rPr>
          <w:rFonts w:asciiTheme="minorBidi" w:hAnsiTheme="minorBidi" w:cstheme="minorBidi"/>
          <w:w w:val="105"/>
        </w:rPr>
        <w:t xml:space="preserve">supervisor and employee should </w:t>
      </w:r>
      <w:r w:rsidR="008A5B56" w:rsidRPr="0009652F">
        <w:rPr>
          <w:rFonts w:asciiTheme="minorBidi" w:hAnsiTheme="minorBidi" w:cstheme="minorBidi"/>
          <w:w w:val="105"/>
        </w:rPr>
        <w:t xml:space="preserve">discuss priorities and </w:t>
      </w:r>
      <w:r w:rsidR="009E450E" w:rsidRPr="00A57FD2">
        <w:rPr>
          <w:rFonts w:asciiTheme="minorBidi" w:hAnsiTheme="minorBidi" w:cstheme="minorBidi"/>
          <w:w w:val="105"/>
        </w:rPr>
        <w:t xml:space="preserve">objectives for the coming </w:t>
      </w:r>
      <w:r w:rsidR="000D2E48" w:rsidRPr="00A57FD2">
        <w:rPr>
          <w:rFonts w:asciiTheme="minorBidi" w:hAnsiTheme="minorBidi" w:cstheme="minorBidi"/>
          <w:w w:val="105"/>
        </w:rPr>
        <w:t>year</w:t>
      </w:r>
      <w:r w:rsidR="000D2E48" w:rsidRPr="0009652F">
        <w:rPr>
          <w:rFonts w:asciiTheme="minorBidi" w:hAnsiTheme="minorBidi" w:cstheme="minorBidi"/>
          <w:w w:val="105"/>
        </w:rPr>
        <w:t xml:space="preserve"> and</w:t>
      </w:r>
      <w:r w:rsidR="004C4A7B" w:rsidRPr="0009652F">
        <w:rPr>
          <w:rFonts w:asciiTheme="minorBidi" w:hAnsiTheme="minorBidi" w:cstheme="minorBidi"/>
          <w:w w:val="105"/>
        </w:rPr>
        <w:t xml:space="preserve"> </w:t>
      </w:r>
      <w:r w:rsidR="008A5B56" w:rsidRPr="0009652F">
        <w:rPr>
          <w:rFonts w:asciiTheme="minorBidi" w:hAnsiTheme="minorBidi" w:cstheme="minorBidi"/>
          <w:w w:val="105"/>
        </w:rPr>
        <w:t xml:space="preserve">agree on </w:t>
      </w:r>
      <w:r w:rsidR="004C4A7B" w:rsidRPr="0009652F">
        <w:rPr>
          <w:rFonts w:asciiTheme="minorBidi" w:hAnsiTheme="minorBidi" w:cstheme="minorBidi"/>
          <w:w w:val="105"/>
        </w:rPr>
        <w:t>any needed professional development</w:t>
      </w:r>
      <w:r w:rsidR="009E450E" w:rsidRPr="0009652F">
        <w:rPr>
          <w:rFonts w:asciiTheme="minorBidi" w:hAnsiTheme="minorBidi" w:cstheme="minorBidi"/>
          <w:w w:val="105"/>
        </w:rPr>
        <w:t>.</w:t>
      </w:r>
    </w:p>
    <w:p w14:paraId="1C419510" w14:textId="77777777" w:rsidR="006D793A" w:rsidRDefault="006D793A" w:rsidP="006D793A">
      <w:pPr>
        <w:pStyle w:val="BodyText"/>
        <w:widowControl/>
        <w:rPr>
          <w:rFonts w:asciiTheme="minorBidi" w:hAnsiTheme="minorBidi" w:cstheme="minorBidi"/>
        </w:rPr>
      </w:pPr>
    </w:p>
    <w:p w14:paraId="6D027435" w14:textId="6263730D" w:rsidR="003233C3" w:rsidRDefault="004C4A7B" w:rsidP="006D793A">
      <w:pPr>
        <w:pStyle w:val="BodyText"/>
        <w:widowControl/>
        <w:rPr>
          <w:rFonts w:asciiTheme="minorBidi" w:hAnsiTheme="minorBidi" w:cstheme="minorBidi"/>
          <w:w w:val="105"/>
        </w:rPr>
      </w:pPr>
      <w:r w:rsidRPr="0009652F">
        <w:rPr>
          <w:rFonts w:asciiTheme="minorBidi" w:hAnsiTheme="minorBidi" w:cstheme="minorBidi"/>
          <w:w w:val="105"/>
        </w:rPr>
        <w:t xml:space="preserve">All performance reviews are </w:t>
      </w:r>
      <w:proofErr w:type="gramStart"/>
      <w:r w:rsidRPr="0009652F">
        <w:rPr>
          <w:rFonts w:asciiTheme="minorBidi" w:hAnsiTheme="minorBidi" w:cstheme="minorBidi"/>
          <w:w w:val="105"/>
        </w:rPr>
        <w:t>carried out</w:t>
      </w:r>
      <w:proofErr w:type="gramEnd"/>
      <w:r w:rsidRPr="0009652F">
        <w:rPr>
          <w:rFonts w:asciiTheme="minorBidi" w:hAnsiTheme="minorBidi" w:cstheme="minorBidi"/>
          <w:w w:val="105"/>
        </w:rPr>
        <w:t xml:space="preserve"> by the employee’s supervisor. Reviews by staff supervised by someone other than </w:t>
      </w:r>
      <w:proofErr w:type="gramStart"/>
      <w:r w:rsidRPr="0009652F">
        <w:rPr>
          <w:rFonts w:asciiTheme="minorBidi" w:hAnsiTheme="minorBidi" w:cstheme="minorBidi"/>
          <w:w w:val="105"/>
        </w:rPr>
        <w:t xml:space="preserve">the Executive Director are reviewed by the </w:t>
      </w:r>
      <w:r w:rsidR="009E450E" w:rsidRPr="00BE243B">
        <w:rPr>
          <w:rFonts w:asciiTheme="minorBidi" w:hAnsiTheme="minorBidi" w:cstheme="minorBidi"/>
          <w:w w:val="105"/>
        </w:rPr>
        <w:t>Executive Director</w:t>
      </w:r>
      <w:proofErr w:type="gramEnd"/>
      <w:r w:rsidRPr="0009652F">
        <w:rPr>
          <w:rFonts w:asciiTheme="minorBidi" w:hAnsiTheme="minorBidi" w:cstheme="minorBidi"/>
          <w:w w:val="105"/>
        </w:rPr>
        <w:t xml:space="preserve">. </w:t>
      </w:r>
      <w:proofErr w:type="gramStart"/>
      <w:r w:rsidRPr="0009652F">
        <w:rPr>
          <w:rFonts w:asciiTheme="minorBidi" w:hAnsiTheme="minorBidi" w:cstheme="minorBidi"/>
          <w:w w:val="105"/>
        </w:rPr>
        <w:t>The performance of the Executive Director is evaluated by the Board of Directors</w:t>
      </w:r>
      <w:proofErr w:type="gramEnd"/>
      <w:r w:rsidRPr="0009652F">
        <w:rPr>
          <w:rFonts w:asciiTheme="minorBidi" w:hAnsiTheme="minorBidi" w:cstheme="minorBidi"/>
          <w:w w:val="105"/>
        </w:rPr>
        <w:t>.</w:t>
      </w:r>
    </w:p>
    <w:p w14:paraId="49014A98" w14:textId="77777777" w:rsidR="00CD3D4C" w:rsidRDefault="00CD3D4C" w:rsidP="005120F9">
      <w:pPr>
        <w:pStyle w:val="BodyText"/>
        <w:widowControl/>
        <w:rPr>
          <w:rFonts w:asciiTheme="minorBidi" w:hAnsiTheme="minorBidi" w:cstheme="minorBidi"/>
        </w:rPr>
      </w:pPr>
    </w:p>
    <w:p w14:paraId="2767E04A" w14:textId="77777777" w:rsidR="00FE4A76" w:rsidRPr="0009652F" w:rsidRDefault="00FE4A76" w:rsidP="005120F9">
      <w:pPr>
        <w:pStyle w:val="BodyText"/>
        <w:widowControl/>
        <w:rPr>
          <w:rFonts w:asciiTheme="minorBidi" w:hAnsiTheme="minorBidi" w:cstheme="minorBidi"/>
        </w:rPr>
      </w:pPr>
    </w:p>
    <w:p w14:paraId="1ABFD6C7" w14:textId="191A4900" w:rsidR="003233C3" w:rsidRPr="00080A4B" w:rsidRDefault="00500F28" w:rsidP="00075566">
      <w:pPr>
        <w:pStyle w:val="ListParagraph"/>
        <w:widowControl/>
        <w:numPr>
          <w:ilvl w:val="0"/>
          <w:numId w:val="38"/>
        </w:numPr>
        <w:spacing w:before="9"/>
        <w:ind w:left="720" w:right="202"/>
        <w:rPr>
          <w:rFonts w:asciiTheme="minorBidi" w:hAnsiTheme="minorBidi" w:cstheme="minorBidi"/>
          <w:b/>
          <w:bCs/>
        </w:rPr>
      </w:pPr>
      <w:r w:rsidRPr="00080A4B">
        <w:rPr>
          <w:rFonts w:asciiTheme="minorBidi" w:hAnsiTheme="minorBidi" w:cstheme="minorBidi"/>
          <w:b/>
          <w:bCs/>
          <w:w w:val="105"/>
        </w:rPr>
        <w:t>EMPLOYEE</w:t>
      </w:r>
      <w:r w:rsidR="009E450E" w:rsidRPr="00080A4B">
        <w:rPr>
          <w:rFonts w:asciiTheme="minorBidi" w:hAnsiTheme="minorBidi" w:cstheme="minorBidi"/>
          <w:b/>
          <w:bCs/>
          <w:w w:val="105"/>
        </w:rPr>
        <w:t xml:space="preserve"> BENEFITS AND INSURANCE</w:t>
      </w:r>
    </w:p>
    <w:p w14:paraId="7532FEBF" w14:textId="77777777" w:rsidR="006D793A" w:rsidRDefault="006D793A" w:rsidP="006D793A">
      <w:pPr>
        <w:pStyle w:val="BodyText"/>
        <w:widowControl/>
        <w:rPr>
          <w:rFonts w:asciiTheme="minorBidi" w:hAnsiTheme="minorBidi" w:cstheme="minorBidi"/>
        </w:rPr>
      </w:pPr>
    </w:p>
    <w:p w14:paraId="13AEA7E3" w14:textId="1B004A67" w:rsidR="003F17E7" w:rsidRPr="0009652F" w:rsidRDefault="00524859" w:rsidP="006D793A">
      <w:pPr>
        <w:pStyle w:val="BodyText"/>
        <w:widowControl/>
        <w:rPr>
          <w:rFonts w:asciiTheme="minorBidi" w:hAnsiTheme="minorBidi" w:cstheme="minorBidi"/>
          <w:w w:val="105"/>
        </w:rPr>
      </w:pPr>
      <w:r>
        <w:rPr>
          <w:rFonts w:asciiTheme="minorBidi" w:hAnsiTheme="minorBidi" w:cstheme="minorBidi"/>
          <w:w w:val="105"/>
        </w:rPr>
        <w:t>[Organization Name]</w:t>
      </w:r>
      <w:r w:rsidR="003F17E7" w:rsidRPr="0009652F">
        <w:rPr>
          <w:rFonts w:asciiTheme="minorBidi" w:hAnsiTheme="minorBidi" w:cstheme="minorBidi"/>
          <w:w w:val="105"/>
        </w:rPr>
        <w:t xml:space="preserve"> intends to provide competitive salaries and benefits to its employees, subject to resource limitations. The organization will </w:t>
      </w:r>
      <w:r w:rsidR="00FA32F0" w:rsidRPr="0009652F">
        <w:rPr>
          <w:rFonts w:asciiTheme="minorBidi" w:hAnsiTheme="minorBidi" w:cstheme="minorBidi"/>
          <w:w w:val="105"/>
        </w:rPr>
        <w:t>always</w:t>
      </w:r>
      <w:r w:rsidR="003F17E7" w:rsidRPr="0009652F">
        <w:rPr>
          <w:rFonts w:asciiTheme="minorBidi" w:hAnsiTheme="minorBidi" w:cstheme="minorBidi"/>
          <w:w w:val="105"/>
        </w:rPr>
        <w:t xml:space="preserve"> provide legally required benefits. As resources permit, additional benefits will </w:t>
      </w:r>
      <w:proofErr w:type="gramStart"/>
      <w:r w:rsidR="003F17E7" w:rsidRPr="0009652F">
        <w:rPr>
          <w:rFonts w:asciiTheme="minorBidi" w:hAnsiTheme="minorBidi" w:cstheme="minorBidi"/>
          <w:w w:val="105"/>
        </w:rPr>
        <w:t>be added</w:t>
      </w:r>
      <w:proofErr w:type="gramEnd"/>
      <w:r w:rsidR="00404EA2" w:rsidRPr="0009652F">
        <w:rPr>
          <w:rFonts w:asciiTheme="minorBidi" w:hAnsiTheme="minorBidi" w:cstheme="minorBidi"/>
          <w:w w:val="105"/>
        </w:rPr>
        <w:t xml:space="preserve">. </w:t>
      </w:r>
    </w:p>
    <w:p w14:paraId="52CD8AA4" w14:textId="77777777" w:rsidR="006D793A" w:rsidRDefault="006D793A" w:rsidP="006D793A">
      <w:pPr>
        <w:pStyle w:val="BodyText"/>
        <w:widowControl/>
        <w:rPr>
          <w:rFonts w:asciiTheme="minorBidi" w:hAnsiTheme="minorBidi" w:cstheme="minorBidi"/>
          <w:w w:val="105"/>
        </w:rPr>
      </w:pPr>
    </w:p>
    <w:p w14:paraId="348793A6" w14:textId="4063E178" w:rsidR="003233C3" w:rsidRDefault="009E450E" w:rsidP="006D793A">
      <w:pPr>
        <w:pStyle w:val="BodyText"/>
        <w:widowControl/>
        <w:rPr>
          <w:rFonts w:asciiTheme="minorBidi" w:hAnsiTheme="minorBidi" w:cstheme="minorBidi"/>
          <w:w w:val="105"/>
        </w:rPr>
      </w:pPr>
      <w:r w:rsidRPr="0009652F">
        <w:rPr>
          <w:rFonts w:asciiTheme="minorBidi" w:hAnsiTheme="minorBidi" w:cstheme="minorBidi"/>
          <w:w w:val="105"/>
        </w:rPr>
        <w:t xml:space="preserve">The following outline of available benefits </w:t>
      </w:r>
      <w:proofErr w:type="gramStart"/>
      <w:r w:rsidRPr="0009652F">
        <w:rPr>
          <w:rFonts w:asciiTheme="minorBidi" w:hAnsiTheme="minorBidi" w:cstheme="minorBidi"/>
          <w:w w:val="105"/>
        </w:rPr>
        <w:t>is provided</w:t>
      </w:r>
      <w:proofErr w:type="gramEnd"/>
      <w:r w:rsidRPr="0009652F">
        <w:rPr>
          <w:rFonts w:asciiTheme="minorBidi" w:hAnsiTheme="minorBidi" w:cstheme="minorBidi"/>
          <w:w w:val="105"/>
        </w:rPr>
        <w:t xml:space="preserve"> with</w:t>
      </w:r>
      <w:r w:rsidR="00CC7110" w:rsidRPr="0009652F">
        <w:rPr>
          <w:rFonts w:asciiTheme="minorBidi" w:hAnsiTheme="minorBidi" w:cstheme="minorBidi"/>
          <w:w w:val="105"/>
        </w:rPr>
        <w:t xml:space="preserve"> </w:t>
      </w:r>
      <w:r w:rsidRPr="0009652F">
        <w:rPr>
          <w:rFonts w:asciiTheme="minorBidi" w:hAnsiTheme="minorBidi" w:cstheme="minorBidi"/>
          <w:w w:val="105"/>
        </w:rPr>
        <w:t>the understanding that benefit plans may change from time to time, and plan</w:t>
      </w:r>
      <w:r w:rsidR="005971B6" w:rsidRPr="0009652F">
        <w:rPr>
          <w:rFonts w:asciiTheme="minorBidi" w:hAnsiTheme="minorBidi" w:cstheme="minorBidi"/>
          <w:w w:val="105"/>
        </w:rPr>
        <w:t xml:space="preserve"> fact sheets </w:t>
      </w:r>
      <w:r w:rsidRPr="0009652F">
        <w:rPr>
          <w:rFonts w:asciiTheme="minorBidi" w:hAnsiTheme="minorBidi" w:cstheme="minorBidi"/>
          <w:w w:val="105"/>
        </w:rPr>
        <w:t xml:space="preserve">(known as Summary Plan Descriptions) or contracts are to be considered the final word on the terms and conditions of the employee benefits provided by </w:t>
      </w:r>
      <w:r w:rsidR="00524859">
        <w:rPr>
          <w:rFonts w:asciiTheme="minorBidi" w:hAnsiTheme="minorBidi" w:cstheme="minorBidi"/>
          <w:w w:val="105"/>
        </w:rPr>
        <w:t>[Organization Name]</w:t>
      </w:r>
      <w:r w:rsidRPr="0009652F">
        <w:rPr>
          <w:rFonts w:asciiTheme="minorBidi" w:hAnsiTheme="minorBidi" w:cstheme="minorBidi"/>
          <w:w w:val="105"/>
        </w:rPr>
        <w:t xml:space="preserve">. For eligibility requirements, refer to the Plan document for each benefit program. Continuation of any benefits after termination of employment will be solely at the </w:t>
      </w:r>
      <w:r w:rsidR="00500F28" w:rsidRPr="0009652F">
        <w:rPr>
          <w:rFonts w:asciiTheme="minorBidi" w:hAnsiTheme="minorBidi" w:cstheme="minorBidi"/>
          <w:w w:val="105"/>
        </w:rPr>
        <w:t>employee’s</w:t>
      </w:r>
      <w:r w:rsidRPr="0009652F">
        <w:rPr>
          <w:rFonts w:asciiTheme="minorBidi" w:hAnsiTheme="minorBidi" w:cstheme="minorBidi"/>
          <w:w w:val="105"/>
        </w:rPr>
        <w:t xml:space="preserve"> expense and only if permitted by policies and statutes. The Executive Director will determine levels of deductibility and co</w:t>
      </w:r>
      <w:r w:rsidRPr="00FE54A0">
        <w:rPr>
          <w:rFonts w:ascii="Cambria Math" w:hAnsi="Cambria Math" w:cs="Cambria Math"/>
          <w:w w:val="105"/>
        </w:rPr>
        <w:t>‐</w:t>
      </w:r>
      <w:r w:rsidRPr="0009652F">
        <w:rPr>
          <w:rFonts w:asciiTheme="minorBidi" w:hAnsiTheme="minorBidi" w:cstheme="minorBidi"/>
          <w:w w:val="105"/>
        </w:rPr>
        <w:t>payments for all insurance related benefits annually.</w:t>
      </w:r>
    </w:p>
    <w:p w14:paraId="2C1C05F2" w14:textId="77777777" w:rsidR="006D793A" w:rsidRDefault="006D793A" w:rsidP="006D793A">
      <w:pPr>
        <w:pStyle w:val="BodyText"/>
        <w:widowControl/>
        <w:rPr>
          <w:rFonts w:asciiTheme="minorBidi" w:hAnsiTheme="minorBidi" w:cstheme="minorBidi"/>
          <w:w w:val="105"/>
        </w:rPr>
      </w:pPr>
    </w:p>
    <w:p w14:paraId="10FE00EA" w14:textId="704970AA" w:rsidR="003233C3" w:rsidRPr="00D446FA" w:rsidRDefault="00C35E1B" w:rsidP="00075566">
      <w:pPr>
        <w:pStyle w:val="ListParagraph"/>
        <w:widowControl/>
        <w:numPr>
          <w:ilvl w:val="1"/>
          <w:numId w:val="38"/>
        </w:numPr>
        <w:ind w:hanging="361"/>
        <w:rPr>
          <w:rFonts w:asciiTheme="minorBidi" w:hAnsiTheme="minorBidi" w:cstheme="minorBidi"/>
          <w:b/>
          <w:bCs/>
        </w:rPr>
      </w:pPr>
      <w:r w:rsidRPr="00D446FA">
        <w:rPr>
          <w:rFonts w:asciiTheme="minorBidi" w:hAnsiTheme="minorBidi" w:cstheme="minorBidi"/>
          <w:b/>
          <w:bCs/>
        </w:rPr>
        <w:t>Benefits Required by Law</w:t>
      </w:r>
    </w:p>
    <w:p w14:paraId="23C6BA31" w14:textId="77777777" w:rsidR="008F7DDC" w:rsidRPr="0009652F" w:rsidRDefault="008F7DDC" w:rsidP="005120F9">
      <w:pPr>
        <w:pStyle w:val="BodyText"/>
        <w:widowControl/>
        <w:rPr>
          <w:rFonts w:asciiTheme="minorBidi" w:hAnsiTheme="minorBidi" w:cstheme="minorBidi"/>
        </w:rPr>
      </w:pPr>
    </w:p>
    <w:p w14:paraId="0B9CD408" w14:textId="51045134" w:rsidR="008F7DDC" w:rsidRPr="0009652F" w:rsidRDefault="008F7DDC" w:rsidP="007A5787">
      <w:pPr>
        <w:pStyle w:val="ListParagraph"/>
        <w:widowControl/>
        <w:numPr>
          <w:ilvl w:val="0"/>
          <w:numId w:val="14"/>
        </w:numPr>
        <w:ind w:left="1800"/>
        <w:rPr>
          <w:rFonts w:asciiTheme="minorBidi" w:hAnsiTheme="minorBidi" w:cstheme="minorBidi"/>
        </w:rPr>
      </w:pPr>
      <w:r w:rsidRPr="0009652F">
        <w:rPr>
          <w:rFonts w:asciiTheme="minorBidi" w:hAnsiTheme="minorBidi" w:cstheme="minorBidi"/>
          <w:b/>
          <w:bCs/>
        </w:rPr>
        <w:t>FICA (Social Security and Medicare)</w:t>
      </w:r>
      <w:r w:rsidR="003716F6" w:rsidRPr="0009652F">
        <w:rPr>
          <w:rFonts w:asciiTheme="minorBidi" w:hAnsiTheme="minorBidi" w:cstheme="minorBidi"/>
          <w:b/>
          <w:bCs/>
        </w:rPr>
        <w:t xml:space="preserve"> Taxes:</w:t>
      </w:r>
      <w:r w:rsidR="003716F6" w:rsidRPr="0009652F">
        <w:rPr>
          <w:rFonts w:asciiTheme="minorBidi" w:hAnsiTheme="minorBidi" w:cstheme="minorBidi"/>
        </w:rPr>
        <w:t xml:space="preserve"> </w:t>
      </w:r>
      <w:r w:rsidR="00C35E1B" w:rsidRPr="0009652F">
        <w:rPr>
          <w:rFonts w:asciiTheme="minorBidi" w:hAnsiTheme="minorBidi" w:cstheme="minorBidi"/>
        </w:rPr>
        <w:t xml:space="preserve">Both </w:t>
      </w:r>
      <w:r w:rsidR="00524859">
        <w:rPr>
          <w:rFonts w:asciiTheme="minorBidi" w:hAnsiTheme="minorBidi" w:cstheme="minorBidi"/>
        </w:rPr>
        <w:t>[Organization Name]</w:t>
      </w:r>
      <w:r w:rsidR="003716F6" w:rsidRPr="0009652F">
        <w:rPr>
          <w:rFonts w:asciiTheme="minorBidi" w:hAnsiTheme="minorBidi" w:cstheme="minorBidi"/>
        </w:rPr>
        <w:t xml:space="preserve"> </w:t>
      </w:r>
      <w:r w:rsidR="00C35E1B" w:rsidRPr="0009652F">
        <w:rPr>
          <w:rFonts w:asciiTheme="minorBidi" w:hAnsiTheme="minorBidi" w:cstheme="minorBidi"/>
        </w:rPr>
        <w:t xml:space="preserve">and each employee must </w:t>
      </w:r>
      <w:r w:rsidR="003716F6" w:rsidRPr="0009652F">
        <w:rPr>
          <w:rFonts w:asciiTheme="minorBidi" w:hAnsiTheme="minorBidi" w:cstheme="minorBidi"/>
        </w:rPr>
        <w:t xml:space="preserve">make payments </w:t>
      </w:r>
      <w:r w:rsidR="00C35E1B" w:rsidRPr="0009652F">
        <w:rPr>
          <w:rFonts w:asciiTheme="minorBidi" w:hAnsiTheme="minorBidi" w:cstheme="minorBidi"/>
        </w:rPr>
        <w:t>unde</w:t>
      </w:r>
      <w:r w:rsidR="003716F6" w:rsidRPr="0009652F">
        <w:rPr>
          <w:rFonts w:asciiTheme="minorBidi" w:hAnsiTheme="minorBidi" w:cstheme="minorBidi"/>
        </w:rPr>
        <w:t xml:space="preserve">r the Federal Insurance Contributions Act, </w:t>
      </w:r>
      <w:r w:rsidR="00C35E1B" w:rsidRPr="0009652F">
        <w:rPr>
          <w:rFonts w:asciiTheme="minorBidi" w:hAnsiTheme="minorBidi" w:cstheme="minorBidi"/>
        </w:rPr>
        <w:t>for</w:t>
      </w:r>
      <w:r w:rsidR="003716F6" w:rsidRPr="0009652F">
        <w:rPr>
          <w:rFonts w:asciiTheme="minorBidi" w:hAnsiTheme="minorBidi" w:cstheme="minorBidi"/>
        </w:rPr>
        <w:t xml:space="preserve"> Social Security and Medicare taxes.</w:t>
      </w:r>
      <w:r w:rsidRPr="0009652F">
        <w:rPr>
          <w:rFonts w:asciiTheme="minorBidi" w:hAnsiTheme="minorBidi" w:cstheme="minorBidi"/>
        </w:rPr>
        <w:t xml:space="preserve"> Employees’ contributions </w:t>
      </w:r>
      <w:proofErr w:type="gramStart"/>
      <w:r w:rsidRPr="0009652F">
        <w:rPr>
          <w:rFonts w:asciiTheme="minorBidi" w:hAnsiTheme="minorBidi" w:cstheme="minorBidi"/>
        </w:rPr>
        <w:t>are deducted</w:t>
      </w:r>
      <w:proofErr w:type="gramEnd"/>
      <w:r w:rsidRPr="0009652F">
        <w:rPr>
          <w:rFonts w:asciiTheme="minorBidi" w:hAnsiTheme="minorBidi" w:cstheme="minorBidi"/>
        </w:rPr>
        <w:t xml:space="preserve"> from each paycheck and </w:t>
      </w:r>
      <w:r w:rsidR="00524859">
        <w:rPr>
          <w:rFonts w:asciiTheme="minorBidi" w:hAnsiTheme="minorBidi" w:cstheme="minorBidi"/>
        </w:rPr>
        <w:t>[Organization Name]</w:t>
      </w:r>
      <w:r w:rsidRPr="0009652F">
        <w:rPr>
          <w:rFonts w:asciiTheme="minorBidi" w:hAnsiTheme="minorBidi" w:cstheme="minorBidi"/>
        </w:rPr>
        <w:t xml:space="preserve"> contributes at the applicable wage base as established by federal law.</w:t>
      </w:r>
    </w:p>
    <w:p w14:paraId="1A7EEE95" w14:textId="77777777" w:rsidR="008F7DDC" w:rsidRPr="0009652F" w:rsidRDefault="008F7DDC" w:rsidP="007A5787">
      <w:pPr>
        <w:pStyle w:val="BodyText"/>
        <w:widowControl/>
        <w:rPr>
          <w:rFonts w:asciiTheme="minorBidi" w:hAnsiTheme="minorBidi" w:cstheme="minorBidi"/>
        </w:rPr>
      </w:pPr>
    </w:p>
    <w:p w14:paraId="518DF290" w14:textId="7391DEE5" w:rsidR="001D1027" w:rsidRPr="0009652F" w:rsidRDefault="008F7DDC" w:rsidP="007A5787">
      <w:pPr>
        <w:pStyle w:val="ListParagraph"/>
        <w:widowControl/>
        <w:numPr>
          <w:ilvl w:val="0"/>
          <w:numId w:val="14"/>
        </w:numPr>
        <w:ind w:left="1800"/>
        <w:rPr>
          <w:rFonts w:asciiTheme="minorBidi" w:hAnsiTheme="minorBidi" w:cstheme="minorBidi"/>
          <w:b/>
          <w:bCs/>
        </w:rPr>
      </w:pPr>
      <w:r w:rsidRPr="0009652F">
        <w:rPr>
          <w:rFonts w:asciiTheme="minorBidi" w:hAnsiTheme="minorBidi" w:cstheme="minorBidi"/>
          <w:b/>
          <w:bCs/>
        </w:rPr>
        <w:lastRenderedPageBreak/>
        <w:t>Workersʹ Compensation</w:t>
      </w:r>
      <w:r w:rsidR="003716F6" w:rsidRPr="0009652F">
        <w:rPr>
          <w:rFonts w:asciiTheme="minorBidi" w:hAnsiTheme="minorBidi" w:cstheme="minorBidi"/>
          <w:b/>
          <w:bCs/>
        </w:rPr>
        <w:t>:</w:t>
      </w:r>
      <w:r w:rsidR="002B0BC9" w:rsidRPr="002053B7">
        <w:rPr>
          <w:rStyle w:val="FootnoteReference"/>
          <w:rFonts w:asciiTheme="minorBidi" w:hAnsiTheme="minorBidi" w:cstheme="minorBidi"/>
        </w:rPr>
        <w:footnoteReference w:id="19"/>
      </w:r>
      <w:r w:rsidRPr="0009652F">
        <w:rPr>
          <w:rFonts w:asciiTheme="minorBidi" w:hAnsiTheme="minorBidi" w:cstheme="minorBidi"/>
        </w:rPr>
        <w:t xml:space="preserve"> </w:t>
      </w:r>
      <w:r w:rsidR="00524859">
        <w:rPr>
          <w:rFonts w:asciiTheme="minorBidi" w:hAnsiTheme="minorBidi" w:cstheme="minorBidi"/>
        </w:rPr>
        <w:t>[Organization Name]</w:t>
      </w:r>
      <w:r w:rsidR="00624F80" w:rsidRPr="0009652F">
        <w:rPr>
          <w:rFonts w:asciiTheme="minorBidi" w:hAnsiTheme="minorBidi" w:cstheme="minorBidi"/>
        </w:rPr>
        <w:t xml:space="preserve"> </w:t>
      </w:r>
      <w:r w:rsidR="003D78A6" w:rsidRPr="0009652F">
        <w:rPr>
          <w:rFonts w:asciiTheme="minorBidi" w:hAnsiTheme="minorBidi" w:cstheme="minorBidi"/>
        </w:rPr>
        <w:t xml:space="preserve">maintains workers’ compensation coverage, as required by </w:t>
      </w:r>
      <w:r w:rsidR="002B0BC9">
        <w:rPr>
          <w:rFonts w:asciiTheme="minorBidi" w:hAnsiTheme="minorBidi" w:cstheme="minorBidi"/>
        </w:rPr>
        <w:t xml:space="preserve">[State] </w:t>
      </w:r>
      <w:r w:rsidR="003D78A6" w:rsidRPr="0009652F">
        <w:rPr>
          <w:rFonts w:asciiTheme="minorBidi" w:hAnsiTheme="minorBidi" w:cstheme="minorBidi"/>
        </w:rPr>
        <w:t xml:space="preserve">law, </w:t>
      </w:r>
      <w:r w:rsidR="00624F80" w:rsidRPr="0009652F">
        <w:rPr>
          <w:rFonts w:asciiTheme="minorBidi" w:hAnsiTheme="minorBidi" w:cstheme="minorBidi"/>
        </w:rPr>
        <w:t xml:space="preserve">so that employees can receive medical </w:t>
      </w:r>
      <w:r w:rsidR="003D78A6" w:rsidRPr="0009652F">
        <w:rPr>
          <w:rFonts w:asciiTheme="minorBidi" w:hAnsiTheme="minorBidi" w:cstheme="minorBidi"/>
        </w:rPr>
        <w:t xml:space="preserve">benefits </w:t>
      </w:r>
      <w:r w:rsidR="00624F80" w:rsidRPr="0009652F">
        <w:rPr>
          <w:rFonts w:asciiTheme="minorBidi" w:hAnsiTheme="minorBidi" w:cstheme="minorBidi"/>
        </w:rPr>
        <w:t xml:space="preserve">and compensation benefits </w:t>
      </w:r>
      <w:r w:rsidR="003D78A6" w:rsidRPr="0009652F">
        <w:rPr>
          <w:rFonts w:asciiTheme="minorBidi" w:hAnsiTheme="minorBidi" w:cstheme="minorBidi"/>
        </w:rPr>
        <w:t>for lost wages in case of</w:t>
      </w:r>
      <w:r w:rsidR="00624F80" w:rsidRPr="0009652F">
        <w:rPr>
          <w:rFonts w:asciiTheme="minorBidi" w:hAnsiTheme="minorBidi" w:cstheme="minorBidi"/>
        </w:rPr>
        <w:t xml:space="preserve"> work-related </w:t>
      </w:r>
      <w:r w:rsidR="008D2F27" w:rsidRPr="0009652F">
        <w:rPr>
          <w:rFonts w:asciiTheme="minorBidi" w:hAnsiTheme="minorBidi" w:cstheme="minorBidi"/>
        </w:rPr>
        <w:t>injury</w:t>
      </w:r>
      <w:r w:rsidR="003D78A6" w:rsidRPr="0009652F">
        <w:rPr>
          <w:rFonts w:asciiTheme="minorBidi" w:hAnsiTheme="minorBidi" w:cstheme="minorBidi"/>
        </w:rPr>
        <w:t xml:space="preserve"> or</w:t>
      </w:r>
      <w:r w:rsidR="00624F80" w:rsidRPr="0009652F">
        <w:rPr>
          <w:rFonts w:asciiTheme="minorBidi" w:hAnsiTheme="minorBidi" w:cstheme="minorBidi"/>
        </w:rPr>
        <w:t xml:space="preserve"> disease</w:t>
      </w:r>
      <w:r w:rsidR="003D78A6" w:rsidRPr="0009652F">
        <w:rPr>
          <w:rFonts w:asciiTheme="minorBidi" w:hAnsiTheme="minorBidi" w:cstheme="minorBidi"/>
        </w:rPr>
        <w:t xml:space="preserve">. In addition, death benefits </w:t>
      </w:r>
      <w:proofErr w:type="gramStart"/>
      <w:r w:rsidR="003D78A6" w:rsidRPr="0009652F">
        <w:rPr>
          <w:rFonts w:asciiTheme="minorBidi" w:hAnsiTheme="minorBidi" w:cstheme="minorBidi"/>
        </w:rPr>
        <w:t>are paid</w:t>
      </w:r>
      <w:proofErr w:type="gramEnd"/>
      <w:r w:rsidR="003D78A6" w:rsidRPr="0009652F">
        <w:rPr>
          <w:rFonts w:asciiTheme="minorBidi" w:hAnsiTheme="minorBidi" w:cstheme="minorBidi"/>
        </w:rPr>
        <w:t xml:space="preserve"> to survivors in case of death resulting from a work-related injury or disease.</w:t>
      </w:r>
      <w:r w:rsidR="00624F80" w:rsidRPr="0009652F">
        <w:rPr>
          <w:rFonts w:asciiTheme="minorBidi" w:hAnsiTheme="minorBidi" w:cstheme="minorBidi"/>
        </w:rPr>
        <w:t xml:space="preserve"> </w:t>
      </w:r>
      <w:r w:rsidR="001D1027" w:rsidRPr="0009652F">
        <w:rPr>
          <w:rFonts w:asciiTheme="minorBidi" w:hAnsiTheme="minorBidi" w:cstheme="minorBidi"/>
        </w:rPr>
        <w:t xml:space="preserve">Absences for which worker compensation benefits </w:t>
      </w:r>
      <w:proofErr w:type="gramStart"/>
      <w:r w:rsidR="001D1027" w:rsidRPr="0009652F">
        <w:rPr>
          <w:rFonts w:asciiTheme="minorBidi" w:hAnsiTheme="minorBidi" w:cstheme="minorBidi"/>
        </w:rPr>
        <w:t>are provided</w:t>
      </w:r>
      <w:proofErr w:type="gramEnd"/>
      <w:r w:rsidR="001D1027" w:rsidRPr="0009652F">
        <w:rPr>
          <w:rFonts w:asciiTheme="minorBidi" w:hAnsiTheme="minorBidi" w:cstheme="minorBidi"/>
        </w:rPr>
        <w:t xml:space="preserve"> are not charged against the eligible </w:t>
      </w:r>
      <w:r w:rsidR="00621B41" w:rsidRPr="0009652F">
        <w:rPr>
          <w:rFonts w:asciiTheme="minorBidi" w:hAnsiTheme="minorBidi" w:cstheme="minorBidi"/>
        </w:rPr>
        <w:t>employee’s</w:t>
      </w:r>
      <w:r w:rsidR="001D1027" w:rsidRPr="0009652F">
        <w:rPr>
          <w:rFonts w:asciiTheme="minorBidi" w:hAnsiTheme="minorBidi" w:cstheme="minorBidi"/>
        </w:rPr>
        <w:t xml:space="preserve"> sick leave. To assure proper protection for employees and </w:t>
      </w:r>
      <w:r w:rsidR="00524859">
        <w:rPr>
          <w:rFonts w:asciiTheme="minorBidi" w:hAnsiTheme="minorBidi" w:cstheme="minorBidi"/>
        </w:rPr>
        <w:t>[Organization Name]</w:t>
      </w:r>
      <w:r w:rsidR="001D1027" w:rsidRPr="0009652F">
        <w:rPr>
          <w:rFonts w:asciiTheme="minorBidi" w:hAnsiTheme="minorBidi" w:cstheme="minorBidi"/>
        </w:rPr>
        <w:t xml:space="preserve">, any accident that occurs on the job must </w:t>
      </w:r>
      <w:proofErr w:type="gramStart"/>
      <w:r w:rsidR="001D1027" w:rsidRPr="0009652F">
        <w:rPr>
          <w:rFonts w:asciiTheme="minorBidi" w:hAnsiTheme="minorBidi" w:cstheme="minorBidi"/>
        </w:rPr>
        <w:t>be reported</w:t>
      </w:r>
      <w:proofErr w:type="gramEnd"/>
      <w:r w:rsidR="001D1027" w:rsidRPr="0009652F">
        <w:rPr>
          <w:rFonts w:asciiTheme="minorBidi" w:hAnsiTheme="minorBidi" w:cstheme="minorBidi"/>
        </w:rPr>
        <w:t xml:space="preserve">, even if there are no injuries apparent at the time. Forms for this purpose are available from </w:t>
      </w:r>
      <w:r w:rsidR="00524859">
        <w:rPr>
          <w:rFonts w:asciiTheme="minorBidi" w:hAnsiTheme="minorBidi" w:cstheme="minorBidi"/>
        </w:rPr>
        <w:t>[Organization Name]</w:t>
      </w:r>
      <w:r w:rsidR="001D1027" w:rsidRPr="0009652F">
        <w:rPr>
          <w:rFonts w:asciiTheme="minorBidi" w:hAnsiTheme="minorBidi" w:cstheme="minorBidi"/>
        </w:rPr>
        <w:t xml:space="preserve">. </w:t>
      </w:r>
    </w:p>
    <w:p w14:paraId="2B7E05D6" w14:textId="77777777" w:rsidR="003716F6" w:rsidRPr="005120F9" w:rsidRDefault="003716F6" w:rsidP="005120F9">
      <w:pPr>
        <w:pStyle w:val="BodyText"/>
        <w:widowControl/>
        <w:rPr>
          <w:rFonts w:asciiTheme="minorBidi" w:hAnsiTheme="minorBidi" w:cstheme="minorBidi"/>
        </w:rPr>
      </w:pPr>
    </w:p>
    <w:p w14:paraId="30BB7DB6" w14:textId="553A7584" w:rsidR="00813B15" w:rsidRPr="0009652F" w:rsidRDefault="008F7DDC" w:rsidP="007A5787">
      <w:pPr>
        <w:pStyle w:val="ListParagraph"/>
        <w:widowControl/>
        <w:numPr>
          <w:ilvl w:val="0"/>
          <w:numId w:val="14"/>
        </w:numPr>
        <w:ind w:left="1800"/>
        <w:rPr>
          <w:rFonts w:asciiTheme="minorBidi" w:hAnsiTheme="minorBidi" w:cstheme="minorBidi"/>
          <w:b/>
          <w:bCs/>
        </w:rPr>
      </w:pPr>
      <w:r w:rsidRPr="0009652F">
        <w:rPr>
          <w:rFonts w:asciiTheme="minorBidi" w:hAnsiTheme="minorBidi" w:cstheme="minorBidi"/>
          <w:b/>
          <w:bCs/>
        </w:rPr>
        <w:t xml:space="preserve">Unemployment </w:t>
      </w:r>
      <w:r w:rsidR="00C35E1B" w:rsidRPr="0009652F">
        <w:rPr>
          <w:rFonts w:asciiTheme="minorBidi" w:hAnsiTheme="minorBidi" w:cstheme="minorBidi"/>
          <w:b/>
          <w:bCs/>
        </w:rPr>
        <w:t>Compensation</w:t>
      </w:r>
      <w:r w:rsidR="003716F6" w:rsidRPr="0009652F">
        <w:rPr>
          <w:rFonts w:asciiTheme="minorBidi" w:hAnsiTheme="minorBidi" w:cstheme="minorBidi"/>
          <w:b/>
          <w:bCs/>
        </w:rPr>
        <w:t>:</w:t>
      </w:r>
      <w:r w:rsidR="003716F6" w:rsidRPr="0009652F">
        <w:rPr>
          <w:rFonts w:asciiTheme="minorBidi" w:hAnsiTheme="minorBidi" w:cstheme="minorBidi"/>
        </w:rPr>
        <w:t xml:space="preserve"> </w:t>
      </w:r>
      <w:r w:rsidR="00524859">
        <w:rPr>
          <w:rFonts w:asciiTheme="minorBidi" w:hAnsiTheme="minorBidi" w:cstheme="minorBidi"/>
        </w:rPr>
        <w:t>[Organization Name]</w:t>
      </w:r>
      <w:r w:rsidR="003716F6" w:rsidRPr="0009652F">
        <w:rPr>
          <w:rFonts w:asciiTheme="minorBidi" w:hAnsiTheme="minorBidi" w:cstheme="minorBidi"/>
        </w:rPr>
        <w:t xml:space="preserve"> maintains unemployment insurance for its employees, paying a tax based on </w:t>
      </w:r>
      <w:r w:rsidR="00624F80" w:rsidRPr="0009652F">
        <w:rPr>
          <w:rFonts w:asciiTheme="minorBidi" w:hAnsiTheme="minorBidi" w:cstheme="minorBidi"/>
        </w:rPr>
        <w:t xml:space="preserve">each employee’s taxable earnings. There is no cost to the employee. Employees may be eligible for unemployment </w:t>
      </w:r>
      <w:r w:rsidR="001D1027" w:rsidRPr="0009652F">
        <w:rPr>
          <w:rFonts w:asciiTheme="minorBidi" w:hAnsiTheme="minorBidi" w:cstheme="minorBidi"/>
        </w:rPr>
        <w:t>compensation</w:t>
      </w:r>
      <w:r w:rsidR="00624F80" w:rsidRPr="0009652F">
        <w:rPr>
          <w:rFonts w:asciiTheme="minorBidi" w:hAnsiTheme="minorBidi" w:cstheme="minorBidi"/>
        </w:rPr>
        <w:t xml:space="preserve"> if they become partially or </w:t>
      </w:r>
      <w:proofErr w:type="gramStart"/>
      <w:r w:rsidR="00624F80" w:rsidRPr="0009652F">
        <w:rPr>
          <w:rFonts w:asciiTheme="minorBidi" w:hAnsiTheme="minorBidi" w:cstheme="minorBidi"/>
        </w:rPr>
        <w:t>totally unemployed</w:t>
      </w:r>
      <w:proofErr w:type="gramEnd"/>
      <w:r w:rsidR="00624F80" w:rsidRPr="0009652F">
        <w:rPr>
          <w:rFonts w:asciiTheme="minorBidi" w:hAnsiTheme="minorBidi" w:cstheme="minorBidi"/>
        </w:rPr>
        <w:t xml:space="preserve"> through no fault of their own and meet other state requirements.</w:t>
      </w:r>
      <w:r w:rsidR="00624F80" w:rsidRPr="0009652F">
        <w:rPr>
          <w:rFonts w:asciiTheme="minorBidi" w:hAnsiTheme="minorBidi" w:cstheme="minorBidi"/>
          <w:b/>
          <w:bCs/>
        </w:rPr>
        <w:t xml:space="preserve"> </w:t>
      </w:r>
    </w:p>
    <w:p w14:paraId="60DEE71B" w14:textId="77777777" w:rsidR="001D1027" w:rsidRPr="0009652F" w:rsidRDefault="001D1027" w:rsidP="005120F9">
      <w:pPr>
        <w:pStyle w:val="BodyText"/>
        <w:widowControl/>
        <w:rPr>
          <w:rFonts w:asciiTheme="minorBidi" w:hAnsiTheme="minorBidi" w:cstheme="minorBidi"/>
          <w:w w:val="105"/>
        </w:rPr>
      </w:pPr>
    </w:p>
    <w:p w14:paraId="29F60DF2" w14:textId="4D5F5AA4" w:rsidR="008F7DDC" w:rsidRPr="00D446FA" w:rsidRDefault="003D78A6" w:rsidP="00075566">
      <w:pPr>
        <w:pStyle w:val="ListParagraph"/>
        <w:widowControl/>
        <w:numPr>
          <w:ilvl w:val="1"/>
          <w:numId w:val="38"/>
        </w:numPr>
        <w:ind w:hanging="361"/>
        <w:rPr>
          <w:rFonts w:asciiTheme="minorBidi" w:hAnsiTheme="minorBidi" w:cstheme="minorBidi"/>
          <w:b/>
          <w:bCs/>
          <w:w w:val="105"/>
        </w:rPr>
      </w:pPr>
      <w:r w:rsidRPr="00D446FA">
        <w:rPr>
          <w:rFonts w:asciiTheme="minorBidi" w:hAnsiTheme="minorBidi" w:cstheme="minorBidi"/>
          <w:b/>
          <w:bCs/>
        </w:rPr>
        <w:t>Other</w:t>
      </w:r>
      <w:r w:rsidRPr="00D446FA">
        <w:rPr>
          <w:rFonts w:asciiTheme="minorBidi" w:hAnsiTheme="minorBidi" w:cstheme="minorBidi"/>
          <w:b/>
          <w:bCs/>
          <w:w w:val="105"/>
        </w:rPr>
        <w:t xml:space="preserve"> Benefits</w:t>
      </w:r>
    </w:p>
    <w:p w14:paraId="501D7505" w14:textId="77777777" w:rsidR="006D793A" w:rsidRDefault="006D793A" w:rsidP="006D793A">
      <w:pPr>
        <w:pStyle w:val="BodyText"/>
        <w:widowControl/>
        <w:rPr>
          <w:rFonts w:asciiTheme="minorBidi" w:hAnsiTheme="minorBidi" w:cstheme="minorBidi"/>
          <w:w w:val="105"/>
        </w:rPr>
      </w:pPr>
    </w:p>
    <w:p w14:paraId="4E08D072" w14:textId="4A1CDB7F" w:rsidR="006C100C" w:rsidRDefault="00813B15" w:rsidP="006D793A">
      <w:pPr>
        <w:pStyle w:val="BodyText"/>
        <w:widowControl/>
        <w:rPr>
          <w:rFonts w:asciiTheme="minorBidi" w:hAnsiTheme="minorBidi" w:cstheme="minorBidi"/>
          <w:w w:val="105"/>
        </w:rPr>
      </w:pPr>
      <w:r w:rsidRPr="0009652F">
        <w:rPr>
          <w:rFonts w:asciiTheme="minorBidi" w:hAnsiTheme="minorBidi" w:cstheme="minorBidi"/>
          <w:w w:val="105"/>
        </w:rPr>
        <w:t xml:space="preserve">Where possible, </w:t>
      </w:r>
      <w:r w:rsidR="00524859">
        <w:rPr>
          <w:rFonts w:asciiTheme="minorBidi" w:hAnsiTheme="minorBidi" w:cstheme="minorBidi"/>
          <w:w w:val="105"/>
        </w:rPr>
        <w:t>[Organization Name]</w:t>
      </w:r>
      <w:r w:rsidRPr="0009652F">
        <w:rPr>
          <w:rFonts w:asciiTheme="minorBidi" w:hAnsiTheme="minorBidi" w:cstheme="minorBidi"/>
          <w:w w:val="105"/>
        </w:rPr>
        <w:t xml:space="preserve"> provides additional benefits to its employees. </w:t>
      </w:r>
      <w:r w:rsidR="009271E4" w:rsidRPr="0009652F">
        <w:rPr>
          <w:rFonts w:asciiTheme="minorBidi" w:hAnsiTheme="minorBidi" w:cstheme="minorBidi"/>
          <w:w w:val="105"/>
        </w:rPr>
        <w:t xml:space="preserve">Such benefits </w:t>
      </w:r>
      <w:r w:rsidR="002B0BC9">
        <w:rPr>
          <w:rFonts w:asciiTheme="minorBidi" w:hAnsiTheme="minorBidi" w:cstheme="minorBidi"/>
          <w:w w:val="105"/>
        </w:rPr>
        <w:t xml:space="preserve">may </w:t>
      </w:r>
      <w:r w:rsidR="00621B41" w:rsidRPr="0009652F">
        <w:rPr>
          <w:rFonts w:asciiTheme="minorBidi" w:hAnsiTheme="minorBidi" w:cstheme="minorBidi"/>
          <w:w w:val="105"/>
        </w:rPr>
        <w:t>include</w:t>
      </w:r>
      <w:r w:rsidR="009271E4" w:rsidRPr="0009652F">
        <w:rPr>
          <w:rFonts w:asciiTheme="minorBidi" w:hAnsiTheme="minorBidi" w:cstheme="minorBidi"/>
          <w:w w:val="105"/>
        </w:rPr>
        <w:t xml:space="preserve"> health insurance, dental insurance, life insurance, </w:t>
      </w:r>
      <w:r w:rsidR="002B0BC9">
        <w:rPr>
          <w:rFonts w:asciiTheme="minorBidi" w:hAnsiTheme="minorBidi" w:cstheme="minorBidi"/>
          <w:w w:val="105"/>
        </w:rPr>
        <w:t xml:space="preserve">long-term and short-term disability insurance, </w:t>
      </w:r>
      <w:r w:rsidR="009271E4" w:rsidRPr="0009652F">
        <w:rPr>
          <w:rFonts w:asciiTheme="minorBidi" w:hAnsiTheme="minorBidi" w:cstheme="minorBidi"/>
          <w:w w:val="105"/>
        </w:rPr>
        <w:t>and a tax-sheltered annuity.</w:t>
      </w:r>
      <w:r w:rsidR="002B0BC9" w:rsidRPr="00263880">
        <w:rPr>
          <w:vertAlign w:val="superscript"/>
        </w:rPr>
        <w:footnoteReference w:id="20"/>
      </w:r>
      <w:r w:rsidR="009271E4" w:rsidRPr="0009652F">
        <w:rPr>
          <w:rFonts w:asciiTheme="minorBidi" w:hAnsiTheme="minorBidi" w:cstheme="minorBidi"/>
          <w:w w:val="105"/>
        </w:rPr>
        <w:t xml:space="preserve"> </w:t>
      </w:r>
      <w:r w:rsidRPr="0009652F">
        <w:rPr>
          <w:rFonts w:asciiTheme="minorBidi" w:hAnsiTheme="minorBidi" w:cstheme="minorBidi"/>
          <w:w w:val="105"/>
        </w:rPr>
        <w:t xml:space="preserve">A determination </w:t>
      </w:r>
      <w:r w:rsidR="009271E4" w:rsidRPr="0009652F">
        <w:rPr>
          <w:rFonts w:asciiTheme="minorBidi" w:hAnsiTheme="minorBidi" w:cstheme="minorBidi"/>
          <w:w w:val="105"/>
        </w:rPr>
        <w:t xml:space="preserve">of what benefits can </w:t>
      </w:r>
      <w:proofErr w:type="gramStart"/>
      <w:r w:rsidR="009271E4" w:rsidRPr="0009652F">
        <w:rPr>
          <w:rFonts w:asciiTheme="minorBidi" w:hAnsiTheme="minorBidi" w:cstheme="minorBidi"/>
          <w:w w:val="105"/>
        </w:rPr>
        <w:t>be offered</w:t>
      </w:r>
      <w:proofErr w:type="gramEnd"/>
      <w:r w:rsidR="009271E4" w:rsidRPr="0009652F">
        <w:rPr>
          <w:rFonts w:asciiTheme="minorBidi" w:hAnsiTheme="minorBidi" w:cstheme="minorBidi"/>
          <w:w w:val="105"/>
        </w:rPr>
        <w:t xml:space="preserve"> </w:t>
      </w:r>
      <w:r w:rsidRPr="0009652F">
        <w:rPr>
          <w:rFonts w:asciiTheme="minorBidi" w:hAnsiTheme="minorBidi" w:cstheme="minorBidi"/>
          <w:w w:val="105"/>
        </w:rPr>
        <w:t xml:space="preserve">is made annually by the Board of Directors based on </w:t>
      </w:r>
      <w:r w:rsidR="00524859">
        <w:rPr>
          <w:rFonts w:asciiTheme="minorBidi" w:hAnsiTheme="minorBidi" w:cstheme="minorBidi"/>
          <w:w w:val="105"/>
        </w:rPr>
        <w:t>[Organization Name]</w:t>
      </w:r>
      <w:r w:rsidRPr="0009652F">
        <w:rPr>
          <w:rFonts w:asciiTheme="minorBidi" w:hAnsiTheme="minorBidi" w:cstheme="minorBidi"/>
          <w:w w:val="105"/>
        </w:rPr>
        <w:t>'s budget and financial status. When</w:t>
      </w:r>
      <w:r w:rsidR="006C100C" w:rsidRPr="0009652F">
        <w:rPr>
          <w:rFonts w:asciiTheme="minorBidi" w:hAnsiTheme="minorBidi" w:cstheme="minorBidi"/>
          <w:w w:val="105"/>
        </w:rPr>
        <w:t xml:space="preserve"> </w:t>
      </w:r>
      <w:r w:rsidR="009271E4" w:rsidRPr="0009652F">
        <w:rPr>
          <w:rFonts w:asciiTheme="minorBidi" w:hAnsiTheme="minorBidi" w:cstheme="minorBidi"/>
          <w:w w:val="105"/>
        </w:rPr>
        <w:t>such</w:t>
      </w:r>
      <w:r w:rsidRPr="0009652F">
        <w:rPr>
          <w:rFonts w:asciiTheme="minorBidi" w:hAnsiTheme="minorBidi" w:cstheme="minorBidi"/>
          <w:w w:val="105"/>
        </w:rPr>
        <w:t xml:space="preserve"> benefits </w:t>
      </w:r>
      <w:proofErr w:type="gramStart"/>
      <w:r w:rsidRPr="0009652F">
        <w:rPr>
          <w:rFonts w:asciiTheme="minorBidi" w:hAnsiTheme="minorBidi" w:cstheme="minorBidi"/>
          <w:w w:val="105"/>
        </w:rPr>
        <w:t>are offered</w:t>
      </w:r>
      <w:proofErr w:type="gramEnd"/>
      <w:r w:rsidRPr="0009652F">
        <w:rPr>
          <w:rFonts w:asciiTheme="minorBidi" w:hAnsiTheme="minorBidi" w:cstheme="minorBidi"/>
          <w:w w:val="105"/>
        </w:rPr>
        <w:t xml:space="preserve">, each </w:t>
      </w:r>
      <w:r w:rsidR="00C01CD0" w:rsidRPr="0009652F">
        <w:rPr>
          <w:rFonts w:asciiTheme="minorBidi" w:hAnsiTheme="minorBidi" w:cstheme="minorBidi"/>
          <w:w w:val="105"/>
        </w:rPr>
        <w:t xml:space="preserve">current </w:t>
      </w:r>
      <w:r w:rsidRPr="0009652F">
        <w:rPr>
          <w:rFonts w:asciiTheme="minorBidi" w:hAnsiTheme="minorBidi" w:cstheme="minorBidi"/>
          <w:w w:val="105"/>
        </w:rPr>
        <w:t>employee will receive a brochure or fact sheet that describes the benefit,</w:t>
      </w:r>
      <w:r w:rsidR="00C01CD0" w:rsidRPr="0009652F">
        <w:rPr>
          <w:rFonts w:asciiTheme="minorBidi" w:hAnsiTheme="minorBidi" w:cstheme="minorBidi"/>
          <w:w w:val="105"/>
        </w:rPr>
        <w:t xml:space="preserve"> including</w:t>
      </w:r>
      <w:r w:rsidRPr="0009652F">
        <w:rPr>
          <w:rFonts w:asciiTheme="minorBidi" w:hAnsiTheme="minorBidi" w:cstheme="minorBidi"/>
          <w:w w:val="105"/>
        </w:rPr>
        <w:t xml:space="preserve"> eligibility and </w:t>
      </w:r>
      <w:r w:rsidR="00C01CD0" w:rsidRPr="0009652F">
        <w:rPr>
          <w:rFonts w:asciiTheme="minorBidi" w:hAnsiTheme="minorBidi" w:cstheme="minorBidi"/>
          <w:w w:val="105"/>
        </w:rPr>
        <w:t xml:space="preserve">requirements, any employee share of costs, and how to access the benefit. New employees will receive this information at the time of employment. The Executive Director or </w:t>
      </w:r>
      <w:proofErr w:type="gramStart"/>
      <w:r w:rsidR="00C01CD0" w:rsidRPr="0009652F">
        <w:rPr>
          <w:rFonts w:asciiTheme="minorBidi" w:hAnsiTheme="minorBidi" w:cstheme="minorBidi"/>
          <w:w w:val="105"/>
        </w:rPr>
        <w:t>designee</w:t>
      </w:r>
      <w:proofErr w:type="gramEnd"/>
      <w:r w:rsidR="00C01CD0" w:rsidRPr="0009652F">
        <w:rPr>
          <w:rFonts w:asciiTheme="minorBidi" w:hAnsiTheme="minorBidi" w:cstheme="minorBidi"/>
          <w:w w:val="105"/>
        </w:rPr>
        <w:t xml:space="preserve"> will assist with any required forms. </w:t>
      </w:r>
    </w:p>
    <w:p w14:paraId="3CF18E5A" w14:textId="77777777" w:rsidR="00FE4A76" w:rsidRPr="0009652F" w:rsidRDefault="00FE4A76" w:rsidP="006D793A">
      <w:pPr>
        <w:pStyle w:val="BodyText"/>
        <w:widowControl/>
        <w:rPr>
          <w:rFonts w:asciiTheme="minorBidi" w:hAnsiTheme="minorBidi" w:cstheme="minorBidi"/>
          <w:w w:val="105"/>
        </w:rPr>
      </w:pPr>
    </w:p>
    <w:p w14:paraId="7A01EC8F" w14:textId="2F684653" w:rsidR="003233C3" w:rsidRDefault="003233C3" w:rsidP="005120F9">
      <w:pPr>
        <w:pStyle w:val="BodyText"/>
        <w:widowControl/>
        <w:rPr>
          <w:rFonts w:asciiTheme="minorBidi" w:hAnsiTheme="minorBidi" w:cstheme="minorBidi"/>
          <w:w w:val="105"/>
        </w:rPr>
      </w:pPr>
    </w:p>
    <w:p w14:paraId="3A6825A8" w14:textId="12CA22AE" w:rsidR="003233C3" w:rsidRPr="00080A4B" w:rsidRDefault="009E450E" w:rsidP="00075566">
      <w:pPr>
        <w:pStyle w:val="ListParagraph"/>
        <w:widowControl/>
        <w:numPr>
          <w:ilvl w:val="0"/>
          <w:numId w:val="38"/>
        </w:numPr>
        <w:spacing w:before="9"/>
        <w:ind w:left="720" w:right="202"/>
        <w:rPr>
          <w:rFonts w:asciiTheme="minorBidi" w:hAnsiTheme="minorBidi" w:cstheme="minorBidi"/>
          <w:b/>
          <w:bCs/>
        </w:rPr>
      </w:pPr>
      <w:r w:rsidRPr="00080A4B">
        <w:rPr>
          <w:rFonts w:asciiTheme="minorBidi" w:hAnsiTheme="minorBidi" w:cstheme="minorBidi"/>
          <w:b/>
          <w:bCs/>
        </w:rPr>
        <w:t xml:space="preserve">LEAVE </w:t>
      </w:r>
    </w:p>
    <w:p w14:paraId="487960DE" w14:textId="77777777" w:rsidR="003233C3" w:rsidRPr="0009652F" w:rsidRDefault="003233C3" w:rsidP="005120F9">
      <w:pPr>
        <w:pStyle w:val="BodyText"/>
        <w:widowControl/>
        <w:rPr>
          <w:rFonts w:asciiTheme="minorBidi" w:hAnsiTheme="minorBidi" w:cstheme="minorBidi"/>
        </w:rPr>
      </w:pPr>
    </w:p>
    <w:p w14:paraId="7385FF62" w14:textId="7D097366" w:rsidR="003233C3" w:rsidRPr="004A40BA" w:rsidRDefault="009E450E" w:rsidP="00075566">
      <w:pPr>
        <w:pStyle w:val="ListParagraph"/>
        <w:widowControl/>
        <w:numPr>
          <w:ilvl w:val="1"/>
          <w:numId w:val="38"/>
        </w:numPr>
        <w:ind w:hanging="361"/>
        <w:rPr>
          <w:rFonts w:asciiTheme="minorBidi" w:hAnsiTheme="minorBidi" w:cstheme="minorBidi"/>
          <w:b/>
          <w:bCs/>
        </w:rPr>
      </w:pPr>
      <w:r w:rsidRPr="004A40BA">
        <w:rPr>
          <w:rFonts w:asciiTheme="minorBidi" w:hAnsiTheme="minorBidi" w:cstheme="minorBidi"/>
          <w:b/>
          <w:bCs/>
        </w:rPr>
        <w:t>Holidays</w:t>
      </w:r>
    </w:p>
    <w:p w14:paraId="68BB2942" w14:textId="77777777" w:rsidR="006D793A" w:rsidRDefault="006D793A" w:rsidP="006D793A">
      <w:pPr>
        <w:pStyle w:val="BodyText"/>
        <w:widowControl/>
        <w:ind w:right="261"/>
        <w:rPr>
          <w:rFonts w:asciiTheme="minorBidi" w:hAnsiTheme="minorBidi" w:cstheme="minorBidi"/>
        </w:rPr>
      </w:pPr>
    </w:p>
    <w:p w14:paraId="0B3D5E4B" w14:textId="151F3183" w:rsidR="003233C3" w:rsidRDefault="009E450E" w:rsidP="006D793A">
      <w:pPr>
        <w:pStyle w:val="BodyText"/>
        <w:widowControl/>
        <w:ind w:right="261"/>
        <w:rPr>
          <w:rFonts w:asciiTheme="minorBidi" w:hAnsiTheme="minorBidi" w:cstheme="minorBidi"/>
        </w:rPr>
      </w:pPr>
      <w:r w:rsidRPr="00FE54A0">
        <w:rPr>
          <w:rFonts w:asciiTheme="minorBidi" w:hAnsiTheme="minorBidi" w:cstheme="minorBidi"/>
          <w:w w:val="105"/>
        </w:rPr>
        <w:t>Full</w:t>
      </w:r>
      <w:r w:rsidRPr="00FE54A0">
        <w:rPr>
          <w:rFonts w:ascii="Cambria Math" w:hAnsi="Cambria Math" w:cs="Cambria Math"/>
          <w:w w:val="105"/>
        </w:rPr>
        <w:t>‐</w:t>
      </w:r>
      <w:r w:rsidR="009271E4" w:rsidRPr="00FE54A0">
        <w:rPr>
          <w:rFonts w:asciiTheme="minorBidi" w:hAnsiTheme="minorBidi" w:cstheme="minorBidi"/>
          <w:w w:val="105"/>
        </w:rPr>
        <w:t>t</w:t>
      </w:r>
      <w:r w:rsidRPr="00FE54A0">
        <w:rPr>
          <w:rFonts w:asciiTheme="minorBidi" w:hAnsiTheme="minorBidi" w:cstheme="minorBidi"/>
          <w:w w:val="105"/>
        </w:rPr>
        <w:t>ime Employees are eligible for 1</w:t>
      </w:r>
      <w:r w:rsidR="00E51A68" w:rsidRPr="00FE54A0">
        <w:rPr>
          <w:rFonts w:asciiTheme="minorBidi" w:hAnsiTheme="minorBidi" w:cstheme="minorBidi"/>
          <w:w w:val="105"/>
        </w:rPr>
        <w:t>2</w:t>
      </w:r>
      <w:r w:rsidR="00BB0B35" w:rsidRPr="00FE54A0">
        <w:rPr>
          <w:rFonts w:asciiTheme="minorBidi" w:hAnsiTheme="minorBidi" w:cstheme="minorBidi"/>
          <w:w w:val="105"/>
        </w:rPr>
        <w:t xml:space="preserve"> </w:t>
      </w:r>
      <w:r w:rsidR="009271E4" w:rsidRPr="00FE54A0">
        <w:rPr>
          <w:rFonts w:asciiTheme="minorBidi" w:hAnsiTheme="minorBidi" w:cstheme="minorBidi"/>
          <w:w w:val="105"/>
        </w:rPr>
        <w:t xml:space="preserve">paid </w:t>
      </w:r>
      <w:r w:rsidRPr="00FE54A0">
        <w:rPr>
          <w:rFonts w:asciiTheme="minorBidi" w:hAnsiTheme="minorBidi" w:cstheme="minorBidi"/>
          <w:w w:val="105"/>
        </w:rPr>
        <w:t>holidays per year</w:t>
      </w:r>
      <w:r w:rsidR="00E51A68" w:rsidRPr="00FE54A0">
        <w:rPr>
          <w:rFonts w:asciiTheme="minorBidi" w:hAnsiTheme="minorBidi" w:cstheme="minorBidi"/>
          <w:w w:val="105"/>
        </w:rPr>
        <w:t>, the 11 federal holidays plus the day after Thanksgiving</w:t>
      </w:r>
      <w:r w:rsidR="00E51A68">
        <w:rPr>
          <w:rFonts w:asciiTheme="minorBidi" w:hAnsiTheme="minorBidi" w:cstheme="minorBidi"/>
        </w:rPr>
        <w:t>.</w:t>
      </w:r>
      <w:r w:rsidR="004C5ED6" w:rsidRPr="00675C99">
        <w:rPr>
          <w:vertAlign w:val="superscript"/>
        </w:rPr>
        <w:footnoteReference w:id="21"/>
      </w:r>
      <w:r w:rsidR="00E51A68">
        <w:rPr>
          <w:rFonts w:asciiTheme="minorBidi" w:hAnsiTheme="minorBidi" w:cstheme="minorBidi"/>
        </w:rPr>
        <w:t xml:space="preserve"> </w:t>
      </w:r>
      <w:r w:rsidR="00E51A68" w:rsidRPr="00FE54A0">
        <w:rPr>
          <w:rFonts w:asciiTheme="minorBidi" w:hAnsiTheme="minorBidi" w:cstheme="minorBidi"/>
          <w:w w:val="105"/>
        </w:rPr>
        <w:t>They include:</w:t>
      </w:r>
    </w:p>
    <w:p w14:paraId="655B3A2D" w14:textId="77777777" w:rsidR="00E51A68" w:rsidRPr="0009652F" w:rsidRDefault="00E51A68" w:rsidP="007745F7">
      <w:pPr>
        <w:pStyle w:val="BodyText"/>
        <w:widowControl/>
        <w:rPr>
          <w:rFonts w:asciiTheme="minorBidi" w:hAnsiTheme="minorBidi" w:cstheme="minorBidi"/>
        </w:rPr>
      </w:pPr>
    </w:p>
    <w:p w14:paraId="4C5729E7" w14:textId="19B2015E" w:rsidR="003233C3" w:rsidRPr="0009652F" w:rsidRDefault="008A5B56" w:rsidP="00080A4B">
      <w:pPr>
        <w:pStyle w:val="BodyText"/>
        <w:widowControl/>
        <w:numPr>
          <w:ilvl w:val="0"/>
          <w:numId w:val="39"/>
        </w:numPr>
        <w:ind w:hanging="720"/>
        <w:rPr>
          <w:rFonts w:asciiTheme="minorBidi" w:hAnsiTheme="minorBidi" w:cstheme="minorBidi"/>
        </w:rPr>
      </w:pPr>
      <w:r w:rsidRPr="0009652F">
        <w:rPr>
          <w:rFonts w:asciiTheme="minorBidi" w:hAnsiTheme="minorBidi" w:cstheme="minorBidi"/>
        </w:rPr>
        <w:t xml:space="preserve">New Year’s </w:t>
      </w:r>
      <w:r w:rsidR="009E450E" w:rsidRPr="0009652F">
        <w:rPr>
          <w:rFonts w:asciiTheme="minorBidi" w:hAnsiTheme="minorBidi" w:cstheme="minorBidi"/>
        </w:rPr>
        <w:t>Day</w:t>
      </w:r>
    </w:p>
    <w:p w14:paraId="46EF67C5" w14:textId="7C14AC4D" w:rsidR="003233C3" w:rsidRPr="0009652F" w:rsidRDefault="009E450E" w:rsidP="00080A4B">
      <w:pPr>
        <w:pStyle w:val="BodyText"/>
        <w:widowControl/>
        <w:numPr>
          <w:ilvl w:val="0"/>
          <w:numId w:val="39"/>
        </w:numPr>
        <w:ind w:hanging="720"/>
        <w:rPr>
          <w:rFonts w:asciiTheme="minorBidi" w:hAnsiTheme="minorBidi" w:cstheme="minorBidi"/>
        </w:rPr>
      </w:pPr>
      <w:r w:rsidRPr="0009652F">
        <w:rPr>
          <w:rFonts w:asciiTheme="minorBidi" w:hAnsiTheme="minorBidi" w:cstheme="minorBidi"/>
        </w:rPr>
        <w:t>Martin Luther King, Jr.</w:t>
      </w:r>
      <w:r w:rsidR="00BB0B35" w:rsidRPr="0009652F">
        <w:rPr>
          <w:rFonts w:asciiTheme="minorBidi" w:hAnsiTheme="minorBidi" w:cstheme="minorBidi"/>
        </w:rPr>
        <w:t>’s Birthday</w:t>
      </w:r>
      <w:r w:rsidRPr="0009652F">
        <w:rPr>
          <w:rFonts w:asciiTheme="minorBidi" w:hAnsiTheme="minorBidi" w:cstheme="minorBidi"/>
        </w:rPr>
        <w:t xml:space="preserve"> </w:t>
      </w:r>
      <w:r w:rsidR="008D2F27" w:rsidRPr="00E51A68">
        <w:rPr>
          <w:rFonts w:asciiTheme="minorBidi" w:hAnsiTheme="minorBidi" w:cstheme="minorBidi"/>
        </w:rPr>
        <w:t>Presidents’</w:t>
      </w:r>
      <w:r w:rsidRPr="00E51A68">
        <w:rPr>
          <w:rFonts w:asciiTheme="minorBidi" w:hAnsiTheme="minorBidi" w:cstheme="minorBidi"/>
        </w:rPr>
        <w:t xml:space="preserve"> </w:t>
      </w:r>
      <w:r w:rsidR="00A97467" w:rsidRPr="00E51A68">
        <w:rPr>
          <w:rFonts w:asciiTheme="minorBidi" w:hAnsiTheme="minorBidi" w:cstheme="minorBidi"/>
        </w:rPr>
        <w:t>D</w:t>
      </w:r>
      <w:r w:rsidRPr="00E51A68">
        <w:rPr>
          <w:rFonts w:asciiTheme="minorBidi" w:hAnsiTheme="minorBidi" w:cstheme="minorBidi"/>
        </w:rPr>
        <w:t>ay</w:t>
      </w:r>
    </w:p>
    <w:p w14:paraId="3575B138" w14:textId="77777777" w:rsidR="00BB0B35" w:rsidRPr="0009652F" w:rsidRDefault="009E450E" w:rsidP="00080A4B">
      <w:pPr>
        <w:pStyle w:val="BodyText"/>
        <w:widowControl/>
        <w:numPr>
          <w:ilvl w:val="0"/>
          <w:numId w:val="39"/>
        </w:numPr>
        <w:ind w:hanging="720"/>
        <w:rPr>
          <w:rFonts w:asciiTheme="minorBidi" w:hAnsiTheme="minorBidi" w:cstheme="minorBidi"/>
        </w:rPr>
      </w:pPr>
      <w:r w:rsidRPr="0009652F">
        <w:rPr>
          <w:rFonts w:asciiTheme="minorBidi" w:hAnsiTheme="minorBidi" w:cstheme="minorBidi"/>
        </w:rPr>
        <w:lastRenderedPageBreak/>
        <w:t>Memorial Day</w:t>
      </w:r>
    </w:p>
    <w:p w14:paraId="1E3D58F3" w14:textId="03B74DC3" w:rsidR="008A5B56" w:rsidRPr="0009652F" w:rsidRDefault="00BB0B35" w:rsidP="00080A4B">
      <w:pPr>
        <w:pStyle w:val="BodyText"/>
        <w:widowControl/>
        <w:numPr>
          <w:ilvl w:val="0"/>
          <w:numId w:val="39"/>
        </w:numPr>
        <w:ind w:hanging="720"/>
        <w:rPr>
          <w:rFonts w:asciiTheme="minorBidi" w:hAnsiTheme="minorBidi" w:cstheme="minorBidi"/>
        </w:rPr>
      </w:pPr>
      <w:r w:rsidRPr="0009652F">
        <w:rPr>
          <w:rFonts w:asciiTheme="minorBidi" w:hAnsiTheme="minorBidi" w:cstheme="minorBidi"/>
        </w:rPr>
        <w:t xml:space="preserve">Juneteenth </w:t>
      </w:r>
      <w:r w:rsidR="00C15F24">
        <w:rPr>
          <w:rFonts w:asciiTheme="minorBidi" w:hAnsiTheme="minorBidi" w:cstheme="minorBidi"/>
        </w:rPr>
        <w:t>(June 19</w:t>
      </w:r>
      <w:r w:rsidR="00C15F24" w:rsidRPr="00C15F24">
        <w:rPr>
          <w:rFonts w:asciiTheme="minorBidi" w:hAnsiTheme="minorBidi" w:cstheme="minorBidi"/>
          <w:vertAlign w:val="superscript"/>
        </w:rPr>
        <w:t>th</w:t>
      </w:r>
      <w:r w:rsidR="00C15F24">
        <w:rPr>
          <w:rFonts w:asciiTheme="minorBidi" w:hAnsiTheme="minorBidi" w:cstheme="minorBidi"/>
        </w:rPr>
        <w:t>)</w:t>
      </w:r>
    </w:p>
    <w:p w14:paraId="10081B9F" w14:textId="18945669" w:rsidR="00BB0B35" w:rsidRPr="0009652F" w:rsidRDefault="00BB0B35" w:rsidP="00080A4B">
      <w:pPr>
        <w:pStyle w:val="BodyText"/>
        <w:widowControl/>
        <w:numPr>
          <w:ilvl w:val="0"/>
          <w:numId w:val="39"/>
        </w:numPr>
        <w:ind w:hanging="720"/>
        <w:rPr>
          <w:rFonts w:asciiTheme="minorBidi" w:hAnsiTheme="minorBidi" w:cstheme="minorBidi"/>
        </w:rPr>
      </w:pPr>
      <w:r w:rsidRPr="0009652F">
        <w:rPr>
          <w:rFonts w:asciiTheme="minorBidi" w:hAnsiTheme="minorBidi" w:cstheme="minorBidi"/>
        </w:rPr>
        <w:t>National</w:t>
      </w:r>
      <w:r w:rsidR="00D429DE" w:rsidRPr="0009652F">
        <w:rPr>
          <w:rFonts w:asciiTheme="minorBidi" w:hAnsiTheme="minorBidi" w:cstheme="minorBidi"/>
        </w:rPr>
        <w:t xml:space="preserve"> </w:t>
      </w:r>
      <w:r w:rsidR="009E450E" w:rsidRPr="0009652F">
        <w:rPr>
          <w:rFonts w:asciiTheme="minorBidi" w:hAnsiTheme="minorBidi" w:cstheme="minorBidi"/>
        </w:rPr>
        <w:t>Independence</w:t>
      </w:r>
      <w:r w:rsidRPr="0009652F">
        <w:rPr>
          <w:rFonts w:asciiTheme="minorBidi" w:hAnsiTheme="minorBidi" w:cstheme="minorBidi"/>
        </w:rPr>
        <w:t xml:space="preserve"> Day</w:t>
      </w:r>
      <w:r w:rsidR="009E450E" w:rsidRPr="0009652F">
        <w:rPr>
          <w:rFonts w:asciiTheme="minorBidi" w:hAnsiTheme="minorBidi" w:cstheme="minorBidi"/>
        </w:rPr>
        <w:t xml:space="preserve"> </w:t>
      </w:r>
    </w:p>
    <w:p w14:paraId="012D93E0" w14:textId="77777777" w:rsidR="00BB0B35" w:rsidRPr="00E51A68" w:rsidRDefault="00BB0B35" w:rsidP="00080A4B">
      <w:pPr>
        <w:pStyle w:val="BodyText"/>
        <w:widowControl/>
        <w:numPr>
          <w:ilvl w:val="0"/>
          <w:numId w:val="39"/>
        </w:numPr>
        <w:ind w:hanging="720"/>
        <w:rPr>
          <w:rFonts w:asciiTheme="minorBidi" w:hAnsiTheme="minorBidi" w:cstheme="minorBidi"/>
        </w:rPr>
      </w:pPr>
      <w:r w:rsidRPr="00E51A68">
        <w:rPr>
          <w:rFonts w:asciiTheme="minorBidi" w:hAnsiTheme="minorBidi" w:cstheme="minorBidi"/>
        </w:rPr>
        <w:t>L</w:t>
      </w:r>
      <w:r w:rsidR="009E450E" w:rsidRPr="00E51A68">
        <w:rPr>
          <w:rFonts w:asciiTheme="minorBidi" w:hAnsiTheme="minorBidi" w:cstheme="minorBidi"/>
        </w:rPr>
        <w:t xml:space="preserve">abor Day </w:t>
      </w:r>
    </w:p>
    <w:p w14:paraId="155E5EA9" w14:textId="1DF98BEC" w:rsidR="00BB0B35" w:rsidRPr="00473B39" w:rsidRDefault="009E450E" w:rsidP="00080A4B">
      <w:pPr>
        <w:pStyle w:val="BodyText"/>
        <w:widowControl/>
        <w:numPr>
          <w:ilvl w:val="0"/>
          <w:numId w:val="39"/>
        </w:numPr>
        <w:ind w:hanging="720"/>
        <w:rPr>
          <w:rFonts w:asciiTheme="minorBidi" w:hAnsiTheme="minorBidi" w:cstheme="minorBidi"/>
          <w:lang w:val="es-ES"/>
        </w:rPr>
      </w:pPr>
      <w:r w:rsidRPr="00473B39">
        <w:rPr>
          <w:rFonts w:asciiTheme="minorBidi" w:hAnsiTheme="minorBidi" w:cstheme="minorBidi"/>
          <w:lang w:val="es-ES"/>
        </w:rPr>
        <w:t>Columbus Day</w:t>
      </w:r>
      <w:r w:rsidR="00087EAA" w:rsidRPr="00473B39">
        <w:rPr>
          <w:rFonts w:asciiTheme="minorBidi" w:hAnsiTheme="minorBidi" w:cstheme="minorBidi"/>
          <w:lang w:val="es-ES"/>
        </w:rPr>
        <w:t xml:space="preserve"> (Dia de la Raza)</w:t>
      </w:r>
    </w:p>
    <w:p w14:paraId="4BC4834C" w14:textId="77777777" w:rsidR="00D01DF1" w:rsidRDefault="009E450E" w:rsidP="00080A4B">
      <w:pPr>
        <w:pStyle w:val="BodyText"/>
        <w:widowControl/>
        <w:numPr>
          <w:ilvl w:val="0"/>
          <w:numId w:val="39"/>
        </w:numPr>
        <w:ind w:hanging="720"/>
        <w:rPr>
          <w:rFonts w:asciiTheme="minorBidi" w:hAnsiTheme="minorBidi" w:cstheme="minorBidi"/>
        </w:rPr>
      </w:pPr>
      <w:r w:rsidRPr="00E51A68">
        <w:rPr>
          <w:rFonts w:asciiTheme="minorBidi" w:hAnsiTheme="minorBidi" w:cstheme="minorBidi"/>
        </w:rPr>
        <w:t>Veterans Day</w:t>
      </w:r>
      <w:r w:rsidRPr="0009652F">
        <w:rPr>
          <w:rFonts w:asciiTheme="minorBidi" w:hAnsiTheme="minorBidi" w:cstheme="minorBidi"/>
        </w:rPr>
        <w:t xml:space="preserve"> </w:t>
      </w:r>
    </w:p>
    <w:p w14:paraId="696CDD23" w14:textId="1A0E899C" w:rsidR="003233C3" w:rsidRPr="0009652F" w:rsidRDefault="009E450E" w:rsidP="00080A4B">
      <w:pPr>
        <w:pStyle w:val="BodyText"/>
        <w:widowControl/>
        <w:numPr>
          <w:ilvl w:val="0"/>
          <w:numId w:val="39"/>
        </w:numPr>
        <w:ind w:hanging="720"/>
        <w:rPr>
          <w:rFonts w:asciiTheme="minorBidi" w:hAnsiTheme="minorBidi" w:cstheme="minorBidi"/>
        </w:rPr>
      </w:pPr>
      <w:r w:rsidRPr="0009652F">
        <w:rPr>
          <w:rFonts w:asciiTheme="minorBidi" w:hAnsiTheme="minorBidi" w:cstheme="minorBidi"/>
        </w:rPr>
        <w:t>Thanksgiving Day</w:t>
      </w:r>
      <w:r w:rsidR="00D429DE" w:rsidRPr="0009652F">
        <w:rPr>
          <w:rFonts w:asciiTheme="minorBidi" w:hAnsiTheme="minorBidi" w:cstheme="minorBidi"/>
        </w:rPr>
        <w:t xml:space="preserve"> and the Day </w:t>
      </w:r>
      <w:r w:rsidR="00E51A68">
        <w:rPr>
          <w:rFonts w:asciiTheme="minorBidi" w:hAnsiTheme="minorBidi" w:cstheme="minorBidi"/>
        </w:rPr>
        <w:t>after Thanksgiving</w:t>
      </w:r>
    </w:p>
    <w:p w14:paraId="106C6920" w14:textId="09799E13" w:rsidR="003233C3" w:rsidRPr="0009652F" w:rsidRDefault="008A5B56" w:rsidP="00080A4B">
      <w:pPr>
        <w:pStyle w:val="BodyText"/>
        <w:widowControl/>
        <w:numPr>
          <w:ilvl w:val="0"/>
          <w:numId w:val="39"/>
        </w:numPr>
        <w:ind w:hanging="720"/>
        <w:rPr>
          <w:rFonts w:asciiTheme="minorBidi" w:hAnsiTheme="minorBidi" w:cstheme="minorBidi"/>
        </w:rPr>
      </w:pPr>
      <w:r w:rsidRPr="0009652F">
        <w:rPr>
          <w:rFonts w:asciiTheme="minorBidi" w:hAnsiTheme="minorBidi" w:cstheme="minorBidi"/>
        </w:rPr>
        <w:t xml:space="preserve">Christmas </w:t>
      </w:r>
      <w:r w:rsidR="009E450E" w:rsidRPr="0009652F">
        <w:rPr>
          <w:rFonts w:asciiTheme="minorBidi" w:hAnsiTheme="minorBidi" w:cstheme="minorBidi"/>
        </w:rPr>
        <w:t>Day</w:t>
      </w:r>
    </w:p>
    <w:p w14:paraId="52FF8EB9" w14:textId="77777777" w:rsidR="006D793A" w:rsidRDefault="00332738" w:rsidP="006D793A">
      <w:pPr>
        <w:pStyle w:val="BodyText"/>
        <w:widowControl/>
        <w:rPr>
          <w:rFonts w:asciiTheme="minorBidi" w:hAnsiTheme="minorBidi" w:cstheme="minorBidi"/>
        </w:rPr>
      </w:pPr>
      <w:r w:rsidRPr="00FE54A0">
        <w:rPr>
          <w:rFonts w:asciiTheme="minorBidi" w:hAnsiTheme="minorBidi" w:cstheme="minorBidi"/>
          <w:noProof/>
          <w:w w:val="105"/>
        </w:rPr>
        <mc:AlternateContent>
          <mc:Choice Requires="wps">
            <w:drawing>
              <wp:anchor distT="0" distB="0" distL="114300" distR="114300" simplePos="0" relativeHeight="250940416" behindDoc="1" locked="0" layoutInCell="1" allowOverlap="1" wp14:anchorId="00FCEB63" wp14:editId="06DEB96A">
                <wp:simplePos x="0" y="0"/>
                <wp:positionH relativeFrom="page">
                  <wp:posOffset>2332355</wp:posOffset>
                </wp:positionH>
                <wp:positionV relativeFrom="paragraph">
                  <wp:posOffset>1423670</wp:posOffset>
                </wp:positionV>
                <wp:extent cx="31750" cy="762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E2EF1" id="Rectangle 5" o:spid="_x0000_s1026" style="position:absolute;margin-left:183.65pt;margin-top:112.1pt;width:2.5pt;height:.6pt;z-index:-25237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" fillcolor="black" stroked="f">
                <w10:wrap anchorx="page"/>
              </v:rect>
            </w:pict>
          </mc:Fallback>
        </mc:AlternateContent>
      </w:r>
    </w:p>
    <w:p w14:paraId="0715877F" w14:textId="6F2AAB6E" w:rsidR="0025199C" w:rsidRPr="00FE54A0" w:rsidRDefault="009E450E" w:rsidP="006D793A">
      <w:pPr>
        <w:pStyle w:val="BodyText"/>
        <w:widowControl/>
        <w:rPr>
          <w:rFonts w:asciiTheme="minorBidi" w:hAnsiTheme="minorBidi" w:cstheme="minorBidi"/>
          <w:w w:val="105"/>
        </w:rPr>
      </w:pPr>
      <w:r w:rsidRPr="00FE54A0">
        <w:rPr>
          <w:rFonts w:asciiTheme="minorBidi" w:hAnsiTheme="minorBidi" w:cstheme="minorBidi"/>
          <w:w w:val="105"/>
        </w:rPr>
        <w:t>Full</w:t>
      </w:r>
      <w:r w:rsidRPr="00FE54A0">
        <w:rPr>
          <w:rFonts w:ascii="Cambria Math" w:hAnsi="Cambria Math" w:cs="Cambria Math"/>
          <w:w w:val="105"/>
        </w:rPr>
        <w:t>‐</w:t>
      </w:r>
      <w:r w:rsidRPr="00FE54A0">
        <w:rPr>
          <w:rFonts w:asciiTheme="minorBidi" w:hAnsiTheme="minorBidi" w:cstheme="minorBidi"/>
          <w:w w:val="105"/>
        </w:rPr>
        <w:t xml:space="preserve">time employees receive </w:t>
      </w:r>
      <w:r w:rsidR="001132A0" w:rsidRPr="00FE54A0">
        <w:rPr>
          <w:rFonts w:asciiTheme="minorBidi" w:hAnsiTheme="minorBidi" w:cstheme="minorBidi"/>
          <w:w w:val="105"/>
        </w:rPr>
        <w:t>a</w:t>
      </w:r>
      <w:r w:rsidRPr="00FE54A0">
        <w:rPr>
          <w:rFonts w:asciiTheme="minorBidi" w:hAnsiTheme="minorBidi" w:cstheme="minorBidi"/>
          <w:w w:val="105"/>
        </w:rPr>
        <w:t xml:space="preserve"> paid day off for each holiday</w:t>
      </w:r>
      <w:r w:rsidR="001132A0" w:rsidRPr="00FE54A0">
        <w:rPr>
          <w:rFonts w:asciiTheme="minorBidi" w:hAnsiTheme="minorBidi" w:cstheme="minorBidi"/>
          <w:w w:val="105"/>
        </w:rPr>
        <w:t>.</w:t>
      </w:r>
      <w:r w:rsidRPr="00FE54A0">
        <w:rPr>
          <w:rFonts w:asciiTheme="minorBidi" w:hAnsiTheme="minorBidi" w:cstheme="minorBidi"/>
          <w:w w:val="105"/>
        </w:rPr>
        <w:t xml:space="preserve"> Holiday benefits for </w:t>
      </w:r>
      <w:r w:rsidR="00C43145" w:rsidRPr="00FE54A0">
        <w:rPr>
          <w:rFonts w:asciiTheme="minorBidi" w:hAnsiTheme="minorBidi" w:cstheme="minorBidi"/>
          <w:w w:val="105"/>
        </w:rPr>
        <w:t>p</w:t>
      </w:r>
      <w:r w:rsidRPr="00FE54A0">
        <w:rPr>
          <w:rFonts w:asciiTheme="minorBidi" w:hAnsiTheme="minorBidi" w:cstheme="minorBidi"/>
          <w:w w:val="105"/>
        </w:rPr>
        <w:t>art</w:t>
      </w:r>
      <w:r w:rsidRPr="00FE54A0">
        <w:rPr>
          <w:rFonts w:ascii="Cambria Math" w:hAnsi="Cambria Math" w:cs="Cambria Math"/>
          <w:w w:val="105"/>
        </w:rPr>
        <w:t>‐</w:t>
      </w:r>
      <w:r w:rsidR="00C43145" w:rsidRPr="00FE54A0">
        <w:rPr>
          <w:rFonts w:asciiTheme="minorBidi" w:hAnsiTheme="minorBidi" w:cstheme="minorBidi"/>
          <w:w w:val="105"/>
        </w:rPr>
        <w:t>t</w:t>
      </w:r>
      <w:r w:rsidRPr="00FE54A0">
        <w:rPr>
          <w:rFonts w:asciiTheme="minorBidi" w:hAnsiTheme="minorBidi" w:cstheme="minorBidi"/>
          <w:w w:val="105"/>
        </w:rPr>
        <w:t>ime employees will be pro</w:t>
      </w:r>
      <w:r w:rsidRPr="00FE54A0">
        <w:rPr>
          <w:rFonts w:ascii="Cambria Math" w:hAnsi="Cambria Math" w:cs="Cambria Math"/>
          <w:w w:val="105"/>
        </w:rPr>
        <w:t>‐</w:t>
      </w:r>
      <w:r w:rsidRPr="00FE54A0">
        <w:rPr>
          <w:rFonts w:asciiTheme="minorBidi" w:hAnsiTheme="minorBidi" w:cstheme="minorBidi"/>
          <w:w w:val="105"/>
        </w:rPr>
        <w:t xml:space="preserve">rated in accordance with the hours </w:t>
      </w:r>
      <w:proofErr w:type="gramStart"/>
      <w:r w:rsidRPr="00FE54A0">
        <w:rPr>
          <w:rFonts w:asciiTheme="minorBidi" w:hAnsiTheme="minorBidi" w:cstheme="minorBidi"/>
          <w:w w:val="105"/>
        </w:rPr>
        <w:t>regularly worked</w:t>
      </w:r>
      <w:proofErr w:type="gramEnd"/>
      <w:r w:rsidRPr="00FE54A0">
        <w:rPr>
          <w:rFonts w:asciiTheme="minorBidi" w:hAnsiTheme="minorBidi" w:cstheme="minorBidi"/>
          <w:w w:val="105"/>
        </w:rPr>
        <w:t xml:space="preserve"> by the employee. </w:t>
      </w:r>
      <w:r w:rsidR="009271E4" w:rsidRPr="00FE54A0">
        <w:rPr>
          <w:rFonts w:asciiTheme="minorBidi" w:hAnsiTheme="minorBidi" w:cstheme="minorBidi"/>
          <w:w w:val="105"/>
        </w:rPr>
        <w:t>Te</w:t>
      </w:r>
      <w:r w:rsidR="0025199C" w:rsidRPr="00FE54A0">
        <w:rPr>
          <w:rFonts w:asciiTheme="minorBidi" w:hAnsiTheme="minorBidi" w:cstheme="minorBidi"/>
          <w:w w:val="105"/>
        </w:rPr>
        <w:t xml:space="preserve">mporary employees </w:t>
      </w:r>
      <w:proofErr w:type="gramStart"/>
      <w:r w:rsidR="0025199C" w:rsidRPr="00FE54A0">
        <w:rPr>
          <w:rFonts w:asciiTheme="minorBidi" w:hAnsiTheme="minorBidi" w:cstheme="minorBidi"/>
          <w:w w:val="105"/>
        </w:rPr>
        <w:t>are not paid</w:t>
      </w:r>
      <w:proofErr w:type="gramEnd"/>
      <w:r w:rsidR="0025199C" w:rsidRPr="00FE54A0">
        <w:rPr>
          <w:rFonts w:asciiTheme="minorBidi" w:hAnsiTheme="minorBidi" w:cstheme="minorBidi"/>
          <w:w w:val="105"/>
        </w:rPr>
        <w:t xml:space="preserve"> for holidays. </w:t>
      </w:r>
    </w:p>
    <w:p w14:paraId="55C66B92" w14:textId="3819AD0F" w:rsidR="008165BE" w:rsidRPr="0009652F" w:rsidRDefault="008165BE" w:rsidP="005120F9">
      <w:pPr>
        <w:pStyle w:val="BodyText"/>
        <w:widowControl/>
        <w:rPr>
          <w:rFonts w:asciiTheme="minorBidi" w:hAnsiTheme="minorBidi" w:cstheme="minorBidi"/>
        </w:rPr>
      </w:pPr>
    </w:p>
    <w:p w14:paraId="4C10FD4D" w14:textId="3878A99F" w:rsidR="008165BE" w:rsidRPr="00FE54A0" w:rsidRDefault="008165BE" w:rsidP="008908EC">
      <w:pPr>
        <w:pStyle w:val="BodyText"/>
        <w:widowControl/>
        <w:rPr>
          <w:rFonts w:asciiTheme="minorBidi" w:hAnsiTheme="minorBidi" w:cstheme="minorBidi"/>
          <w:w w:val="105"/>
        </w:rPr>
      </w:pPr>
      <w:r w:rsidRPr="00FE54A0">
        <w:rPr>
          <w:rFonts w:asciiTheme="minorBidi" w:hAnsiTheme="minorBidi" w:cstheme="minorBidi"/>
          <w:w w:val="105"/>
        </w:rPr>
        <w:t>When</w:t>
      </w:r>
      <w:r w:rsidR="001132A0" w:rsidRPr="00FE54A0">
        <w:rPr>
          <w:rFonts w:asciiTheme="minorBidi" w:hAnsiTheme="minorBidi" w:cstheme="minorBidi"/>
          <w:w w:val="105"/>
        </w:rPr>
        <w:t xml:space="preserve"> a</w:t>
      </w:r>
      <w:r w:rsidRPr="00FE54A0">
        <w:rPr>
          <w:rFonts w:asciiTheme="minorBidi" w:hAnsiTheme="minorBidi" w:cstheme="minorBidi"/>
          <w:w w:val="105"/>
        </w:rPr>
        <w:t xml:space="preserve"> holiday falls on a Saturday or Sunday, the paid holiday will </w:t>
      </w:r>
      <w:proofErr w:type="gramStart"/>
      <w:r w:rsidRPr="00FE54A0">
        <w:rPr>
          <w:rFonts w:asciiTheme="minorBidi" w:hAnsiTheme="minorBidi" w:cstheme="minorBidi"/>
          <w:w w:val="105"/>
        </w:rPr>
        <w:t>be taken</w:t>
      </w:r>
      <w:proofErr w:type="gramEnd"/>
      <w:r w:rsidRPr="00FE54A0">
        <w:rPr>
          <w:rFonts w:asciiTheme="minorBidi" w:hAnsiTheme="minorBidi" w:cstheme="minorBidi"/>
          <w:w w:val="105"/>
        </w:rPr>
        <w:t xml:space="preserve"> on the day specified by the federal government, which may be a Friday or a Monday.</w:t>
      </w:r>
    </w:p>
    <w:p w14:paraId="58E28800" w14:textId="77777777" w:rsidR="0025199C" w:rsidRPr="0009652F" w:rsidRDefault="0025199C" w:rsidP="005120F9">
      <w:pPr>
        <w:pStyle w:val="BodyText"/>
        <w:widowControl/>
        <w:rPr>
          <w:rFonts w:asciiTheme="minorBidi" w:hAnsiTheme="minorBidi" w:cstheme="minorBidi"/>
        </w:rPr>
      </w:pPr>
    </w:p>
    <w:p w14:paraId="16A6B8BA" w14:textId="371BD5AF" w:rsidR="0025199C" w:rsidRPr="00FE54A0" w:rsidRDefault="009E450E" w:rsidP="008908EC">
      <w:pPr>
        <w:pStyle w:val="BodyText"/>
        <w:widowControl/>
        <w:rPr>
          <w:rFonts w:asciiTheme="minorBidi" w:hAnsiTheme="minorBidi" w:cstheme="minorBidi"/>
          <w:w w:val="105"/>
        </w:rPr>
      </w:pPr>
      <w:r w:rsidRPr="00FE54A0">
        <w:rPr>
          <w:rFonts w:asciiTheme="minorBidi" w:hAnsiTheme="minorBidi" w:cstheme="minorBidi"/>
          <w:w w:val="105"/>
        </w:rPr>
        <w:t xml:space="preserve">Employees wishing to take religious holidays may substitute a religious holiday for </w:t>
      </w:r>
      <w:r w:rsidR="0025199C" w:rsidRPr="00FE54A0">
        <w:rPr>
          <w:rFonts w:asciiTheme="minorBidi" w:hAnsiTheme="minorBidi" w:cstheme="minorBidi"/>
          <w:w w:val="105"/>
        </w:rPr>
        <w:t>up to t</w:t>
      </w:r>
      <w:r w:rsidR="00F55F2C" w:rsidRPr="00FE54A0">
        <w:rPr>
          <w:rFonts w:asciiTheme="minorBidi" w:hAnsiTheme="minorBidi" w:cstheme="minorBidi"/>
          <w:w w:val="105"/>
        </w:rPr>
        <w:t>hree</w:t>
      </w:r>
      <w:r w:rsidRPr="00FE54A0">
        <w:rPr>
          <w:rFonts w:asciiTheme="minorBidi" w:hAnsiTheme="minorBidi" w:cstheme="minorBidi"/>
          <w:w w:val="105"/>
        </w:rPr>
        <w:t xml:space="preserve"> of th</w:t>
      </w:r>
      <w:r w:rsidR="009271E4" w:rsidRPr="00FE54A0">
        <w:rPr>
          <w:rFonts w:asciiTheme="minorBidi" w:hAnsiTheme="minorBidi" w:cstheme="minorBidi"/>
          <w:w w:val="105"/>
        </w:rPr>
        <w:t>e federal</w:t>
      </w:r>
      <w:r w:rsidRPr="00FE54A0">
        <w:rPr>
          <w:rFonts w:asciiTheme="minorBidi" w:hAnsiTheme="minorBidi" w:cstheme="minorBidi"/>
          <w:w w:val="105"/>
        </w:rPr>
        <w:t xml:space="preserve"> </w:t>
      </w:r>
      <w:r w:rsidR="0025199C" w:rsidRPr="00FE54A0">
        <w:rPr>
          <w:rFonts w:asciiTheme="minorBidi" w:hAnsiTheme="minorBidi" w:cstheme="minorBidi"/>
          <w:w w:val="105"/>
        </w:rPr>
        <w:t xml:space="preserve">holidays </w:t>
      </w:r>
      <w:r w:rsidRPr="00FE54A0">
        <w:rPr>
          <w:rFonts w:asciiTheme="minorBidi" w:hAnsiTheme="minorBidi" w:cstheme="minorBidi"/>
          <w:w w:val="105"/>
        </w:rPr>
        <w:t xml:space="preserve">listed above, with advance approval from their supervisor and the Executive Director. </w:t>
      </w:r>
    </w:p>
    <w:p w14:paraId="31A7B7DB" w14:textId="77777777" w:rsidR="003233C3" w:rsidRPr="0009652F" w:rsidRDefault="003233C3" w:rsidP="005120F9">
      <w:pPr>
        <w:pStyle w:val="BodyText"/>
        <w:widowControl/>
        <w:rPr>
          <w:rFonts w:asciiTheme="minorBidi" w:hAnsiTheme="minorBidi" w:cstheme="minorBidi"/>
        </w:rPr>
      </w:pPr>
    </w:p>
    <w:p w14:paraId="0A450DE6" w14:textId="4972A5F4" w:rsidR="003233C3" w:rsidRPr="00D446FA" w:rsidRDefault="009E450E" w:rsidP="00075566">
      <w:pPr>
        <w:pStyle w:val="ListParagraph"/>
        <w:widowControl/>
        <w:numPr>
          <w:ilvl w:val="1"/>
          <w:numId w:val="38"/>
        </w:numPr>
        <w:ind w:hanging="361"/>
        <w:rPr>
          <w:rFonts w:asciiTheme="minorBidi" w:hAnsiTheme="minorBidi" w:cstheme="minorBidi"/>
          <w:b/>
          <w:bCs/>
        </w:rPr>
      </w:pPr>
      <w:r w:rsidRPr="00D446FA">
        <w:rPr>
          <w:rFonts w:asciiTheme="minorBidi" w:hAnsiTheme="minorBidi" w:cstheme="minorBidi"/>
          <w:b/>
          <w:bCs/>
        </w:rPr>
        <w:t>Vacation</w:t>
      </w:r>
    </w:p>
    <w:p w14:paraId="4E554EF7" w14:textId="39C344F4" w:rsidR="007D4551" w:rsidRPr="0009652F" w:rsidRDefault="007D4551" w:rsidP="005120F9">
      <w:pPr>
        <w:pStyle w:val="BodyText"/>
        <w:widowControl/>
        <w:rPr>
          <w:rFonts w:asciiTheme="minorBidi" w:hAnsiTheme="minorBidi" w:cstheme="minorBidi"/>
        </w:rPr>
      </w:pPr>
    </w:p>
    <w:p w14:paraId="690FE042" w14:textId="5D2C928D" w:rsidR="00DE293A" w:rsidRDefault="00332738" w:rsidP="008908EC">
      <w:pPr>
        <w:pStyle w:val="BodyText"/>
        <w:widowControl/>
        <w:rPr>
          <w:rFonts w:asciiTheme="minorBidi" w:hAnsiTheme="minorBidi" w:cstheme="minorBidi"/>
          <w:w w:val="105"/>
        </w:rPr>
      </w:pPr>
      <w:r w:rsidRPr="00FE54A0">
        <w:rPr>
          <w:rFonts w:asciiTheme="minorBidi" w:hAnsiTheme="minorBidi" w:cstheme="minorBidi"/>
          <w:noProof/>
          <w:w w:val="105"/>
        </w:rPr>
        <mc:AlternateContent>
          <mc:Choice Requires="wps">
            <w:drawing>
              <wp:anchor distT="0" distB="0" distL="114300" distR="114300" simplePos="0" relativeHeight="250941440" behindDoc="1" locked="0" layoutInCell="1" allowOverlap="1" wp14:anchorId="01DEED04" wp14:editId="67666BCF">
                <wp:simplePos x="0" y="0"/>
                <wp:positionH relativeFrom="page">
                  <wp:posOffset>4057650</wp:posOffset>
                </wp:positionH>
                <wp:positionV relativeFrom="paragraph">
                  <wp:posOffset>122555</wp:posOffset>
                </wp:positionV>
                <wp:extent cx="41910" cy="762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812F1" id="Rectangle 4" o:spid="_x0000_s1026" style="position:absolute;margin-left:319.5pt;margin-top:9.65pt;width:3.3pt;height:.6pt;z-index:-25237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" fillcolor="black" stroked="f">
                <w10:wrap anchorx="page"/>
              </v:rect>
            </w:pict>
          </mc:Fallback>
        </mc:AlternateContent>
      </w:r>
      <w:r w:rsidR="006D5AA1">
        <w:rPr>
          <w:rFonts w:asciiTheme="minorBidi" w:hAnsiTheme="minorBidi" w:cstheme="minorBidi"/>
          <w:w w:val="105"/>
        </w:rPr>
        <w:t>E</w:t>
      </w:r>
      <w:r w:rsidR="00AF59D7" w:rsidRPr="00BA6643">
        <w:rPr>
          <w:rFonts w:asciiTheme="minorBidi" w:hAnsiTheme="minorBidi" w:cstheme="minorBidi"/>
          <w:w w:val="105"/>
        </w:rPr>
        <w:t>mployees</w:t>
      </w:r>
      <w:r w:rsidR="00AF59D7" w:rsidRPr="0009652F">
        <w:rPr>
          <w:rFonts w:asciiTheme="minorBidi" w:hAnsiTheme="minorBidi" w:cstheme="minorBidi"/>
          <w:w w:val="105"/>
        </w:rPr>
        <w:t xml:space="preserve"> earn vacation </w:t>
      </w:r>
      <w:r w:rsidR="006D5AA1">
        <w:rPr>
          <w:rFonts w:asciiTheme="minorBidi" w:hAnsiTheme="minorBidi" w:cstheme="minorBidi"/>
          <w:w w:val="105"/>
        </w:rPr>
        <w:t>benefits starting with their first day of employment</w:t>
      </w:r>
      <w:r w:rsidR="00AF59D7" w:rsidRPr="0009652F">
        <w:rPr>
          <w:rFonts w:asciiTheme="minorBidi" w:hAnsiTheme="minorBidi" w:cstheme="minorBidi"/>
          <w:w w:val="105"/>
        </w:rPr>
        <w:t xml:space="preserve">; however, they </w:t>
      </w:r>
      <w:proofErr w:type="gramStart"/>
      <w:r w:rsidR="00AF59D7" w:rsidRPr="0009652F">
        <w:rPr>
          <w:rFonts w:asciiTheme="minorBidi" w:hAnsiTheme="minorBidi" w:cstheme="minorBidi"/>
          <w:w w:val="105"/>
        </w:rPr>
        <w:t xml:space="preserve">are </w:t>
      </w:r>
      <w:r w:rsidR="00BA6643">
        <w:rPr>
          <w:rFonts w:asciiTheme="minorBidi" w:hAnsiTheme="minorBidi" w:cstheme="minorBidi"/>
          <w:w w:val="105"/>
        </w:rPr>
        <w:t>n</w:t>
      </w:r>
      <w:r w:rsidR="00AF59D7" w:rsidRPr="0009652F">
        <w:rPr>
          <w:rFonts w:asciiTheme="minorBidi" w:hAnsiTheme="minorBidi" w:cstheme="minorBidi"/>
          <w:w w:val="105"/>
        </w:rPr>
        <w:t>ot permitted</w:t>
      </w:r>
      <w:proofErr w:type="gramEnd"/>
      <w:r w:rsidR="00AF59D7" w:rsidRPr="0009652F">
        <w:rPr>
          <w:rFonts w:asciiTheme="minorBidi" w:hAnsiTheme="minorBidi" w:cstheme="minorBidi"/>
          <w:w w:val="105"/>
        </w:rPr>
        <w:t xml:space="preserve"> to take vacation</w:t>
      </w:r>
      <w:r w:rsidR="009675DF" w:rsidRPr="0009652F">
        <w:rPr>
          <w:rFonts w:asciiTheme="minorBidi" w:hAnsiTheme="minorBidi" w:cstheme="minorBidi"/>
          <w:w w:val="105"/>
        </w:rPr>
        <w:t xml:space="preserve"> </w:t>
      </w:r>
      <w:r w:rsidR="0025199C" w:rsidRPr="0009652F">
        <w:rPr>
          <w:rFonts w:asciiTheme="minorBidi" w:hAnsiTheme="minorBidi" w:cstheme="minorBidi"/>
          <w:w w:val="105"/>
        </w:rPr>
        <w:t>t</w:t>
      </w:r>
      <w:r w:rsidR="00BA6643">
        <w:rPr>
          <w:rFonts w:asciiTheme="minorBidi" w:hAnsiTheme="minorBidi" w:cstheme="minorBidi"/>
          <w:w w:val="105"/>
        </w:rPr>
        <w:t>ime</w:t>
      </w:r>
      <w:r w:rsidR="006D5AA1">
        <w:rPr>
          <w:rFonts w:asciiTheme="minorBidi" w:hAnsiTheme="minorBidi" w:cstheme="minorBidi"/>
          <w:w w:val="105"/>
        </w:rPr>
        <w:t xml:space="preserve"> during the first three months of employment</w:t>
      </w:r>
      <w:r w:rsidR="00BA6643">
        <w:rPr>
          <w:rFonts w:asciiTheme="minorBidi" w:hAnsiTheme="minorBidi" w:cstheme="minorBidi"/>
          <w:w w:val="105"/>
        </w:rPr>
        <w:t>. An exception</w:t>
      </w:r>
      <w:r w:rsidR="006D5AA1">
        <w:rPr>
          <w:rFonts w:asciiTheme="minorBidi" w:hAnsiTheme="minorBidi" w:cstheme="minorBidi"/>
          <w:w w:val="105"/>
        </w:rPr>
        <w:t xml:space="preserve"> may </w:t>
      </w:r>
      <w:proofErr w:type="gramStart"/>
      <w:r w:rsidR="006D5AA1">
        <w:rPr>
          <w:rFonts w:asciiTheme="minorBidi" w:hAnsiTheme="minorBidi" w:cstheme="minorBidi"/>
          <w:w w:val="105"/>
        </w:rPr>
        <w:t>be made</w:t>
      </w:r>
      <w:proofErr w:type="gramEnd"/>
      <w:r w:rsidR="006D5AA1">
        <w:rPr>
          <w:rFonts w:asciiTheme="minorBidi" w:hAnsiTheme="minorBidi" w:cstheme="minorBidi"/>
          <w:w w:val="105"/>
        </w:rPr>
        <w:t>,</w:t>
      </w:r>
      <w:r w:rsidR="00BA6643">
        <w:rPr>
          <w:rFonts w:asciiTheme="minorBidi" w:hAnsiTheme="minorBidi" w:cstheme="minorBidi"/>
          <w:w w:val="105"/>
        </w:rPr>
        <w:t xml:space="preserve"> or leave without pay may be taken</w:t>
      </w:r>
      <w:r w:rsidR="006D5AA1">
        <w:rPr>
          <w:rFonts w:asciiTheme="minorBidi" w:hAnsiTheme="minorBidi" w:cstheme="minorBidi"/>
          <w:w w:val="105"/>
        </w:rPr>
        <w:t>,</w:t>
      </w:r>
      <w:r w:rsidR="00BA6643">
        <w:rPr>
          <w:rFonts w:asciiTheme="minorBidi" w:hAnsiTheme="minorBidi" w:cstheme="minorBidi"/>
          <w:w w:val="105"/>
        </w:rPr>
        <w:t xml:space="preserve"> if negotiated prior to employment or approved by the Executive Director. </w:t>
      </w:r>
    </w:p>
    <w:p w14:paraId="11FF244F" w14:textId="77777777" w:rsidR="006C5E9B" w:rsidRDefault="006C5E9B" w:rsidP="005120F9">
      <w:pPr>
        <w:pStyle w:val="BodyText"/>
        <w:widowControl/>
        <w:rPr>
          <w:rFonts w:asciiTheme="minorBidi" w:hAnsiTheme="minorBidi" w:cstheme="minorBidi"/>
          <w:w w:val="105"/>
        </w:rPr>
      </w:pPr>
    </w:p>
    <w:p w14:paraId="579F4D16" w14:textId="6867CD31" w:rsidR="009675DF" w:rsidRPr="0009652F" w:rsidRDefault="00BA6643" w:rsidP="008908EC">
      <w:pPr>
        <w:pStyle w:val="BodyText"/>
        <w:widowControl/>
        <w:spacing w:before="1"/>
        <w:ind w:right="343"/>
        <w:rPr>
          <w:rFonts w:asciiTheme="minorBidi" w:hAnsiTheme="minorBidi" w:cstheme="minorBidi"/>
          <w:w w:val="105"/>
        </w:rPr>
      </w:pPr>
      <w:r>
        <w:rPr>
          <w:rFonts w:asciiTheme="minorBidi" w:hAnsiTheme="minorBidi" w:cstheme="minorBidi"/>
          <w:w w:val="105"/>
        </w:rPr>
        <w:t>E</w:t>
      </w:r>
      <w:r w:rsidR="0025199C" w:rsidRPr="0009652F">
        <w:rPr>
          <w:rFonts w:asciiTheme="minorBidi" w:hAnsiTheme="minorBidi" w:cstheme="minorBidi"/>
          <w:w w:val="105"/>
        </w:rPr>
        <w:t xml:space="preserve">mployees </w:t>
      </w:r>
      <w:proofErr w:type="gramStart"/>
      <w:r w:rsidR="0025199C" w:rsidRPr="0009652F">
        <w:rPr>
          <w:rFonts w:asciiTheme="minorBidi" w:hAnsiTheme="minorBidi" w:cstheme="minorBidi"/>
          <w:w w:val="105"/>
        </w:rPr>
        <w:t xml:space="preserve">are </w:t>
      </w:r>
      <w:r w:rsidR="00DE293A">
        <w:rPr>
          <w:rFonts w:asciiTheme="minorBidi" w:hAnsiTheme="minorBidi" w:cstheme="minorBidi"/>
          <w:w w:val="105"/>
        </w:rPr>
        <w:t>paid</w:t>
      </w:r>
      <w:proofErr w:type="gramEnd"/>
      <w:r w:rsidR="00DE293A">
        <w:rPr>
          <w:rFonts w:asciiTheme="minorBidi" w:hAnsiTheme="minorBidi" w:cstheme="minorBidi"/>
          <w:w w:val="105"/>
        </w:rPr>
        <w:t xml:space="preserve"> for earned and unused vacation time upon separation from [Organization Name],</w:t>
      </w:r>
      <w:r w:rsidR="006D5AA1">
        <w:rPr>
          <w:rStyle w:val="FootnoteReference"/>
          <w:rFonts w:asciiTheme="minorBidi" w:hAnsiTheme="minorBidi" w:cstheme="minorBidi"/>
          <w:w w:val="105"/>
        </w:rPr>
        <w:footnoteReference w:id="22"/>
      </w:r>
      <w:r w:rsidR="00DE293A">
        <w:rPr>
          <w:rFonts w:asciiTheme="minorBidi" w:hAnsiTheme="minorBidi" w:cstheme="minorBidi"/>
          <w:w w:val="105"/>
        </w:rPr>
        <w:t xml:space="preserve"> except that they </w:t>
      </w:r>
      <w:r w:rsidR="0025199C" w:rsidRPr="0009652F">
        <w:rPr>
          <w:rFonts w:asciiTheme="minorBidi" w:hAnsiTheme="minorBidi" w:cstheme="minorBidi"/>
          <w:w w:val="105"/>
        </w:rPr>
        <w:t xml:space="preserve">not entitled to </w:t>
      </w:r>
      <w:r w:rsidR="00DE293A">
        <w:rPr>
          <w:rFonts w:asciiTheme="minorBidi" w:hAnsiTheme="minorBidi" w:cstheme="minorBidi"/>
          <w:w w:val="105"/>
        </w:rPr>
        <w:t xml:space="preserve">such </w:t>
      </w:r>
      <w:r w:rsidR="0025199C" w:rsidRPr="0009652F">
        <w:rPr>
          <w:rFonts w:asciiTheme="minorBidi" w:hAnsiTheme="minorBidi" w:cstheme="minorBidi"/>
          <w:w w:val="105"/>
        </w:rPr>
        <w:t xml:space="preserve">payment if their employment with </w:t>
      </w:r>
      <w:r w:rsidR="00524859">
        <w:rPr>
          <w:rFonts w:asciiTheme="minorBidi" w:hAnsiTheme="minorBidi" w:cstheme="minorBidi"/>
          <w:w w:val="105"/>
        </w:rPr>
        <w:t>[Organization Name]</w:t>
      </w:r>
      <w:r w:rsidR="009675DF" w:rsidRPr="0009652F">
        <w:rPr>
          <w:rFonts w:asciiTheme="minorBidi" w:hAnsiTheme="minorBidi" w:cstheme="minorBidi"/>
          <w:w w:val="105"/>
        </w:rPr>
        <w:t xml:space="preserve"> ends </w:t>
      </w:r>
      <w:r w:rsidR="00D463D8">
        <w:rPr>
          <w:rFonts w:asciiTheme="minorBidi" w:hAnsiTheme="minorBidi" w:cstheme="minorBidi"/>
          <w:w w:val="105"/>
        </w:rPr>
        <w:t>during</w:t>
      </w:r>
      <w:r w:rsidR="009675DF" w:rsidRPr="0009652F">
        <w:rPr>
          <w:rFonts w:asciiTheme="minorBidi" w:hAnsiTheme="minorBidi" w:cstheme="minorBidi"/>
          <w:w w:val="105"/>
        </w:rPr>
        <w:t xml:space="preserve"> the</w:t>
      </w:r>
      <w:r w:rsidR="00D463D8">
        <w:rPr>
          <w:rFonts w:asciiTheme="minorBidi" w:hAnsiTheme="minorBidi" w:cstheme="minorBidi"/>
          <w:w w:val="105"/>
        </w:rPr>
        <w:t xml:space="preserve">ir </w:t>
      </w:r>
      <w:r w:rsidR="00DE293A">
        <w:rPr>
          <w:rFonts w:asciiTheme="minorBidi" w:hAnsiTheme="minorBidi" w:cstheme="minorBidi"/>
          <w:w w:val="105"/>
        </w:rPr>
        <w:t>first three months of employment.</w:t>
      </w:r>
    </w:p>
    <w:p w14:paraId="1277F7CF" w14:textId="77777777" w:rsidR="009675DF" w:rsidRPr="0009652F" w:rsidRDefault="009675DF" w:rsidP="005120F9">
      <w:pPr>
        <w:pStyle w:val="BodyText"/>
        <w:widowControl/>
        <w:rPr>
          <w:rFonts w:asciiTheme="minorBidi" w:hAnsiTheme="minorBidi" w:cstheme="minorBidi"/>
          <w:w w:val="105"/>
        </w:rPr>
      </w:pPr>
    </w:p>
    <w:p w14:paraId="507CC9A9" w14:textId="7FB6CF4A" w:rsidR="00AF59D7" w:rsidRPr="00FE54A0" w:rsidRDefault="009E450E" w:rsidP="008908EC">
      <w:pPr>
        <w:pStyle w:val="BodyText"/>
        <w:widowControl/>
        <w:rPr>
          <w:rFonts w:asciiTheme="minorBidi" w:hAnsiTheme="minorBidi" w:cstheme="minorBidi"/>
          <w:w w:val="105"/>
        </w:rPr>
      </w:pPr>
      <w:r w:rsidRPr="0009652F">
        <w:rPr>
          <w:rFonts w:asciiTheme="minorBidi" w:hAnsiTheme="minorBidi" w:cstheme="minorBidi"/>
          <w:w w:val="105"/>
        </w:rPr>
        <w:t>During the</w:t>
      </w:r>
      <w:r w:rsidR="00AF59D7" w:rsidRPr="0009652F">
        <w:rPr>
          <w:rFonts w:asciiTheme="minorBidi" w:hAnsiTheme="minorBidi" w:cstheme="minorBidi"/>
          <w:w w:val="105"/>
        </w:rPr>
        <w:t xml:space="preserve"> first twelve </w:t>
      </w:r>
      <w:r w:rsidR="007C2BE5">
        <w:rPr>
          <w:rFonts w:asciiTheme="minorBidi" w:hAnsiTheme="minorBidi" w:cstheme="minorBidi"/>
          <w:w w:val="105"/>
        </w:rPr>
        <w:t xml:space="preserve">(12) </w:t>
      </w:r>
      <w:r w:rsidR="00AF59D7" w:rsidRPr="0009652F">
        <w:rPr>
          <w:rFonts w:asciiTheme="minorBidi" w:hAnsiTheme="minorBidi" w:cstheme="minorBidi"/>
          <w:w w:val="105"/>
        </w:rPr>
        <w:t>months of employment,</w:t>
      </w:r>
      <w:r w:rsidRPr="0009652F">
        <w:rPr>
          <w:rFonts w:asciiTheme="minorBidi" w:hAnsiTheme="minorBidi" w:cstheme="minorBidi"/>
          <w:w w:val="105"/>
        </w:rPr>
        <w:t xml:space="preserve"> a full</w:t>
      </w:r>
      <w:r w:rsidRPr="00FE54A0">
        <w:rPr>
          <w:rFonts w:ascii="Cambria Math" w:hAnsi="Cambria Math" w:cs="Cambria Math"/>
          <w:w w:val="105"/>
        </w:rPr>
        <w:t>‐</w:t>
      </w:r>
      <w:r w:rsidRPr="0009652F">
        <w:rPr>
          <w:rFonts w:asciiTheme="minorBidi" w:hAnsiTheme="minorBidi" w:cstheme="minorBidi"/>
          <w:w w:val="105"/>
        </w:rPr>
        <w:t xml:space="preserve">time employee will earn </w:t>
      </w:r>
      <w:r w:rsidR="00BA6643">
        <w:rPr>
          <w:rFonts w:asciiTheme="minorBidi" w:hAnsiTheme="minorBidi" w:cstheme="minorBidi"/>
          <w:w w:val="105"/>
        </w:rPr>
        <w:t>two</w:t>
      </w:r>
      <w:r w:rsidR="008165BE" w:rsidRPr="0009652F">
        <w:rPr>
          <w:rFonts w:asciiTheme="minorBidi" w:hAnsiTheme="minorBidi" w:cstheme="minorBidi"/>
          <w:w w:val="105"/>
        </w:rPr>
        <w:t xml:space="preserve"> week</w:t>
      </w:r>
      <w:r w:rsidR="00BA6643">
        <w:rPr>
          <w:rFonts w:asciiTheme="minorBidi" w:hAnsiTheme="minorBidi" w:cstheme="minorBidi"/>
          <w:w w:val="105"/>
        </w:rPr>
        <w:t>s</w:t>
      </w:r>
      <w:r w:rsidRPr="0009652F">
        <w:rPr>
          <w:rFonts w:asciiTheme="minorBidi" w:hAnsiTheme="minorBidi" w:cstheme="minorBidi"/>
          <w:w w:val="105"/>
        </w:rPr>
        <w:t xml:space="preserve"> (</w:t>
      </w:r>
      <w:r w:rsidR="00BA6643">
        <w:rPr>
          <w:rFonts w:asciiTheme="minorBidi" w:hAnsiTheme="minorBidi" w:cstheme="minorBidi"/>
          <w:w w:val="105"/>
        </w:rPr>
        <w:t>10</w:t>
      </w:r>
      <w:r w:rsidRPr="0009652F">
        <w:rPr>
          <w:rFonts w:asciiTheme="minorBidi" w:hAnsiTheme="minorBidi" w:cstheme="minorBidi"/>
          <w:w w:val="105"/>
        </w:rPr>
        <w:t xml:space="preserve"> days</w:t>
      </w:r>
      <w:r w:rsidR="009675DF" w:rsidRPr="0009652F">
        <w:rPr>
          <w:rFonts w:asciiTheme="minorBidi" w:hAnsiTheme="minorBidi" w:cstheme="minorBidi"/>
          <w:w w:val="105"/>
        </w:rPr>
        <w:t xml:space="preserve"> or </w:t>
      </w:r>
      <w:r w:rsidR="00BA6643">
        <w:rPr>
          <w:rFonts w:asciiTheme="minorBidi" w:hAnsiTheme="minorBidi" w:cstheme="minorBidi"/>
          <w:w w:val="105"/>
        </w:rPr>
        <w:t xml:space="preserve">80 </w:t>
      </w:r>
      <w:r w:rsidR="009675DF" w:rsidRPr="0009652F">
        <w:rPr>
          <w:rFonts w:asciiTheme="minorBidi" w:hAnsiTheme="minorBidi" w:cstheme="minorBidi"/>
          <w:w w:val="105"/>
        </w:rPr>
        <w:t>hours</w:t>
      </w:r>
      <w:r w:rsidRPr="0009652F">
        <w:rPr>
          <w:rFonts w:asciiTheme="minorBidi" w:hAnsiTheme="minorBidi" w:cstheme="minorBidi"/>
          <w:w w:val="105"/>
        </w:rPr>
        <w:t xml:space="preserve">) of paid </w:t>
      </w:r>
      <w:r w:rsidR="001132A0" w:rsidRPr="0009652F">
        <w:rPr>
          <w:rFonts w:asciiTheme="minorBidi" w:hAnsiTheme="minorBidi" w:cstheme="minorBidi"/>
          <w:w w:val="105"/>
        </w:rPr>
        <w:t>v</w:t>
      </w:r>
      <w:r w:rsidRPr="0009652F">
        <w:rPr>
          <w:rFonts w:asciiTheme="minorBidi" w:hAnsiTheme="minorBidi" w:cstheme="minorBidi"/>
          <w:w w:val="105"/>
        </w:rPr>
        <w:t>acation.</w:t>
      </w:r>
      <w:r w:rsidR="00AF59D7" w:rsidRPr="0009652F">
        <w:rPr>
          <w:rFonts w:asciiTheme="minorBidi" w:hAnsiTheme="minorBidi" w:cstheme="minorBidi"/>
          <w:w w:val="105"/>
        </w:rPr>
        <w:t xml:space="preserve"> A part-time employee will earn pro-rated amounts of vacation time. </w:t>
      </w:r>
      <w:r w:rsidR="00AF59D7" w:rsidRPr="00FE54A0">
        <w:rPr>
          <w:rFonts w:asciiTheme="minorBidi" w:hAnsiTheme="minorBidi" w:cstheme="minorBidi"/>
          <w:w w:val="105"/>
        </w:rPr>
        <w:t xml:space="preserve">Temporary employees are ineligible for </w:t>
      </w:r>
      <w:r w:rsidR="001132A0" w:rsidRPr="00FE54A0">
        <w:rPr>
          <w:rFonts w:asciiTheme="minorBidi" w:hAnsiTheme="minorBidi" w:cstheme="minorBidi"/>
          <w:w w:val="105"/>
        </w:rPr>
        <w:t>v</w:t>
      </w:r>
      <w:r w:rsidR="00AF59D7" w:rsidRPr="00FE54A0">
        <w:rPr>
          <w:rFonts w:asciiTheme="minorBidi" w:hAnsiTheme="minorBidi" w:cstheme="minorBidi"/>
          <w:w w:val="105"/>
        </w:rPr>
        <w:t>acation benefits.</w:t>
      </w:r>
    </w:p>
    <w:p w14:paraId="471E394A" w14:textId="77777777" w:rsidR="003233C3" w:rsidRPr="0009652F" w:rsidRDefault="003233C3" w:rsidP="005120F9">
      <w:pPr>
        <w:pStyle w:val="BodyText"/>
        <w:widowControl/>
        <w:rPr>
          <w:rFonts w:asciiTheme="minorBidi" w:hAnsiTheme="minorBidi" w:cstheme="minorBidi"/>
        </w:rPr>
      </w:pPr>
    </w:p>
    <w:p w14:paraId="6D88984F" w14:textId="08E9F9F8" w:rsidR="003233C3" w:rsidRPr="00FE54A0" w:rsidRDefault="009E450E" w:rsidP="008908EC">
      <w:pPr>
        <w:pStyle w:val="BodyText"/>
        <w:widowControl/>
        <w:rPr>
          <w:rFonts w:asciiTheme="minorBidi" w:hAnsiTheme="minorBidi" w:cstheme="minorBidi"/>
          <w:w w:val="105"/>
        </w:rPr>
      </w:pPr>
      <w:r w:rsidRPr="00FE54A0">
        <w:rPr>
          <w:rFonts w:asciiTheme="minorBidi" w:hAnsiTheme="minorBidi" w:cstheme="minorBidi"/>
          <w:w w:val="105"/>
        </w:rPr>
        <w:t>Full</w:t>
      </w:r>
      <w:r w:rsidRPr="00FE54A0">
        <w:rPr>
          <w:rFonts w:ascii="Cambria Math" w:hAnsi="Cambria Math" w:cs="Cambria Math"/>
          <w:w w:val="105"/>
        </w:rPr>
        <w:t>‐</w:t>
      </w:r>
      <w:r w:rsidRPr="00FE54A0">
        <w:rPr>
          <w:rFonts w:asciiTheme="minorBidi" w:hAnsiTheme="minorBidi" w:cstheme="minorBidi"/>
          <w:w w:val="105"/>
        </w:rPr>
        <w:t xml:space="preserve">time employees </w:t>
      </w:r>
      <w:r w:rsidR="008165BE" w:rsidRPr="00FE54A0">
        <w:rPr>
          <w:rFonts w:asciiTheme="minorBidi" w:hAnsiTheme="minorBidi" w:cstheme="minorBidi"/>
          <w:w w:val="105"/>
        </w:rPr>
        <w:t>begin to</w:t>
      </w:r>
      <w:r w:rsidRPr="00FE54A0">
        <w:rPr>
          <w:rFonts w:asciiTheme="minorBidi" w:hAnsiTheme="minorBidi" w:cstheme="minorBidi"/>
          <w:w w:val="105"/>
        </w:rPr>
        <w:t xml:space="preserve"> earn t</w:t>
      </w:r>
      <w:r w:rsidR="00BA6643" w:rsidRPr="00FE54A0">
        <w:rPr>
          <w:rFonts w:asciiTheme="minorBidi" w:hAnsiTheme="minorBidi" w:cstheme="minorBidi"/>
          <w:w w:val="105"/>
        </w:rPr>
        <w:t>hree</w:t>
      </w:r>
      <w:r w:rsidRPr="00FE54A0">
        <w:rPr>
          <w:rFonts w:asciiTheme="minorBidi" w:hAnsiTheme="minorBidi" w:cstheme="minorBidi"/>
          <w:w w:val="105"/>
        </w:rPr>
        <w:t xml:space="preserve"> weeks (1</w:t>
      </w:r>
      <w:r w:rsidR="00BA6643" w:rsidRPr="00FE54A0">
        <w:rPr>
          <w:rFonts w:asciiTheme="minorBidi" w:hAnsiTheme="minorBidi" w:cstheme="minorBidi"/>
          <w:w w:val="105"/>
        </w:rPr>
        <w:t>5</w:t>
      </w:r>
      <w:r w:rsidRPr="00FE54A0">
        <w:rPr>
          <w:rFonts w:asciiTheme="minorBidi" w:hAnsiTheme="minorBidi" w:cstheme="minorBidi"/>
          <w:w w:val="105"/>
        </w:rPr>
        <w:t xml:space="preserve"> days</w:t>
      </w:r>
      <w:r w:rsidR="009675DF" w:rsidRPr="00FE54A0">
        <w:rPr>
          <w:rFonts w:asciiTheme="minorBidi" w:hAnsiTheme="minorBidi" w:cstheme="minorBidi"/>
          <w:w w:val="105"/>
        </w:rPr>
        <w:t xml:space="preserve"> or </w:t>
      </w:r>
      <w:r w:rsidR="00BA6643" w:rsidRPr="00FE54A0">
        <w:rPr>
          <w:rFonts w:asciiTheme="minorBidi" w:hAnsiTheme="minorBidi" w:cstheme="minorBidi"/>
          <w:w w:val="105"/>
        </w:rPr>
        <w:t>120</w:t>
      </w:r>
      <w:r w:rsidR="009675DF" w:rsidRPr="00FE54A0">
        <w:rPr>
          <w:rFonts w:asciiTheme="minorBidi" w:hAnsiTheme="minorBidi" w:cstheme="minorBidi"/>
          <w:w w:val="105"/>
        </w:rPr>
        <w:t xml:space="preserve"> hours</w:t>
      </w:r>
      <w:r w:rsidRPr="00FE54A0">
        <w:rPr>
          <w:rFonts w:asciiTheme="minorBidi" w:hAnsiTheme="minorBidi" w:cstheme="minorBidi"/>
          <w:w w:val="105"/>
        </w:rPr>
        <w:t xml:space="preserve">) of </w:t>
      </w:r>
      <w:r w:rsidR="001132A0" w:rsidRPr="00FE54A0">
        <w:rPr>
          <w:rFonts w:asciiTheme="minorBidi" w:hAnsiTheme="minorBidi" w:cstheme="minorBidi"/>
          <w:w w:val="105"/>
        </w:rPr>
        <w:t>v</w:t>
      </w:r>
      <w:r w:rsidRPr="00FE54A0">
        <w:rPr>
          <w:rFonts w:asciiTheme="minorBidi" w:hAnsiTheme="minorBidi" w:cstheme="minorBidi"/>
          <w:w w:val="105"/>
        </w:rPr>
        <w:t xml:space="preserve">acation </w:t>
      </w:r>
      <w:r w:rsidR="00BA6643" w:rsidRPr="00FE54A0">
        <w:rPr>
          <w:rFonts w:asciiTheme="minorBidi" w:hAnsiTheme="minorBidi" w:cstheme="minorBidi"/>
          <w:w w:val="105"/>
        </w:rPr>
        <w:t>i</w:t>
      </w:r>
      <w:r w:rsidRPr="00FE54A0">
        <w:rPr>
          <w:rFonts w:asciiTheme="minorBidi" w:hAnsiTheme="minorBidi" w:cstheme="minorBidi"/>
          <w:w w:val="105"/>
        </w:rPr>
        <w:t xml:space="preserve">n their </w:t>
      </w:r>
      <w:r w:rsidR="00461888" w:rsidRPr="00FE54A0">
        <w:rPr>
          <w:rFonts w:asciiTheme="minorBidi" w:hAnsiTheme="minorBidi" w:cstheme="minorBidi"/>
          <w:w w:val="105"/>
        </w:rPr>
        <w:t>third</w:t>
      </w:r>
      <w:r w:rsidRPr="00FE54A0">
        <w:rPr>
          <w:rFonts w:asciiTheme="minorBidi" w:hAnsiTheme="minorBidi" w:cstheme="minorBidi"/>
          <w:w w:val="105"/>
        </w:rPr>
        <w:t xml:space="preserve"> year of employment</w:t>
      </w:r>
      <w:r w:rsidR="00DE293A" w:rsidRPr="00FE54A0">
        <w:rPr>
          <w:rFonts w:asciiTheme="minorBidi" w:hAnsiTheme="minorBidi" w:cstheme="minorBidi"/>
          <w:w w:val="105"/>
        </w:rPr>
        <w:t>, and they earn four weeks (20 days or 160 hours) beginning in their 11th year of employment at [Organization Name].</w:t>
      </w:r>
      <w:r w:rsidR="00AF59D7" w:rsidRPr="00FE54A0">
        <w:rPr>
          <w:rFonts w:asciiTheme="minorBidi" w:hAnsiTheme="minorBidi" w:cstheme="minorBidi"/>
          <w:w w:val="105"/>
        </w:rPr>
        <w:t xml:space="preserve"> Earned vacation time will also increase for part-time employees </w:t>
      </w:r>
      <w:r w:rsidR="007C2BE5" w:rsidRPr="00FE54A0">
        <w:rPr>
          <w:rFonts w:asciiTheme="minorBidi" w:hAnsiTheme="minorBidi" w:cstheme="minorBidi"/>
          <w:w w:val="105"/>
        </w:rPr>
        <w:t>based on</w:t>
      </w:r>
      <w:r w:rsidR="00AF59D7" w:rsidRPr="00FE54A0">
        <w:rPr>
          <w:rFonts w:asciiTheme="minorBidi" w:hAnsiTheme="minorBidi" w:cstheme="minorBidi"/>
          <w:w w:val="105"/>
        </w:rPr>
        <w:t xml:space="preserve"> the same </w:t>
      </w:r>
      <w:r w:rsidR="00DE293A" w:rsidRPr="00FE54A0">
        <w:rPr>
          <w:rFonts w:asciiTheme="minorBidi" w:hAnsiTheme="minorBidi" w:cstheme="minorBidi"/>
          <w:w w:val="105"/>
        </w:rPr>
        <w:t xml:space="preserve">tenure requirement and </w:t>
      </w:r>
      <w:r w:rsidR="00AF59D7" w:rsidRPr="00FE54A0">
        <w:rPr>
          <w:rFonts w:asciiTheme="minorBidi" w:hAnsiTheme="minorBidi" w:cstheme="minorBidi"/>
          <w:w w:val="105"/>
        </w:rPr>
        <w:t>pro-rated amount.</w:t>
      </w:r>
    </w:p>
    <w:p w14:paraId="2C47F308" w14:textId="77777777" w:rsidR="003233C3" w:rsidRPr="0009652F" w:rsidRDefault="003233C3" w:rsidP="005120F9">
      <w:pPr>
        <w:pStyle w:val="BodyText"/>
        <w:widowControl/>
        <w:rPr>
          <w:rFonts w:asciiTheme="minorBidi" w:hAnsiTheme="minorBidi" w:cstheme="minorBidi"/>
        </w:rPr>
      </w:pPr>
    </w:p>
    <w:p w14:paraId="5F4335C6" w14:textId="3E2F8351" w:rsidR="003233C3" w:rsidRPr="00FE54A0" w:rsidRDefault="009E450E" w:rsidP="008908EC">
      <w:pPr>
        <w:pStyle w:val="BodyText"/>
        <w:widowControl/>
        <w:rPr>
          <w:rFonts w:asciiTheme="minorBidi" w:hAnsiTheme="minorBidi" w:cstheme="minorBidi"/>
          <w:w w:val="105"/>
        </w:rPr>
      </w:pPr>
      <w:r w:rsidRPr="00302CA5">
        <w:rPr>
          <w:rFonts w:asciiTheme="minorBidi" w:hAnsiTheme="minorBidi" w:cstheme="minorBidi"/>
          <w:w w:val="105"/>
        </w:rPr>
        <w:t>Use of</w:t>
      </w:r>
      <w:r w:rsidR="001132A0" w:rsidRPr="0009652F">
        <w:rPr>
          <w:rFonts w:asciiTheme="minorBidi" w:hAnsiTheme="minorBidi" w:cstheme="minorBidi"/>
          <w:w w:val="105"/>
        </w:rPr>
        <w:t xml:space="preserve"> v</w:t>
      </w:r>
      <w:r w:rsidRPr="00302CA5">
        <w:rPr>
          <w:rFonts w:asciiTheme="minorBidi" w:hAnsiTheme="minorBidi" w:cstheme="minorBidi"/>
          <w:w w:val="105"/>
        </w:rPr>
        <w:t>acation</w:t>
      </w:r>
      <w:r w:rsidR="009675DF" w:rsidRPr="0009652F">
        <w:rPr>
          <w:rFonts w:asciiTheme="minorBidi" w:hAnsiTheme="minorBidi" w:cstheme="minorBidi"/>
          <w:w w:val="105"/>
        </w:rPr>
        <w:t xml:space="preserve"> </w:t>
      </w:r>
      <w:r w:rsidRPr="0009652F">
        <w:rPr>
          <w:rFonts w:asciiTheme="minorBidi" w:hAnsiTheme="minorBidi" w:cstheme="minorBidi"/>
          <w:w w:val="105"/>
        </w:rPr>
        <w:t xml:space="preserve">is subject </w:t>
      </w:r>
      <w:r w:rsidR="009675DF" w:rsidRPr="0009652F">
        <w:rPr>
          <w:rFonts w:asciiTheme="minorBidi" w:hAnsiTheme="minorBidi" w:cstheme="minorBidi"/>
          <w:w w:val="105"/>
        </w:rPr>
        <w:t xml:space="preserve">to </w:t>
      </w:r>
      <w:r w:rsidR="00AF59D7" w:rsidRPr="0009652F">
        <w:rPr>
          <w:rFonts w:asciiTheme="minorBidi" w:hAnsiTheme="minorBidi" w:cstheme="minorBidi"/>
          <w:w w:val="105"/>
        </w:rPr>
        <w:t xml:space="preserve">prior </w:t>
      </w:r>
      <w:r w:rsidRPr="0009652F">
        <w:rPr>
          <w:rFonts w:asciiTheme="minorBidi" w:hAnsiTheme="minorBidi" w:cstheme="minorBidi"/>
          <w:w w:val="105"/>
        </w:rPr>
        <w:t xml:space="preserve">approval by the supervisor and Executive Director and must </w:t>
      </w:r>
      <w:proofErr w:type="gramStart"/>
      <w:r w:rsidRPr="0009652F">
        <w:rPr>
          <w:rFonts w:asciiTheme="minorBidi" w:hAnsiTheme="minorBidi" w:cstheme="minorBidi"/>
          <w:w w:val="105"/>
        </w:rPr>
        <w:t>be requested</w:t>
      </w:r>
      <w:proofErr w:type="gramEnd"/>
      <w:r w:rsidRPr="0009652F">
        <w:rPr>
          <w:rFonts w:asciiTheme="minorBidi" w:hAnsiTheme="minorBidi" w:cstheme="minorBidi"/>
          <w:w w:val="105"/>
        </w:rPr>
        <w:t xml:space="preserve"> in hourly increments, using the appropriate leave request form.</w:t>
      </w:r>
    </w:p>
    <w:p w14:paraId="1A5AFC2B" w14:textId="344D8AF8" w:rsidR="005A2F08" w:rsidRPr="005120F9" w:rsidRDefault="009E450E" w:rsidP="008908EC">
      <w:pPr>
        <w:pStyle w:val="BodyText"/>
        <w:widowControl/>
        <w:rPr>
          <w:rFonts w:asciiTheme="minorBidi" w:hAnsiTheme="minorBidi" w:cstheme="minorBidi"/>
        </w:rPr>
      </w:pPr>
      <w:r w:rsidRPr="0009652F">
        <w:rPr>
          <w:rFonts w:asciiTheme="minorBidi" w:hAnsiTheme="minorBidi" w:cstheme="minorBidi"/>
          <w:w w:val="105"/>
        </w:rPr>
        <w:lastRenderedPageBreak/>
        <w:t xml:space="preserve">Employees </w:t>
      </w:r>
      <w:proofErr w:type="gramStart"/>
      <w:r w:rsidRPr="0009652F">
        <w:rPr>
          <w:rFonts w:asciiTheme="minorBidi" w:hAnsiTheme="minorBidi" w:cstheme="minorBidi"/>
          <w:w w:val="105"/>
        </w:rPr>
        <w:t xml:space="preserve">are </w:t>
      </w:r>
      <w:r w:rsidR="009675DF" w:rsidRPr="0009652F">
        <w:rPr>
          <w:rFonts w:asciiTheme="minorBidi" w:hAnsiTheme="minorBidi" w:cstheme="minorBidi"/>
          <w:w w:val="105"/>
        </w:rPr>
        <w:t>strongly encouraged</w:t>
      </w:r>
      <w:proofErr w:type="gramEnd"/>
      <w:r w:rsidR="009675DF" w:rsidRPr="0009652F">
        <w:rPr>
          <w:rFonts w:asciiTheme="minorBidi" w:hAnsiTheme="minorBidi" w:cstheme="minorBidi"/>
          <w:w w:val="105"/>
        </w:rPr>
        <w:t xml:space="preserve"> </w:t>
      </w:r>
      <w:r w:rsidRPr="0009652F">
        <w:rPr>
          <w:rFonts w:asciiTheme="minorBidi" w:hAnsiTheme="minorBidi" w:cstheme="minorBidi"/>
          <w:w w:val="105"/>
        </w:rPr>
        <w:t xml:space="preserve">to use </w:t>
      </w:r>
      <w:r w:rsidR="001132A0" w:rsidRPr="0009652F">
        <w:rPr>
          <w:rFonts w:asciiTheme="minorBidi" w:hAnsiTheme="minorBidi" w:cstheme="minorBidi"/>
          <w:w w:val="105"/>
        </w:rPr>
        <w:t>v</w:t>
      </w:r>
      <w:r w:rsidRPr="0009652F">
        <w:rPr>
          <w:rFonts w:asciiTheme="minorBidi" w:hAnsiTheme="minorBidi" w:cstheme="minorBidi"/>
          <w:w w:val="105"/>
        </w:rPr>
        <w:t xml:space="preserve">acation benefits </w:t>
      </w:r>
      <w:r w:rsidR="001132A0" w:rsidRPr="0009652F">
        <w:rPr>
          <w:rFonts w:asciiTheme="minorBidi" w:hAnsiTheme="minorBidi" w:cstheme="minorBidi"/>
          <w:w w:val="105"/>
        </w:rPr>
        <w:t xml:space="preserve">during </w:t>
      </w:r>
      <w:r w:rsidRPr="0009652F">
        <w:rPr>
          <w:rFonts w:asciiTheme="minorBidi" w:hAnsiTheme="minorBidi" w:cstheme="minorBidi"/>
          <w:w w:val="105"/>
        </w:rPr>
        <w:t xml:space="preserve">the year in which </w:t>
      </w:r>
      <w:r w:rsidR="001132A0" w:rsidRPr="0009652F">
        <w:rPr>
          <w:rFonts w:asciiTheme="minorBidi" w:hAnsiTheme="minorBidi" w:cstheme="minorBidi"/>
          <w:w w:val="105"/>
        </w:rPr>
        <w:t>v</w:t>
      </w:r>
      <w:r w:rsidRPr="0009652F">
        <w:rPr>
          <w:rFonts w:asciiTheme="minorBidi" w:hAnsiTheme="minorBidi" w:cstheme="minorBidi"/>
          <w:w w:val="105"/>
        </w:rPr>
        <w:t xml:space="preserve">acation </w:t>
      </w:r>
      <w:r w:rsidR="001132A0" w:rsidRPr="0009652F">
        <w:rPr>
          <w:rFonts w:asciiTheme="minorBidi" w:hAnsiTheme="minorBidi" w:cstheme="minorBidi"/>
          <w:w w:val="105"/>
        </w:rPr>
        <w:t xml:space="preserve">time </w:t>
      </w:r>
      <w:r w:rsidRPr="0009652F">
        <w:rPr>
          <w:rFonts w:asciiTheme="minorBidi" w:hAnsiTheme="minorBidi" w:cstheme="minorBidi"/>
          <w:w w:val="105"/>
        </w:rPr>
        <w:t>is earned</w:t>
      </w:r>
      <w:r w:rsidRPr="00BA6643">
        <w:rPr>
          <w:rFonts w:asciiTheme="minorBidi" w:hAnsiTheme="minorBidi" w:cstheme="minorBidi"/>
          <w:w w:val="105"/>
        </w:rPr>
        <w:t xml:space="preserve">. </w:t>
      </w:r>
      <w:r w:rsidR="00BA6643">
        <w:rPr>
          <w:rFonts w:asciiTheme="minorBidi" w:hAnsiTheme="minorBidi" w:cstheme="minorBidi"/>
          <w:w w:val="105"/>
        </w:rPr>
        <w:t>However, e</w:t>
      </w:r>
      <w:r w:rsidR="003A013A" w:rsidRPr="00BA6643">
        <w:rPr>
          <w:rFonts w:asciiTheme="minorBidi" w:hAnsiTheme="minorBidi" w:cstheme="minorBidi"/>
          <w:w w:val="105"/>
        </w:rPr>
        <w:t>mployees</w:t>
      </w:r>
      <w:r w:rsidR="003A013A" w:rsidRPr="0009652F">
        <w:rPr>
          <w:rFonts w:asciiTheme="minorBidi" w:hAnsiTheme="minorBidi" w:cstheme="minorBidi"/>
          <w:w w:val="105"/>
        </w:rPr>
        <w:t xml:space="preserve"> may accrue </w:t>
      </w:r>
      <w:r w:rsidR="00041D4E">
        <w:rPr>
          <w:rFonts w:asciiTheme="minorBidi" w:hAnsiTheme="minorBidi" w:cstheme="minorBidi"/>
          <w:w w:val="105"/>
        </w:rPr>
        <w:t xml:space="preserve">and carry over </w:t>
      </w:r>
      <w:r w:rsidR="003A013A" w:rsidRPr="0009652F">
        <w:rPr>
          <w:rFonts w:asciiTheme="minorBidi" w:hAnsiTheme="minorBidi" w:cstheme="minorBidi"/>
          <w:w w:val="105"/>
        </w:rPr>
        <w:t xml:space="preserve">a maximum of </w:t>
      </w:r>
      <w:r w:rsidR="00BA6643">
        <w:rPr>
          <w:rFonts w:asciiTheme="minorBidi" w:hAnsiTheme="minorBidi" w:cstheme="minorBidi"/>
          <w:w w:val="105"/>
        </w:rPr>
        <w:t>30</w:t>
      </w:r>
      <w:r w:rsidR="003A013A" w:rsidRPr="0009652F">
        <w:rPr>
          <w:rFonts w:asciiTheme="minorBidi" w:hAnsiTheme="minorBidi" w:cstheme="minorBidi"/>
          <w:w w:val="105"/>
        </w:rPr>
        <w:t xml:space="preserve"> days (</w:t>
      </w:r>
      <w:r w:rsidR="00BA6643">
        <w:rPr>
          <w:rFonts w:asciiTheme="minorBidi" w:hAnsiTheme="minorBidi" w:cstheme="minorBidi"/>
          <w:w w:val="105"/>
        </w:rPr>
        <w:t>240</w:t>
      </w:r>
      <w:r w:rsidR="003A013A" w:rsidRPr="0009652F">
        <w:rPr>
          <w:rFonts w:asciiTheme="minorBidi" w:hAnsiTheme="minorBidi" w:cstheme="minorBidi"/>
          <w:w w:val="105"/>
        </w:rPr>
        <w:t xml:space="preserve"> hours) of vacation time. Once this ceiling </w:t>
      </w:r>
      <w:proofErr w:type="gramStart"/>
      <w:r w:rsidR="003A013A" w:rsidRPr="0009652F">
        <w:rPr>
          <w:rFonts w:asciiTheme="minorBidi" w:hAnsiTheme="minorBidi" w:cstheme="minorBidi"/>
          <w:w w:val="105"/>
        </w:rPr>
        <w:t>is reached</w:t>
      </w:r>
      <w:proofErr w:type="gramEnd"/>
      <w:r w:rsidR="003A013A" w:rsidRPr="0009652F">
        <w:rPr>
          <w:rFonts w:asciiTheme="minorBidi" w:hAnsiTheme="minorBidi" w:cstheme="minorBidi"/>
          <w:w w:val="105"/>
        </w:rPr>
        <w:t xml:space="preserve">, they will stop accruing additional vacation time until they have used enough </w:t>
      </w:r>
      <w:r w:rsidR="007C2BE5">
        <w:rPr>
          <w:rFonts w:asciiTheme="minorBidi" w:hAnsiTheme="minorBidi" w:cstheme="minorBidi"/>
          <w:w w:val="105"/>
        </w:rPr>
        <w:t>v</w:t>
      </w:r>
      <w:r w:rsidR="003A013A" w:rsidRPr="0009652F">
        <w:rPr>
          <w:rFonts w:asciiTheme="minorBidi" w:hAnsiTheme="minorBidi" w:cstheme="minorBidi"/>
          <w:w w:val="105"/>
        </w:rPr>
        <w:t>acation time to fall below the ceiling.</w:t>
      </w:r>
    </w:p>
    <w:p w14:paraId="41403039" w14:textId="77777777" w:rsidR="00215FB8" w:rsidRPr="005120F9" w:rsidRDefault="00215FB8" w:rsidP="005120F9">
      <w:pPr>
        <w:pStyle w:val="BodyText"/>
        <w:widowControl/>
        <w:rPr>
          <w:rFonts w:asciiTheme="minorBidi" w:hAnsiTheme="minorBidi" w:cstheme="minorBidi"/>
        </w:rPr>
      </w:pPr>
    </w:p>
    <w:p w14:paraId="610D0308" w14:textId="17DB9FF6" w:rsidR="003233C3" w:rsidRPr="0009652F" w:rsidRDefault="009E450E" w:rsidP="00075566">
      <w:pPr>
        <w:pStyle w:val="ListParagraph"/>
        <w:widowControl/>
        <w:numPr>
          <w:ilvl w:val="1"/>
          <w:numId w:val="38"/>
        </w:numPr>
        <w:ind w:hanging="361"/>
        <w:rPr>
          <w:rFonts w:asciiTheme="minorBidi" w:hAnsiTheme="minorBidi" w:cstheme="minorBidi"/>
        </w:rPr>
      </w:pPr>
      <w:r w:rsidRPr="00D446FA">
        <w:rPr>
          <w:rFonts w:asciiTheme="minorBidi" w:hAnsiTheme="minorBidi" w:cstheme="minorBidi"/>
          <w:b/>
          <w:bCs/>
        </w:rPr>
        <w:t>Sick Leave</w:t>
      </w:r>
      <w:r w:rsidR="001F0B1D">
        <w:rPr>
          <w:rStyle w:val="FootnoteReference"/>
          <w:rFonts w:asciiTheme="minorBidi" w:hAnsiTheme="minorBidi" w:cstheme="minorBidi"/>
        </w:rPr>
        <w:footnoteReference w:id="23"/>
      </w:r>
    </w:p>
    <w:p w14:paraId="4B3A3641" w14:textId="77777777" w:rsidR="003233C3" w:rsidRPr="0009652F" w:rsidRDefault="003233C3" w:rsidP="005120F9">
      <w:pPr>
        <w:pStyle w:val="BodyText"/>
        <w:widowControl/>
        <w:rPr>
          <w:rFonts w:asciiTheme="minorBidi" w:hAnsiTheme="minorBidi" w:cstheme="minorBidi"/>
        </w:rPr>
      </w:pPr>
    </w:p>
    <w:p w14:paraId="1340281E" w14:textId="00D038D4" w:rsidR="003233C3" w:rsidRPr="00FE54A0" w:rsidRDefault="009E450E" w:rsidP="008908EC">
      <w:pPr>
        <w:pStyle w:val="BodyText"/>
        <w:widowControl/>
        <w:rPr>
          <w:rFonts w:asciiTheme="minorBidi" w:hAnsiTheme="minorBidi" w:cstheme="minorBidi"/>
          <w:w w:val="105"/>
        </w:rPr>
      </w:pPr>
      <w:r w:rsidRPr="00FE54A0">
        <w:rPr>
          <w:rFonts w:asciiTheme="minorBidi" w:hAnsiTheme="minorBidi" w:cstheme="minorBidi"/>
          <w:w w:val="105"/>
        </w:rPr>
        <w:t xml:space="preserve">Sick leave benefits </w:t>
      </w:r>
      <w:proofErr w:type="gramStart"/>
      <w:r w:rsidRPr="00FE54A0">
        <w:rPr>
          <w:rFonts w:asciiTheme="minorBidi" w:hAnsiTheme="minorBidi" w:cstheme="minorBidi"/>
          <w:w w:val="105"/>
        </w:rPr>
        <w:t>are earned</w:t>
      </w:r>
      <w:proofErr w:type="gramEnd"/>
      <w:r w:rsidRPr="00FE54A0">
        <w:rPr>
          <w:rFonts w:asciiTheme="minorBidi" w:hAnsiTheme="minorBidi" w:cstheme="minorBidi"/>
          <w:w w:val="105"/>
        </w:rPr>
        <w:t xml:space="preserve"> on a prorated basis of one day (</w:t>
      </w:r>
      <w:r w:rsidR="005A2F08" w:rsidRPr="00FE54A0">
        <w:rPr>
          <w:rFonts w:asciiTheme="minorBidi" w:hAnsiTheme="minorBidi" w:cstheme="minorBidi"/>
          <w:w w:val="105"/>
        </w:rPr>
        <w:t>8</w:t>
      </w:r>
      <w:r w:rsidRPr="00FE54A0">
        <w:rPr>
          <w:rFonts w:asciiTheme="minorBidi" w:hAnsiTheme="minorBidi" w:cstheme="minorBidi"/>
          <w:w w:val="105"/>
        </w:rPr>
        <w:t xml:space="preserve"> hours) per month for full</w:t>
      </w:r>
      <w:r w:rsidRPr="00FE54A0">
        <w:rPr>
          <w:rFonts w:ascii="Cambria Math" w:hAnsi="Cambria Math" w:cs="Cambria Math"/>
          <w:w w:val="105"/>
        </w:rPr>
        <w:t>‐</w:t>
      </w:r>
      <w:r w:rsidRPr="00FE54A0">
        <w:rPr>
          <w:rFonts w:asciiTheme="minorBidi" w:hAnsiTheme="minorBidi" w:cstheme="minorBidi"/>
          <w:w w:val="105"/>
        </w:rPr>
        <w:t xml:space="preserve">time employees beginning </w:t>
      </w:r>
      <w:r w:rsidR="007C2BE5" w:rsidRPr="00FE54A0">
        <w:rPr>
          <w:rFonts w:asciiTheme="minorBidi" w:hAnsiTheme="minorBidi" w:cstheme="minorBidi"/>
          <w:w w:val="105"/>
        </w:rPr>
        <w:t xml:space="preserve">on the </w:t>
      </w:r>
      <w:r w:rsidRPr="00FE54A0">
        <w:rPr>
          <w:rFonts w:asciiTheme="minorBidi" w:hAnsiTheme="minorBidi" w:cstheme="minorBidi"/>
          <w:w w:val="105"/>
        </w:rPr>
        <w:t>first day of employment</w:t>
      </w:r>
      <w:r w:rsidR="001C78FE" w:rsidRPr="00FE54A0">
        <w:rPr>
          <w:rFonts w:asciiTheme="minorBidi" w:hAnsiTheme="minorBidi" w:cstheme="minorBidi"/>
          <w:w w:val="105"/>
        </w:rPr>
        <w:t xml:space="preserve"> or </w:t>
      </w:r>
      <w:r w:rsidR="00EB7047" w:rsidRPr="00FE54A0">
        <w:rPr>
          <w:rFonts w:asciiTheme="minorBidi" w:hAnsiTheme="minorBidi" w:cstheme="minorBidi"/>
          <w:w w:val="105"/>
        </w:rPr>
        <w:t xml:space="preserve">12 </w:t>
      </w:r>
      <w:r w:rsidR="001C78FE" w:rsidRPr="00FE54A0">
        <w:rPr>
          <w:rFonts w:asciiTheme="minorBidi" w:hAnsiTheme="minorBidi" w:cstheme="minorBidi"/>
          <w:w w:val="105"/>
        </w:rPr>
        <w:t>days (</w:t>
      </w:r>
      <w:r w:rsidR="005A2F08" w:rsidRPr="00FE54A0">
        <w:rPr>
          <w:rFonts w:asciiTheme="minorBidi" w:hAnsiTheme="minorBidi" w:cstheme="minorBidi"/>
          <w:w w:val="105"/>
        </w:rPr>
        <w:t>96</w:t>
      </w:r>
      <w:r w:rsidR="001C78FE" w:rsidRPr="00FE54A0">
        <w:rPr>
          <w:rFonts w:asciiTheme="minorBidi" w:hAnsiTheme="minorBidi" w:cstheme="minorBidi"/>
          <w:w w:val="105"/>
        </w:rPr>
        <w:t xml:space="preserve"> hours) per year</w:t>
      </w:r>
      <w:r w:rsidRPr="00FE54A0">
        <w:rPr>
          <w:rFonts w:asciiTheme="minorBidi" w:hAnsiTheme="minorBidi" w:cstheme="minorBidi"/>
          <w:w w:val="105"/>
        </w:rPr>
        <w:t>. Part</w:t>
      </w:r>
      <w:r w:rsidRPr="00FE54A0">
        <w:rPr>
          <w:rFonts w:ascii="Cambria Math" w:hAnsi="Cambria Math" w:cs="Cambria Math"/>
          <w:w w:val="105"/>
        </w:rPr>
        <w:t>‐</w:t>
      </w:r>
      <w:r w:rsidRPr="00FE54A0">
        <w:rPr>
          <w:rFonts w:asciiTheme="minorBidi" w:hAnsiTheme="minorBidi" w:cstheme="minorBidi"/>
          <w:w w:val="105"/>
        </w:rPr>
        <w:t xml:space="preserve">time employees receive prorated sick leave benefits. Temporary employees are not eligible for paid sick leave benefits. </w:t>
      </w:r>
      <w:proofErr w:type="gramStart"/>
      <w:r w:rsidRPr="00FE54A0">
        <w:rPr>
          <w:rFonts w:asciiTheme="minorBidi" w:hAnsiTheme="minorBidi" w:cstheme="minorBidi"/>
          <w:w w:val="105"/>
        </w:rPr>
        <w:t>Use</w:t>
      </w:r>
      <w:proofErr w:type="gramEnd"/>
      <w:r w:rsidRPr="00FE54A0">
        <w:rPr>
          <w:rFonts w:asciiTheme="minorBidi" w:hAnsiTheme="minorBidi" w:cstheme="minorBidi"/>
          <w:w w:val="105"/>
        </w:rPr>
        <w:t xml:space="preserve"> of sick leave is subject to approval by the supervisor and the Executive Director</w:t>
      </w:r>
      <w:r w:rsidR="001C78FE" w:rsidRPr="00FE54A0">
        <w:rPr>
          <w:rFonts w:asciiTheme="minorBidi" w:hAnsiTheme="minorBidi" w:cstheme="minorBidi"/>
          <w:w w:val="105"/>
        </w:rPr>
        <w:t xml:space="preserve"> and may </w:t>
      </w:r>
      <w:proofErr w:type="gramStart"/>
      <w:r w:rsidR="001C78FE" w:rsidRPr="00FE54A0">
        <w:rPr>
          <w:rFonts w:asciiTheme="minorBidi" w:hAnsiTheme="minorBidi" w:cstheme="minorBidi"/>
          <w:w w:val="105"/>
        </w:rPr>
        <w:t>be requested</w:t>
      </w:r>
      <w:proofErr w:type="gramEnd"/>
      <w:r w:rsidR="001C78FE" w:rsidRPr="00FE54A0">
        <w:rPr>
          <w:rFonts w:asciiTheme="minorBidi" w:hAnsiTheme="minorBidi" w:cstheme="minorBidi"/>
          <w:w w:val="105"/>
        </w:rPr>
        <w:t xml:space="preserve"> in hourly increments.</w:t>
      </w:r>
      <w:r w:rsidRPr="00FE54A0">
        <w:rPr>
          <w:rFonts w:asciiTheme="minorBidi" w:hAnsiTheme="minorBidi" w:cstheme="minorBidi"/>
          <w:w w:val="105"/>
        </w:rPr>
        <w:t xml:space="preserve"> </w:t>
      </w:r>
    </w:p>
    <w:p w14:paraId="1F4FCBD6" w14:textId="77777777" w:rsidR="003233C3" w:rsidRPr="0009652F" w:rsidRDefault="003233C3" w:rsidP="005120F9">
      <w:pPr>
        <w:pStyle w:val="BodyText"/>
        <w:widowControl/>
        <w:rPr>
          <w:rFonts w:asciiTheme="minorBidi" w:hAnsiTheme="minorBidi" w:cstheme="minorBidi"/>
        </w:rPr>
      </w:pPr>
    </w:p>
    <w:p w14:paraId="32A27587" w14:textId="195301E0" w:rsidR="007C2BE5" w:rsidRPr="00FE54A0" w:rsidRDefault="009E450E" w:rsidP="008908EC">
      <w:pPr>
        <w:pStyle w:val="BodyText"/>
        <w:widowControl/>
        <w:rPr>
          <w:rFonts w:asciiTheme="minorBidi" w:hAnsiTheme="minorBidi" w:cstheme="minorBidi"/>
          <w:w w:val="105"/>
        </w:rPr>
      </w:pPr>
      <w:r w:rsidRPr="00FE54A0">
        <w:rPr>
          <w:rFonts w:asciiTheme="minorBidi" w:hAnsiTheme="minorBidi" w:cstheme="minorBidi"/>
          <w:w w:val="105"/>
        </w:rPr>
        <w:t>Unused sick leave can accumulate from year to year up to a maximum of 30 days (2</w:t>
      </w:r>
      <w:r w:rsidR="005A2F08" w:rsidRPr="00FE54A0">
        <w:rPr>
          <w:rFonts w:asciiTheme="minorBidi" w:hAnsiTheme="minorBidi" w:cstheme="minorBidi"/>
          <w:w w:val="105"/>
        </w:rPr>
        <w:t>4</w:t>
      </w:r>
      <w:r w:rsidRPr="00FE54A0">
        <w:rPr>
          <w:rFonts w:asciiTheme="minorBidi" w:hAnsiTheme="minorBidi" w:cstheme="minorBidi"/>
          <w:w w:val="105"/>
        </w:rPr>
        <w:t>0 hours) for full</w:t>
      </w:r>
      <w:r w:rsidRPr="00FE54A0">
        <w:rPr>
          <w:rFonts w:ascii="Cambria Math" w:hAnsi="Cambria Math" w:cs="Cambria Math"/>
          <w:w w:val="105"/>
        </w:rPr>
        <w:t>‐</w:t>
      </w:r>
      <w:r w:rsidRPr="00FE54A0">
        <w:rPr>
          <w:rFonts w:asciiTheme="minorBidi" w:hAnsiTheme="minorBidi" w:cstheme="minorBidi"/>
          <w:w w:val="105"/>
        </w:rPr>
        <w:t xml:space="preserve">time employees. This limitation on accrual of sick leave benefits </w:t>
      </w:r>
      <w:proofErr w:type="gramStart"/>
      <w:r w:rsidRPr="00FE54A0">
        <w:rPr>
          <w:rFonts w:asciiTheme="minorBidi" w:hAnsiTheme="minorBidi" w:cstheme="minorBidi"/>
          <w:w w:val="105"/>
        </w:rPr>
        <w:t>is prorated</w:t>
      </w:r>
      <w:proofErr w:type="gramEnd"/>
      <w:r w:rsidRPr="00FE54A0">
        <w:rPr>
          <w:rFonts w:asciiTheme="minorBidi" w:hAnsiTheme="minorBidi" w:cstheme="minorBidi"/>
          <w:w w:val="105"/>
        </w:rPr>
        <w:t xml:space="preserve"> accordingly for part</w:t>
      </w:r>
      <w:r w:rsidRPr="00FE54A0">
        <w:rPr>
          <w:rFonts w:ascii="Cambria Math" w:hAnsi="Cambria Math" w:cs="Cambria Math"/>
          <w:w w:val="105"/>
        </w:rPr>
        <w:t>‐</w:t>
      </w:r>
      <w:r w:rsidRPr="00FE54A0">
        <w:rPr>
          <w:rFonts w:asciiTheme="minorBidi" w:hAnsiTheme="minorBidi" w:cstheme="minorBidi"/>
          <w:w w:val="105"/>
        </w:rPr>
        <w:t xml:space="preserve">time employees. </w:t>
      </w:r>
      <w:r w:rsidR="00041D4E" w:rsidRPr="00FE54A0">
        <w:rPr>
          <w:rFonts w:asciiTheme="minorBidi" w:hAnsiTheme="minorBidi" w:cstheme="minorBidi"/>
          <w:w w:val="105"/>
        </w:rPr>
        <w:t xml:space="preserve">There is no payment of accrued </w:t>
      </w:r>
      <w:r w:rsidRPr="00FE54A0">
        <w:rPr>
          <w:rFonts w:asciiTheme="minorBidi" w:hAnsiTheme="minorBidi" w:cstheme="minorBidi"/>
          <w:w w:val="105"/>
        </w:rPr>
        <w:t xml:space="preserve">sick leave  upon separation of employment from </w:t>
      </w:r>
      <w:r w:rsidR="00524859" w:rsidRPr="00FE54A0">
        <w:rPr>
          <w:rFonts w:asciiTheme="minorBidi" w:hAnsiTheme="minorBidi" w:cstheme="minorBidi"/>
          <w:w w:val="105"/>
        </w:rPr>
        <w:t>[Organization Name]</w:t>
      </w:r>
      <w:r w:rsidRPr="00FE54A0">
        <w:rPr>
          <w:rFonts w:asciiTheme="minorBidi" w:hAnsiTheme="minorBidi" w:cstheme="minorBidi"/>
          <w:w w:val="105"/>
        </w:rPr>
        <w:t xml:space="preserve">. </w:t>
      </w:r>
    </w:p>
    <w:p w14:paraId="5CF16713" w14:textId="77777777" w:rsidR="007C2BE5" w:rsidRDefault="007C2BE5" w:rsidP="005120F9">
      <w:pPr>
        <w:pStyle w:val="BodyText"/>
        <w:widowControl/>
        <w:rPr>
          <w:rFonts w:asciiTheme="minorBidi" w:hAnsiTheme="minorBidi" w:cstheme="minorBidi"/>
        </w:rPr>
      </w:pPr>
    </w:p>
    <w:p w14:paraId="534B886A" w14:textId="666B4603" w:rsidR="003233C3" w:rsidRPr="00FE54A0" w:rsidRDefault="009E450E" w:rsidP="008908EC">
      <w:pPr>
        <w:pStyle w:val="BodyText"/>
        <w:widowControl/>
        <w:rPr>
          <w:rFonts w:asciiTheme="minorBidi" w:hAnsiTheme="minorBidi" w:cstheme="minorBidi"/>
          <w:w w:val="105"/>
        </w:rPr>
      </w:pPr>
      <w:r w:rsidRPr="00FE54A0">
        <w:rPr>
          <w:rFonts w:asciiTheme="minorBidi" w:hAnsiTheme="minorBidi" w:cstheme="minorBidi"/>
          <w:w w:val="105"/>
        </w:rPr>
        <w:t xml:space="preserve">If an </w:t>
      </w:r>
      <w:r w:rsidR="00940533" w:rsidRPr="00FE54A0">
        <w:rPr>
          <w:rFonts w:asciiTheme="minorBidi" w:hAnsiTheme="minorBidi" w:cstheme="minorBidi"/>
          <w:w w:val="105"/>
        </w:rPr>
        <w:t>employee’s</w:t>
      </w:r>
      <w:r w:rsidRPr="00FE54A0">
        <w:rPr>
          <w:rFonts w:asciiTheme="minorBidi" w:hAnsiTheme="minorBidi" w:cstheme="minorBidi"/>
          <w:w w:val="105"/>
        </w:rPr>
        <w:t xml:space="preserve"> illness or injury requires a consecutive absence of five (5) days or more, </w:t>
      </w:r>
      <w:r w:rsidR="007C2BE5" w:rsidRPr="00FE54A0">
        <w:rPr>
          <w:rFonts w:asciiTheme="minorBidi" w:hAnsiTheme="minorBidi" w:cstheme="minorBidi"/>
          <w:w w:val="105"/>
        </w:rPr>
        <w:t xml:space="preserve">a </w:t>
      </w:r>
      <w:r w:rsidRPr="00FE54A0">
        <w:rPr>
          <w:rFonts w:asciiTheme="minorBidi" w:hAnsiTheme="minorBidi" w:cstheme="minorBidi"/>
          <w:w w:val="105"/>
        </w:rPr>
        <w:t>physician</w:t>
      </w:r>
      <w:r w:rsidR="007C2BE5" w:rsidRPr="00FE54A0">
        <w:rPr>
          <w:rFonts w:asciiTheme="minorBidi" w:hAnsiTheme="minorBidi" w:cstheme="minorBidi"/>
          <w:w w:val="105"/>
        </w:rPr>
        <w:t>’s</w:t>
      </w:r>
      <w:r w:rsidRPr="00FE54A0">
        <w:rPr>
          <w:rFonts w:asciiTheme="minorBidi" w:hAnsiTheme="minorBidi" w:cstheme="minorBidi"/>
          <w:w w:val="105"/>
        </w:rPr>
        <w:t xml:space="preserve"> documentation </w:t>
      </w:r>
      <w:r w:rsidR="001C78FE" w:rsidRPr="00FE54A0">
        <w:rPr>
          <w:rFonts w:asciiTheme="minorBidi" w:hAnsiTheme="minorBidi" w:cstheme="minorBidi"/>
          <w:w w:val="105"/>
        </w:rPr>
        <w:t xml:space="preserve">may </w:t>
      </w:r>
      <w:proofErr w:type="gramStart"/>
      <w:r w:rsidRPr="00FE54A0">
        <w:rPr>
          <w:rFonts w:asciiTheme="minorBidi" w:hAnsiTheme="minorBidi" w:cstheme="minorBidi"/>
          <w:w w:val="105"/>
        </w:rPr>
        <w:t>be required</w:t>
      </w:r>
      <w:proofErr w:type="gramEnd"/>
      <w:r w:rsidRPr="00FE54A0">
        <w:rPr>
          <w:rFonts w:asciiTheme="minorBidi" w:hAnsiTheme="minorBidi" w:cstheme="minorBidi"/>
          <w:w w:val="105"/>
        </w:rPr>
        <w:t xml:space="preserve">. </w:t>
      </w:r>
    </w:p>
    <w:p w14:paraId="5DA6B6C9" w14:textId="77777777" w:rsidR="003233C3" w:rsidRPr="0009652F" w:rsidRDefault="003233C3" w:rsidP="005120F9">
      <w:pPr>
        <w:pStyle w:val="BodyText"/>
        <w:widowControl/>
        <w:rPr>
          <w:rFonts w:asciiTheme="minorBidi" w:hAnsiTheme="minorBidi" w:cstheme="minorBidi"/>
        </w:rPr>
      </w:pPr>
    </w:p>
    <w:p w14:paraId="59EBDEB8" w14:textId="55B58FBB" w:rsidR="003233C3" w:rsidRPr="00D446FA" w:rsidRDefault="009E450E" w:rsidP="00075566">
      <w:pPr>
        <w:pStyle w:val="ListParagraph"/>
        <w:widowControl/>
        <w:numPr>
          <w:ilvl w:val="1"/>
          <w:numId w:val="38"/>
        </w:numPr>
        <w:ind w:hanging="361"/>
        <w:rPr>
          <w:rFonts w:asciiTheme="minorBidi" w:hAnsiTheme="minorBidi" w:cstheme="minorBidi"/>
          <w:b/>
          <w:bCs/>
        </w:rPr>
      </w:pPr>
      <w:r w:rsidRPr="00D446FA">
        <w:rPr>
          <w:rFonts w:asciiTheme="minorBidi" w:hAnsiTheme="minorBidi" w:cstheme="minorBidi"/>
          <w:b/>
          <w:bCs/>
        </w:rPr>
        <w:t>Personal Leave</w:t>
      </w:r>
    </w:p>
    <w:p w14:paraId="48CC1C0C" w14:textId="77777777" w:rsidR="003233C3" w:rsidRPr="0009652F" w:rsidRDefault="003233C3" w:rsidP="005120F9">
      <w:pPr>
        <w:pStyle w:val="BodyText"/>
        <w:widowControl/>
        <w:rPr>
          <w:rFonts w:asciiTheme="minorBidi" w:hAnsiTheme="minorBidi" w:cstheme="minorBidi"/>
        </w:rPr>
      </w:pPr>
    </w:p>
    <w:p w14:paraId="69C216B6" w14:textId="2D0A2F3B" w:rsidR="00D72D12" w:rsidRPr="0009652F" w:rsidRDefault="00524859" w:rsidP="008908EC">
      <w:pPr>
        <w:pStyle w:val="BodyText"/>
        <w:widowControl/>
        <w:rPr>
          <w:rFonts w:asciiTheme="minorBidi" w:hAnsiTheme="minorBidi" w:cstheme="minorBidi"/>
        </w:rPr>
      </w:pPr>
      <w:r>
        <w:rPr>
          <w:rFonts w:asciiTheme="minorBidi" w:hAnsiTheme="minorBidi" w:cstheme="minorBidi"/>
          <w:w w:val="105"/>
        </w:rPr>
        <w:t>[Organization Name]</w:t>
      </w:r>
      <w:r w:rsidR="009E450E" w:rsidRPr="0009652F">
        <w:rPr>
          <w:rFonts w:asciiTheme="minorBidi" w:hAnsiTheme="minorBidi" w:cstheme="minorBidi"/>
          <w:w w:val="105"/>
        </w:rPr>
        <w:t xml:space="preserve"> </w:t>
      </w:r>
      <w:r w:rsidR="001C78FE" w:rsidRPr="0009652F">
        <w:rPr>
          <w:rFonts w:asciiTheme="minorBidi" w:hAnsiTheme="minorBidi" w:cstheme="minorBidi"/>
          <w:w w:val="105"/>
        </w:rPr>
        <w:t xml:space="preserve">allows </w:t>
      </w:r>
      <w:r w:rsidR="003730A6" w:rsidRPr="0009652F">
        <w:rPr>
          <w:rFonts w:asciiTheme="minorBidi" w:hAnsiTheme="minorBidi" w:cstheme="minorBidi"/>
          <w:w w:val="105"/>
        </w:rPr>
        <w:t>f</w:t>
      </w:r>
      <w:r w:rsidR="00D72D12" w:rsidRPr="0009652F">
        <w:rPr>
          <w:rFonts w:asciiTheme="minorBidi" w:hAnsiTheme="minorBidi" w:cstheme="minorBidi"/>
          <w:w w:val="105"/>
        </w:rPr>
        <w:t xml:space="preserve">ull-time and part-time </w:t>
      </w:r>
      <w:r w:rsidR="001C78FE" w:rsidRPr="0009652F">
        <w:rPr>
          <w:rFonts w:asciiTheme="minorBidi" w:hAnsiTheme="minorBidi" w:cstheme="minorBidi"/>
          <w:w w:val="105"/>
        </w:rPr>
        <w:t xml:space="preserve">employees </w:t>
      </w:r>
      <w:r w:rsidR="00D72D12" w:rsidRPr="0009652F">
        <w:rPr>
          <w:rFonts w:asciiTheme="minorBidi" w:hAnsiTheme="minorBidi" w:cstheme="minorBidi"/>
          <w:w w:val="105"/>
        </w:rPr>
        <w:t xml:space="preserve">who have completed at least </w:t>
      </w:r>
      <w:r w:rsidR="006F0D96" w:rsidRPr="006F0D96">
        <w:rPr>
          <w:rFonts w:asciiTheme="minorBidi" w:hAnsiTheme="minorBidi" w:cstheme="minorBidi"/>
          <w:w w:val="105"/>
        </w:rPr>
        <w:t>three</w:t>
      </w:r>
      <w:r w:rsidR="00D72D12" w:rsidRPr="006F0D96">
        <w:rPr>
          <w:rFonts w:asciiTheme="minorBidi" w:hAnsiTheme="minorBidi" w:cstheme="minorBidi"/>
          <w:w w:val="105"/>
        </w:rPr>
        <w:t xml:space="preserve"> full months of </w:t>
      </w:r>
      <w:r w:rsidR="008D2F27" w:rsidRPr="006F0D96">
        <w:rPr>
          <w:rFonts w:asciiTheme="minorBidi" w:hAnsiTheme="minorBidi" w:cstheme="minorBidi"/>
          <w:w w:val="105"/>
        </w:rPr>
        <w:t>employment</w:t>
      </w:r>
      <w:r w:rsidR="00D72D12" w:rsidRPr="006F0D96">
        <w:rPr>
          <w:rFonts w:asciiTheme="minorBidi" w:hAnsiTheme="minorBidi" w:cstheme="minorBidi"/>
          <w:w w:val="105"/>
        </w:rPr>
        <w:t xml:space="preserve"> </w:t>
      </w:r>
      <w:r w:rsidR="001C78FE" w:rsidRPr="006F0D96">
        <w:rPr>
          <w:rFonts w:asciiTheme="minorBidi" w:hAnsiTheme="minorBidi" w:cstheme="minorBidi"/>
          <w:w w:val="105"/>
        </w:rPr>
        <w:t>to use up</w:t>
      </w:r>
      <w:r w:rsidR="001C78FE" w:rsidRPr="0009652F">
        <w:rPr>
          <w:rFonts w:asciiTheme="minorBidi" w:hAnsiTheme="minorBidi" w:cstheme="minorBidi"/>
          <w:w w:val="105"/>
        </w:rPr>
        <w:t xml:space="preserve"> to two</w:t>
      </w:r>
      <w:r w:rsidR="009E450E" w:rsidRPr="0009652F">
        <w:rPr>
          <w:rFonts w:asciiTheme="minorBidi" w:hAnsiTheme="minorBidi" w:cstheme="minorBidi"/>
          <w:w w:val="105"/>
        </w:rPr>
        <w:t xml:space="preserve"> (</w:t>
      </w:r>
      <w:r w:rsidR="001C78FE" w:rsidRPr="0009652F">
        <w:rPr>
          <w:rFonts w:asciiTheme="minorBidi" w:hAnsiTheme="minorBidi" w:cstheme="minorBidi"/>
          <w:w w:val="105"/>
        </w:rPr>
        <w:t>2</w:t>
      </w:r>
      <w:r w:rsidR="009E450E" w:rsidRPr="0009652F">
        <w:rPr>
          <w:rFonts w:asciiTheme="minorBidi" w:hAnsiTheme="minorBidi" w:cstheme="minorBidi"/>
          <w:w w:val="105"/>
        </w:rPr>
        <w:t xml:space="preserve">) days </w:t>
      </w:r>
      <w:r w:rsidR="001C78FE" w:rsidRPr="0009652F">
        <w:rPr>
          <w:rFonts w:asciiTheme="minorBidi" w:hAnsiTheme="minorBidi" w:cstheme="minorBidi"/>
          <w:w w:val="105"/>
        </w:rPr>
        <w:t>(1</w:t>
      </w:r>
      <w:r w:rsidR="005A2F08">
        <w:rPr>
          <w:rFonts w:asciiTheme="minorBidi" w:hAnsiTheme="minorBidi" w:cstheme="minorBidi"/>
          <w:w w:val="105"/>
        </w:rPr>
        <w:t>6</w:t>
      </w:r>
      <w:r w:rsidR="001C78FE" w:rsidRPr="0009652F">
        <w:rPr>
          <w:rFonts w:asciiTheme="minorBidi" w:hAnsiTheme="minorBidi" w:cstheme="minorBidi"/>
          <w:w w:val="105"/>
        </w:rPr>
        <w:t xml:space="preserve"> hours) </w:t>
      </w:r>
      <w:r w:rsidR="009E450E" w:rsidRPr="0009652F">
        <w:rPr>
          <w:rFonts w:asciiTheme="minorBidi" w:hAnsiTheme="minorBidi" w:cstheme="minorBidi"/>
          <w:w w:val="105"/>
        </w:rPr>
        <w:t xml:space="preserve">of </w:t>
      </w:r>
      <w:r w:rsidR="00D72D12" w:rsidRPr="0009652F">
        <w:rPr>
          <w:rFonts w:asciiTheme="minorBidi" w:hAnsiTheme="minorBidi" w:cstheme="minorBidi"/>
          <w:w w:val="105"/>
        </w:rPr>
        <w:t>their sick</w:t>
      </w:r>
      <w:r w:rsidR="009E450E" w:rsidRPr="0009652F">
        <w:rPr>
          <w:rFonts w:asciiTheme="minorBidi" w:hAnsiTheme="minorBidi" w:cstheme="minorBidi"/>
          <w:w w:val="105"/>
        </w:rPr>
        <w:t xml:space="preserve"> leave per calendar year </w:t>
      </w:r>
      <w:r w:rsidR="00D72D12" w:rsidRPr="0009652F">
        <w:rPr>
          <w:rFonts w:asciiTheme="minorBidi" w:hAnsiTheme="minorBidi" w:cstheme="minorBidi"/>
          <w:w w:val="105"/>
        </w:rPr>
        <w:t>as personal leave</w:t>
      </w:r>
      <w:r w:rsidR="00D26106">
        <w:rPr>
          <w:rFonts w:asciiTheme="minorBidi" w:hAnsiTheme="minorBidi" w:cstheme="minorBidi"/>
          <w:w w:val="105"/>
        </w:rPr>
        <w:t xml:space="preserve"> to deal with personal or family needs</w:t>
      </w:r>
      <w:r w:rsidR="00D72D12" w:rsidRPr="0009652F">
        <w:rPr>
          <w:rFonts w:asciiTheme="minorBidi" w:hAnsiTheme="minorBidi" w:cstheme="minorBidi"/>
          <w:w w:val="105"/>
        </w:rPr>
        <w:t xml:space="preserve">. </w:t>
      </w:r>
      <w:r w:rsidR="009E450E" w:rsidRPr="00FE54A0">
        <w:rPr>
          <w:rFonts w:asciiTheme="minorBidi" w:hAnsiTheme="minorBidi" w:cstheme="minorBidi"/>
          <w:w w:val="105"/>
        </w:rPr>
        <w:t xml:space="preserve">Personal leave benefits </w:t>
      </w:r>
      <w:proofErr w:type="gramStart"/>
      <w:r w:rsidR="009E450E" w:rsidRPr="00FE54A0">
        <w:rPr>
          <w:rFonts w:asciiTheme="minorBidi" w:hAnsiTheme="minorBidi" w:cstheme="minorBidi"/>
          <w:w w:val="105"/>
        </w:rPr>
        <w:t>are prorated</w:t>
      </w:r>
      <w:proofErr w:type="gramEnd"/>
      <w:r w:rsidR="009E450E" w:rsidRPr="00FE54A0">
        <w:rPr>
          <w:rFonts w:asciiTheme="minorBidi" w:hAnsiTheme="minorBidi" w:cstheme="minorBidi"/>
          <w:w w:val="105"/>
        </w:rPr>
        <w:t xml:space="preserve"> accordingly for part</w:t>
      </w:r>
      <w:r w:rsidR="009E450E" w:rsidRPr="00FE54A0">
        <w:rPr>
          <w:rFonts w:ascii="Cambria Math" w:hAnsi="Cambria Math" w:cs="Cambria Math"/>
          <w:w w:val="105"/>
        </w:rPr>
        <w:t>‐</w:t>
      </w:r>
      <w:r w:rsidR="009E450E" w:rsidRPr="00FE54A0">
        <w:rPr>
          <w:rFonts w:asciiTheme="minorBidi" w:hAnsiTheme="minorBidi" w:cstheme="minorBidi"/>
          <w:w w:val="105"/>
        </w:rPr>
        <w:t xml:space="preserve">time employees. Temporary employees are not eligible for paid personal leave benefits. </w:t>
      </w:r>
    </w:p>
    <w:p w14:paraId="2EF9A3E5" w14:textId="77777777" w:rsidR="00D72D12" w:rsidRPr="0009652F" w:rsidRDefault="00D72D12" w:rsidP="005120F9">
      <w:pPr>
        <w:pStyle w:val="BodyText"/>
        <w:widowControl/>
        <w:rPr>
          <w:rFonts w:asciiTheme="minorBidi" w:hAnsiTheme="minorBidi" w:cstheme="minorBidi"/>
        </w:rPr>
      </w:pPr>
    </w:p>
    <w:p w14:paraId="5BCD1F9C" w14:textId="22E7CB1F" w:rsidR="003233C3" w:rsidRPr="0009652F" w:rsidRDefault="009E450E" w:rsidP="008908EC">
      <w:pPr>
        <w:pStyle w:val="BodyText"/>
        <w:widowControl/>
        <w:rPr>
          <w:rFonts w:asciiTheme="minorBidi" w:hAnsiTheme="minorBidi" w:cstheme="minorBidi"/>
        </w:rPr>
      </w:pPr>
      <w:r w:rsidRPr="00FE54A0">
        <w:rPr>
          <w:rFonts w:asciiTheme="minorBidi" w:hAnsiTheme="minorBidi" w:cstheme="minorBidi"/>
          <w:w w:val="105"/>
        </w:rPr>
        <w:t>All personal leave is subject to prior approval by the supervisor and Executive Director and m</w:t>
      </w:r>
      <w:r w:rsidR="00D72D12" w:rsidRPr="00FE54A0">
        <w:rPr>
          <w:rFonts w:asciiTheme="minorBidi" w:hAnsiTheme="minorBidi" w:cstheme="minorBidi"/>
          <w:w w:val="105"/>
        </w:rPr>
        <w:t>ay</w:t>
      </w:r>
      <w:r w:rsidRPr="00FE54A0">
        <w:rPr>
          <w:rFonts w:asciiTheme="minorBidi" w:hAnsiTheme="minorBidi" w:cstheme="minorBidi"/>
          <w:w w:val="105"/>
        </w:rPr>
        <w:t xml:space="preserve"> </w:t>
      </w:r>
      <w:proofErr w:type="gramStart"/>
      <w:r w:rsidRPr="00FE54A0">
        <w:rPr>
          <w:rFonts w:asciiTheme="minorBidi" w:hAnsiTheme="minorBidi" w:cstheme="minorBidi"/>
          <w:w w:val="105"/>
        </w:rPr>
        <w:t>be requested</w:t>
      </w:r>
      <w:proofErr w:type="gramEnd"/>
      <w:r w:rsidRPr="00FE54A0">
        <w:rPr>
          <w:rFonts w:asciiTheme="minorBidi" w:hAnsiTheme="minorBidi" w:cstheme="minorBidi"/>
          <w:w w:val="105"/>
        </w:rPr>
        <w:t xml:space="preserve"> in hourly increments.</w:t>
      </w:r>
      <w:r w:rsidRPr="0009652F">
        <w:rPr>
          <w:rFonts w:asciiTheme="minorBidi" w:hAnsiTheme="minorBidi" w:cstheme="minorBidi"/>
        </w:rPr>
        <w:t xml:space="preserve"> </w:t>
      </w:r>
    </w:p>
    <w:p w14:paraId="67427A5D" w14:textId="77777777" w:rsidR="003233C3" w:rsidRPr="0009652F" w:rsidRDefault="003233C3" w:rsidP="005120F9">
      <w:pPr>
        <w:pStyle w:val="BodyText"/>
        <w:widowControl/>
        <w:rPr>
          <w:rFonts w:asciiTheme="minorBidi" w:hAnsiTheme="minorBidi" w:cstheme="minorBidi"/>
        </w:rPr>
      </w:pPr>
    </w:p>
    <w:p w14:paraId="7C5D21B1" w14:textId="77777777" w:rsidR="003233C3" w:rsidRPr="00D446FA" w:rsidRDefault="009E450E" w:rsidP="00075566">
      <w:pPr>
        <w:pStyle w:val="ListParagraph"/>
        <w:widowControl/>
        <w:numPr>
          <w:ilvl w:val="1"/>
          <w:numId w:val="38"/>
        </w:numPr>
        <w:ind w:hanging="361"/>
        <w:rPr>
          <w:rFonts w:asciiTheme="minorBidi" w:hAnsiTheme="minorBidi" w:cstheme="minorBidi"/>
          <w:b/>
          <w:bCs/>
        </w:rPr>
      </w:pPr>
      <w:r w:rsidRPr="00D446FA">
        <w:rPr>
          <w:rFonts w:asciiTheme="minorBidi" w:hAnsiTheme="minorBidi" w:cstheme="minorBidi"/>
          <w:b/>
          <w:bCs/>
        </w:rPr>
        <w:t>Military</w:t>
      </w:r>
      <w:r w:rsidRPr="00D446FA">
        <w:rPr>
          <w:rFonts w:asciiTheme="minorBidi" w:hAnsiTheme="minorBidi" w:cstheme="minorBidi"/>
          <w:b/>
          <w:bCs/>
          <w:w w:val="105"/>
        </w:rPr>
        <w:t xml:space="preserve"> Leave</w:t>
      </w:r>
    </w:p>
    <w:p w14:paraId="1BE27053" w14:textId="77777777" w:rsidR="003233C3" w:rsidRPr="0009652F" w:rsidRDefault="003233C3" w:rsidP="005120F9">
      <w:pPr>
        <w:pStyle w:val="BodyText"/>
        <w:widowControl/>
        <w:rPr>
          <w:rFonts w:asciiTheme="minorBidi" w:hAnsiTheme="minorBidi" w:cstheme="minorBidi"/>
        </w:rPr>
      </w:pPr>
    </w:p>
    <w:p w14:paraId="58FBDEB7" w14:textId="7035C865" w:rsidR="003233C3" w:rsidRPr="00FE54A0" w:rsidRDefault="009E450E" w:rsidP="008908EC">
      <w:pPr>
        <w:pStyle w:val="BodyText"/>
        <w:widowControl/>
        <w:rPr>
          <w:rFonts w:asciiTheme="minorBidi" w:hAnsiTheme="minorBidi" w:cstheme="minorBidi"/>
          <w:w w:val="105"/>
        </w:rPr>
      </w:pPr>
      <w:r w:rsidRPr="0009652F">
        <w:rPr>
          <w:rFonts w:asciiTheme="minorBidi" w:hAnsiTheme="minorBidi" w:cstheme="minorBidi"/>
          <w:w w:val="105"/>
        </w:rPr>
        <w:t xml:space="preserve">Employees who are </w:t>
      </w:r>
      <w:r w:rsidR="00D72D12" w:rsidRPr="0009652F">
        <w:rPr>
          <w:rFonts w:asciiTheme="minorBidi" w:hAnsiTheme="minorBidi" w:cstheme="minorBidi"/>
          <w:w w:val="105"/>
        </w:rPr>
        <w:t xml:space="preserve">members of </w:t>
      </w:r>
      <w:r w:rsidRPr="0009652F">
        <w:rPr>
          <w:rFonts w:asciiTheme="minorBidi" w:hAnsiTheme="minorBidi" w:cstheme="minorBidi"/>
          <w:w w:val="105"/>
        </w:rPr>
        <w:t xml:space="preserve">the </w:t>
      </w:r>
      <w:r w:rsidR="001C7DE3">
        <w:rPr>
          <w:rFonts w:asciiTheme="minorBidi" w:hAnsiTheme="minorBidi" w:cstheme="minorBidi"/>
          <w:w w:val="105"/>
        </w:rPr>
        <w:t xml:space="preserve">U.S. </w:t>
      </w:r>
      <w:r w:rsidRPr="0009652F">
        <w:rPr>
          <w:rFonts w:asciiTheme="minorBidi" w:hAnsiTheme="minorBidi" w:cstheme="minorBidi"/>
          <w:w w:val="105"/>
        </w:rPr>
        <w:t xml:space="preserve">Armed Forces or </w:t>
      </w:r>
      <w:proofErr w:type="gramStart"/>
      <w:r w:rsidRPr="0009652F">
        <w:rPr>
          <w:rFonts w:asciiTheme="minorBidi" w:hAnsiTheme="minorBidi" w:cstheme="minorBidi"/>
          <w:w w:val="105"/>
        </w:rPr>
        <w:t>are called</w:t>
      </w:r>
      <w:proofErr w:type="gramEnd"/>
      <w:r w:rsidRPr="0009652F">
        <w:rPr>
          <w:rFonts w:asciiTheme="minorBidi" w:hAnsiTheme="minorBidi" w:cstheme="minorBidi"/>
          <w:w w:val="105"/>
        </w:rPr>
        <w:t xml:space="preserve"> to duty as a member of a reserve unit may take unpaid leave in accordance with applicable law. The employee must provide advance notice of </w:t>
      </w:r>
      <w:r w:rsidR="00D72D12" w:rsidRPr="0009652F">
        <w:rPr>
          <w:rFonts w:asciiTheme="minorBidi" w:hAnsiTheme="minorBidi" w:cstheme="minorBidi"/>
          <w:w w:val="105"/>
        </w:rPr>
        <w:t xml:space="preserve">the </w:t>
      </w:r>
      <w:r w:rsidRPr="0009652F">
        <w:rPr>
          <w:rFonts w:asciiTheme="minorBidi" w:hAnsiTheme="minorBidi" w:cstheme="minorBidi"/>
          <w:w w:val="105"/>
        </w:rPr>
        <w:t>need for military leave</w:t>
      </w:r>
      <w:r w:rsidR="00D72D12" w:rsidRPr="0009652F">
        <w:rPr>
          <w:rFonts w:asciiTheme="minorBidi" w:hAnsiTheme="minorBidi" w:cstheme="minorBidi"/>
          <w:w w:val="105"/>
        </w:rPr>
        <w:t>,</w:t>
      </w:r>
      <w:r w:rsidRPr="0009652F">
        <w:rPr>
          <w:rFonts w:asciiTheme="minorBidi" w:hAnsiTheme="minorBidi" w:cstheme="minorBidi"/>
          <w:w w:val="105"/>
        </w:rPr>
        <w:t xml:space="preserve"> and </w:t>
      </w:r>
      <w:r w:rsidR="00524859">
        <w:rPr>
          <w:rFonts w:asciiTheme="minorBidi" w:hAnsiTheme="minorBidi" w:cstheme="minorBidi"/>
          <w:w w:val="105"/>
        </w:rPr>
        <w:t>[Organization Name]</w:t>
      </w:r>
      <w:r w:rsidRPr="0009652F">
        <w:rPr>
          <w:rFonts w:asciiTheme="minorBidi" w:hAnsiTheme="minorBidi" w:cstheme="minorBidi"/>
          <w:w w:val="105"/>
        </w:rPr>
        <w:t xml:space="preserve"> will request a copy of the employee’s orders, which will </w:t>
      </w:r>
      <w:proofErr w:type="gramStart"/>
      <w:r w:rsidRPr="0009652F">
        <w:rPr>
          <w:rFonts w:asciiTheme="minorBidi" w:hAnsiTheme="minorBidi" w:cstheme="minorBidi"/>
          <w:w w:val="105"/>
        </w:rPr>
        <w:t>be kept</w:t>
      </w:r>
      <w:proofErr w:type="gramEnd"/>
      <w:r w:rsidRPr="0009652F">
        <w:rPr>
          <w:rFonts w:asciiTheme="minorBidi" w:hAnsiTheme="minorBidi" w:cstheme="minorBidi"/>
          <w:w w:val="105"/>
        </w:rPr>
        <w:t xml:space="preserve"> on record</w:t>
      </w:r>
      <w:r w:rsidR="00D72D12" w:rsidRPr="0009652F">
        <w:rPr>
          <w:rFonts w:asciiTheme="minorBidi" w:hAnsiTheme="minorBidi" w:cstheme="minorBidi"/>
          <w:w w:val="105"/>
        </w:rPr>
        <w:t>.</w:t>
      </w:r>
      <w:r w:rsidRPr="0009652F">
        <w:rPr>
          <w:rFonts w:asciiTheme="minorBidi" w:hAnsiTheme="minorBidi" w:cstheme="minorBidi"/>
          <w:w w:val="105"/>
        </w:rPr>
        <w:t xml:space="preserve"> </w:t>
      </w:r>
    </w:p>
    <w:p w14:paraId="519C0605" w14:textId="77777777" w:rsidR="003233C3" w:rsidRPr="0009652F" w:rsidRDefault="003233C3" w:rsidP="005120F9">
      <w:pPr>
        <w:pStyle w:val="BodyText"/>
        <w:widowControl/>
        <w:rPr>
          <w:rFonts w:asciiTheme="minorBidi" w:hAnsiTheme="minorBidi" w:cstheme="minorBidi"/>
        </w:rPr>
      </w:pPr>
    </w:p>
    <w:p w14:paraId="7F5DE26D" w14:textId="726F5BE8" w:rsidR="0010542D" w:rsidRDefault="009E450E" w:rsidP="008908EC">
      <w:pPr>
        <w:pStyle w:val="BodyText"/>
        <w:widowControl/>
        <w:rPr>
          <w:rFonts w:asciiTheme="minorBidi" w:hAnsiTheme="minorBidi" w:cstheme="minorBidi"/>
          <w:w w:val="105"/>
        </w:rPr>
      </w:pPr>
      <w:r w:rsidRPr="0009652F">
        <w:rPr>
          <w:rFonts w:asciiTheme="minorBidi" w:hAnsiTheme="minorBidi" w:cstheme="minorBidi"/>
          <w:w w:val="105"/>
        </w:rPr>
        <w:t xml:space="preserve">The time an employee spends on military leave will </w:t>
      </w:r>
      <w:proofErr w:type="gramStart"/>
      <w:r w:rsidRPr="0009652F">
        <w:rPr>
          <w:rFonts w:asciiTheme="minorBidi" w:hAnsiTheme="minorBidi" w:cstheme="minorBidi"/>
          <w:w w:val="105"/>
        </w:rPr>
        <w:t>be counted</w:t>
      </w:r>
      <w:proofErr w:type="gramEnd"/>
      <w:r w:rsidRPr="0009652F">
        <w:rPr>
          <w:rFonts w:asciiTheme="minorBidi" w:hAnsiTheme="minorBidi" w:cstheme="minorBidi"/>
          <w:w w:val="105"/>
        </w:rPr>
        <w:t xml:space="preserve"> as continuous service for the purpose of determining eligibility and accrual for various benefit plans and policies.</w:t>
      </w:r>
      <w:r w:rsidR="001C7DE3">
        <w:rPr>
          <w:rFonts w:asciiTheme="minorBidi" w:hAnsiTheme="minorBidi" w:cstheme="minorBidi"/>
          <w:w w:val="105"/>
        </w:rPr>
        <w:t xml:space="preserve"> </w:t>
      </w:r>
      <w:r w:rsidR="00D72D12" w:rsidRPr="0009652F">
        <w:rPr>
          <w:rFonts w:asciiTheme="minorBidi" w:hAnsiTheme="minorBidi" w:cstheme="minorBidi"/>
          <w:w w:val="105"/>
        </w:rPr>
        <w:t xml:space="preserve">If an employee is receiving health insurance through </w:t>
      </w:r>
      <w:r w:rsidR="00524859">
        <w:rPr>
          <w:rFonts w:asciiTheme="minorBidi" w:hAnsiTheme="minorBidi" w:cstheme="minorBidi"/>
          <w:w w:val="105"/>
        </w:rPr>
        <w:t>[Organization Name]</w:t>
      </w:r>
      <w:r w:rsidR="00D72D12" w:rsidRPr="0009652F">
        <w:rPr>
          <w:rFonts w:asciiTheme="minorBidi" w:hAnsiTheme="minorBidi" w:cstheme="minorBidi"/>
          <w:w w:val="105"/>
        </w:rPr>
        <w:t xml:space="preserve">, the organization will continue to pay the </w:t>
      </w:r>
      <w:r w:rsidR="00524859">
        <w:rPr>
          <w:rFonts w:asciiTheme="minorBidi" w:hAnsiTheme="minorBidi" w:cstheme="minorBidi"/>
          <w:w w:val="105"/>
        </w:rPr>
        <w:t>[Organization Name]</w:t>
      </w:r>
      <w:r w:rsidR="00D72D12" w:rsidRPr="0009652F">
        <w:rPr>
          <w:rFonts w:asciiTheme="minorBidi" w:hAnsiTheme="minorBidi" w:cstheme="minorBidi"/>
          <w:w w:val="105"/>
        </w:rPr>
        <w:t xml:space="preserve"> portion of the premium i</w:t>
      </w:r>
      <w:r w:rsidR="00275E5B" w:rsidRPr="0009652F">
        <w:rPr>
          <w:rFonts w:asciiTheme="minorBidi" w:hAnsiTheme="minorBidi" w:cstheme="minorBidi"/>
          <w:w w:val="105"/>
        </w:rPr>
        <w:t xml:space="preserve">f </w:t>
      </w:r>
      <w:r w:rsidRPr="007C2BE5">
        <w:rPr>
          <w:rFonts w:asciiTheme="minorBidi" w:hAnsiTheme="minorBidi" w:cstheme="minorBidi"/>
          <w:w w:val="105"/>
        </w:rPr>
        <w:t>military leave</w:t>
      </w:r>
      <w:r w:rsidR="00D72D12" w:rsidRPr="0009652F">
        <w:rPr>
          <w:rFonts w:asciiTheme="minorBidi" w:hAnsiTheme="minorBidi" w:cstheme="minorBidi"/>
          <w:w w:val="105"/>
        </w:rPr>
        <w:t xml:space="preserve"> lasts for </w:t>
      </w:r>
      <w:r w:rsidRPr="007C2BE5">
        <w:rPr>
          <w:rFonts w:asciiTheme="minorBidi" w:hAnsiTheme="minorBidi" w:cstheme="minorBidi"/>
          <w:w w:val="105"/>
        </w:rPr>
        <w:t>30 days or less</w:t>
      </w:r>
      <w:r w:rsidR="007C2BE5">
        <w:rPr>
          <w:rFonts w:asciiTheme="minorBidi" w:hAnsiTheme="minorBidi" w:cstheme="minorBidi"/>
          <w:w w:val="105"/>
        </w:rPr>
        <w:t>. T</w:t>
      </w:r>
      <w:r w:rsidRPr="007C2BE5">
        <w:rPr>
          <w:rFonts w:asciiTheme="minorBidi" w:hAnsiTheme="minorBidi" w:cstheme="minorBidi"/>
          <w:w w:val="105"/>
        </w:rPr>
        <w:t xml:space="preserve">he employee must continue to pay </w:t>
      </w:r>
      <w:r w:rsidR="00275E5B" w:rsidRPr="0009652F">
        <w:rPr>
          <w:rFonts w:asciiTheme="minorBidi" w:hAnsiTheme="minorBidi" w:cstheme="minorBidi"/>
          <w:w w:val="105"/>
        </w:rPr>
        <w:t>the employee</w:t>
      </w:r>
      <w:r w:rsidRPr="007C2BE5">
        <w:rPr>
          <w:rFonts w:asciiTheme="minorBidi" w:hAnsiTheme="minorBidi" w:cstheme="minorBidi"/>
          <w:w w:val="105"/>
        </w:rPr>
        <w:t xml:space="preserve"> portion of premiums during this period. For military </w:t>
      </w:r>
      <w:proofErr w:type="gramStart"/>
      <w:r w:rsidRPr="007C2BE5">
        <w:rPr>
          <w:rFonts w:asciiTheme="minorBidi" w:hAnsiTheme="minorBidi" w:cstheme="minorBidi"/>
          <w:w w:val="105"/>
        </w:rPr>
        <w:t>leaves</w:t>
      </w:r>
      <w:proofErr w:type="gramEnd"/>
      <w:r w:rsidRPr="007C2BE5">
        <w:rPr>
          <w:rFonts w:asciiTheme="minorBidi" w:hAnsiTheme="minorBidi" w:cstheme="minorBidi"/>
          <w:w w:val="105"/>
        </w:rPr>
        <w:t xml:space="preserve"> extending beyond 30 days, the employee will have the option to continue insurance coverage at the employee’s cost.</w:t>
      </w:r>
    </w:p>
    <w:p w14:paraId="179530EA" w14:textId="11A82628" w:rsidR="00F549F4" w:rsidRDefault="00F549F4" w:rsidP="008908EC">
      <w:pPr>
        <w:pStyle w:val="BodyText"/>
        <w:widowControl/>
        <w:rPr>
          <w:rFonts w:asciiTheme="minorBidi" w:hAnsiTheme="minorBidi" w:cstheme="minorBidi"/>
          <w:w w:val="105"/>
        </w:rPr>
      </w:pPr>
      <w:r>
        <w:rPr>
          <w:rFonts w:asciiTheme="minorBidi" w:hAnsiTheme="minorBidi" w:cstheme="minorBidi"/>
          <w:w w:val="105"/>
        </w:rPr>
        <w:lastRenderedPageBreak/>
        <w:t xml:space="preserve">Upon return from their military leave, employees will </w:t>
      </w:r>
      <w:proofErr w:type="gramStart"/>
      <w:r>
        <w:rPr>
          <w:rFonts w:asciiTheme="minorBidi" w:hAnsiTheme="minorBidi" w:cstheme="minorBidi"/>
          <w:w w:val="105"/>
        </w:rPr>
        <w:t>be reinstated</w:t>
      </w:r>
      <w:proofErr w:type="gramEnd"/>
      <w:r>
        <w:rPr>
          <w:rFonts w:asciiTheme="minorBidi" w:hAnsiTheme="minorBidi" w:cstheme="minorBidi"/>
          <w:w w:val="105"/>
        </w:rPr>
        <w:t>, as required by law, and all benefits will be reinstated, with no waiting periods.</w:t>
      </w:r>
    </w:p>
    <w:p w14:paraId="614151FD" w14:textId="77777777" w:rsidR="00173138" w:rsidRPr="0009652F" w:rsidRDefault="00173138" w:rsidP="00A33509">
      <w:pPr>
        <w:pStyle w:val="BodyText"/>
        <w:widowControl/>
        <w:ind w:firstLine="720"/>
        <w:rPr>
          <w:rFonts w:asciiTheme="minorBidi" w:hAnsiTheme="minorBidi" w:cstheme="minorBidi"/>
          <w:w w:val="105"/>
        </w:rPr>
      </w:pPr>
    </w:p>
    <w:p w14:paraId="06A88EC3" w14:textId="2EF09E2B" w:rsidR="003233C3" w:rsidRPr="00D446FA" w:rsidRDefault="009E450E" w:rsidP="00075566">
      <w:pPr>
        <w:pStyle w:val="ListParagraph"/>
        <w:widowControl/>
        <w:numPr>
          <w:ilvl w:val="1"/>
          <w:numId w:val="38"/>
        </w:numPr>
        <w:ind w:hanging="361"/>
        <w:rPr>
          <w:rFonts w:asciiTheme="minorBidi" w:hAnsiTheme="minorBidi" w:cstheme="minorBidi"/>
          <w:b/>
          <w:bCs/>
        </w:rPr>
      </w:pPr>
      <w:r w:rsidRPr="00D446FA">
        <w:rPr>
          <w:rFonts w:asciiTheme="minorBidi" w:hAnsiTheme="minorBidi" w:cstheme="minorBidi"/>
          <w:b/>
          <w:bCs/>
        </w:rPr>
        <w:t>Civic</w:t>
      </w:r>
      <w:r w:rsidRPr="00D446FA">
        <w:rPr>
          <w:rFonts w:asciiTheme="minorBidi" w:hAnsiTheme="minorBidi" w:cstheme="minorBidi"/>
          <w:b/>
          <w:bCs/>
          <w:w w:val="105"/>
        </w:rPr>
        <w:t xml:space="preserve"> Responsibility</w:t>
      </w:r>
    </w:p>
    <w:p w14:paraId="0B7978A7" w14:textId="77777777" w:rsidR="003233C3" w:rsidRPr="0009652F" w:rsidRDefault="003233C3" w:rsidP="005120F9">
      <w:pPr>
        <w:pStyle w:val="BodyText"/>
        <w:widowControl/>
        <w:rPr>
          <w:rFonts w:asciiTheme="minorBidi" w:hAnsiTheme="minorBidi" w:cstheme="minorBidi"/>
        </w:rPr>
      </w:pPr>
    </w:p>
    <w:p w14:paraId="4E165FC8" w14:textId="264DF547" w:rsidR="003233C3" w:rsidRPr="00483654" w:rsidRDefault="00524859" w:rsidP="008908EC">
      <w:pPr>
        <w:pStyle w:val="BodyText"/>
        <w:widowControl/>
        <w:rPr>
          <w:rFonts w:asciiTheme="minorBidi" w:hAnsiTheme="minorBidi" w:cstheme="minorBidi"/>
          <w:w w:val="105"/>
        </w:rPr>
      </w:pPr>
      <w:r>
        <w:rPr>
          <w:rFonts w:asciiTheme="minorBidi" w:hAnsiTheme="minorBidi" w:cstheme="minorBidi"/>
          <w:w w:val="105"/>
        </w:rPr>
        <w:t>[Organization Name]</w:t>
      </w:r>
      <w:r w:rsidR="009E450E" w:rsidRPr="0009652F">
        <w:rPr>
          <w:rFonts w:asciiTheme="minorBidi" w:hAnsiTheme="minorBidi" w:cstheme="minorBidi"/>
          <w:w w:val="105"/>
        </w:rPr>
        <w:t xml:space="preserve"> believes in the civic responsibility of its employees and encourages this by allowing employees time off to serve jury duty when required and to serve as </w:t>
      </w:r>
      <w:r w:rsidR="009E450E" w:rsidRPr="00483654">
        <w:rPr>
          <w:rFonts w:asciiTheme="minorBidi" w:hAnsiTheme="minorBidi" w:cstheme="minorBidi"/>
          <w:w w:val="105"/>
        </w:rPr>
        <w:t>nonpartisan Election Day poll workers when appropriate and approved.</w:t>
      </w:r>
    </w:p>
    <w:p w14:paraId="2CFA25E4" w14:textId="77777777" w:rsidR="009D5DF5" w:rsidRPr="00483654" w:rsidRDefault="009D5DF5" w:rsidP="005120F9">
      <w:pPr>
        <w:pStyle w:val="BodyText"/>
        <w:widowControl/>
        <w:rPr>
          <w:rFonts w:asciiTheme="minorBidi" w:hAnsiTheme="minorBidi" w:cstheme="minorBidi"/>
        </w:rPr>
      </w:pPr>
    </w:p>
    <w:p w14:paraId="61135F0F" w14:textId="32B35FB5" w:rsidR="003233C3" w:rsidRPr="00483654" w:rsidRDefault="009E450E" w:rsidP="008C389C">
      <w:pPr>
        <w:pStyle w:val="ListParagraph"/>
        <w:widowControl/>
        <w:numPr>
          <w:ilvl w:val="0"/>
          <w:numId w:val="8"/>
        </w:numPr>
        <w:tabs>
          <w:tab w:val="left" w:pos="1800"/>
        </w:tabs>
        <w:ind w:left="1800" w:hanging="360"/>
        <w:rPr>
          <w:rFonts w:asciiTheme="minorBidi" w:hAnsiTheme="minorBidi" w:cstheme="minorBidi"/>
        </w:rPr>
      </w:pPr>
      <w:r w:rsidRPr="00483654">
        <w:rPr>
          <w:rFonts w:asciiTheme="minorBidi" w:hAnsiTheme="minorBidi" w:cstheme="minorBidi"/>
          <w:i/>
          <w:w w:val="105"/>
        </w:rPr>
        <w:t xml:space="preserve">Jury Duty. </w:t>
      </w:r>
      <w:r w:rsidR="00524859" w:rsidRPr="00483654">
        <w:rPr>
          <w:rFonts w:asciiTheme="minorBidi" w:hAnsiTheme="minorBidi" w:cstheme="minorBidi"/>
          <w:iCs/>
          <w:w w:val="105"/>
        </w:rPr>
        <w:t>Organization Name]</w:t>
      </w:r>
      <w:r w:rsidR="00C73497" w:rsidRPr="00483654">
        <w:rPr>
          <w:rFonts w:asciiTheme="minorBidi" w:hAnsiTheme="minorBidi" w:cstheme="minorBidi"/>
          <w:w w:val="105"/>
        </w:rPr>
        <w:t xml:space="preserve"> provides employees unpaid time off for jury duty.</w:t>
      </w:r>
      <w:r w:rsidR="00D01803" w:rsidRPr="00483654">
        <w:rPr>
          <w:rStyle w:val="FootnoteReference"/>
          <w:rFonts w:asciiTheme="minorBidi" w:hAnsiTheme="minorBidi" w:cstheme="minorBidi"/>
          <w:w w:val="105"/>
        </w:rPr>
        <w:footnoteReference w:id="24"/>
      </w:r>
      <w:r w:rsidRPr="00483654">
        <w:rPr>
          <w:rFonts w:asciiTheme="minorBidi" w:hAnsiTheme="minorBidi" w:cstheme="minorBidi"/>
          <w:w w:val="105"/>
        </w:rPr>
        <w:t xml:space="preserve"> Employees must provide </w:t>
      </w:r>
      <w:r w:rsidR="00524859" w:rsidRPr="00483654">
        <w:rPr>
          <w:rFonts w:asciiTheme="minorBidi" w:hAnsiTheme="minorBidi" w:cstheme="minorBidi"/>
          <w:w w:val="105"/>
        </w:rPr>
        <w:t>[Organization Name]</w:t>
      </w:r>
      <w:r w:rsidRPr="00483654">
        <w:rPr>
          <w:rFonts w:asciiTheme="minorBidi" w:hAnsiTheme="minorBidi" w:cstheme="minorBidi"/>
          <w:w w:val="105"/>
        </w:rPr>
        <w:t xml:space="preserve"> a copy of </w:t>
      </w:r>
      <w:r w:rsidR="00485BF4" w:rsidRPr="00483654">
        <w:rPr>
          <w:rFonts w:asciiTheme="minorBidi" w:hAnsiTheme="minorBidi" w:cstheme="minorBidi"/>
          <w:w w:val="105"/>
        </w:rPr>
        <w:t>the jury summons and an update on jury duty dates if assigned to a trial.</w:t>
      </w:r>
      <w:r w:rsidR="00D26106" w:rsidRPr="00483654">
        <w:rPr>
          <w:rFonts w:asciiTheme="minorBidi" w:hAnsiTheme="minorBidi" w:cstheme="minorBidi"/>
          <w:w w:val="105"/>
        </w:rPr>
        <w:t xml:space="preserve"> </w:t>
      </w:r>
      <w:r w:rsidR="00483654">
        <w:rPr>
          <w:rFonts w:asciiTheme="minorBidi" w:hAnsiTheme="minorBidi" w:cstheme="minorBidi"/>
          <w:w w:val="105"/>
        </w:rPr>
        <w:t>An employee</w:t>
      </w:r>
      <w:r w:rsidR="00D26106" w:rsidRPr="00483654">
        <w:rPr>
          <w:rFonts w:asciiTheme="minorBidi" w:hAnsiTheme="minorBidi" w:cstheme="minorBidi"/>
          <w:w w:val="105"/>
        </w:rPr>
        <w:t xml:space="preserve"> cannot </w:t>
      </w:r>
      <w:proofErr w:type="gramStart"/>
      <w:r w:rsidR="00D26106" w:rsidRPr="00483654">
        <w:rPr>
          <w:rFonts w:asciiTheme="minorBidi" w:hAnsiTheme="minorBidi" w:cstheme="minorBidi"/>
          <w:w w:val="105"/>
        </w:rPr>
        <w:t>be fired</w:t>
      </w:r>
      <w:proofErr w:type="gramEnd"/>
      <w:r w:rsidR="00D26106" w:rsidRPr="00483654">
        <w:rPr>
          <w:rFonts w:asciiTheme="minorBidi" w:hAnsiTheme="minorBidi" w:cstheme="minorBidi"/>
          <w:w w:val="105"/>
        </w:rPr>
        <w:t xml:space="preserve"> or penalized for jury service</w:t>
      </w:r>
      <w:r w:rsidR="00A27C11" w:rsidRPr="00483654">
        <w:rPr>
          <w:rFonts w:asciiTheme="minorBidi" w:hAnsiTheme="minorBidi" w:cstheme="minorBidi"/>
          <w:w w:val="105"/>
        </w:rPr>
        <w:t xml:space="preserve"> and will not lose benefits while serving</w:t>
      </w:r>
      <w:r w:rsidR="00D26106" w:rsidRPr="00483654">
        <w:rPr>
          <w:rFonts w:asciiTheme="minorBidi" w:hAnsiTheme="minorBidi" w:cstheme="minorBidi"/>
          <w:w w:val="105"/>
        </w:rPr>
        <w:t xml:space="preserve">. </w:t>
      </w:r>
      <w:r w:rsidR="00485BF4" w:rsidRPr="00483654">
        <w:rPr>
          <w:rFonts w:asciiTheme="minorBidi" w:hAnsiTheme="minorBidi" w:cstheme="minorBidi"/>
        </w:rPr>
        <w:t xml:space="preserve">If it is determined that </w:t>
      </w:r>
      <w:r w:rsidR="00524859" w:rsidRPr="00483654">
        <w:rPr>
          <w:rFonts w:asciiTheme="minorBidi" w:hAnsiTheme="minorBidi" w:cstheme="minorBidi"/>
        </w:rPr>
        <w:t>[Organization Name]</w:t>
      </w:r>
      <w:r w:rsidR="00485BF4" w:rsidRPr="00483654">
        <w:rPr>
          <w:rFonts w:asciiTheme="minorBidi" w:hAnsiTheme="minorBidi" w:cstheme="minorBidi"/>
          <w:w w:val="105"/>
        </w:rPr>
        <w:t xml:space="preserve"> would suffer undue hardship from an employee’s missing work for jury duty, this </w:t>
      </w:r>
      <w:r w:rsidR="00483654">
        <w:rPr>
          <w:rFonts w:asciiTheme="minorBidi" w:hAnsiTheme="minorBidi" w:cstheme="minorBidi"/>
          <w:w w:val="105"/>
        </w:rPr>
        <w:t>may be</w:t>
      </w:r>
      <w:r w:rsidR="00485BF4" w:rsidRPr="00483654">
        <w:rPr>
          <w:rFonts w:asciiTheme="minorBidi" w:hAnsiTheme="minorBidi" w:cstheme="minorBidi"/>
          <w:w w:val="105"/>
        </w:rPr>
        <w:t xml:space="preserve"> an acceptable excuse for not providing jury service. </w:t>
      </w:r>
    </w:p>
    <w:p w14:paraId="3F32BE3B" w14:textId="77777777" w:rsidR="003233C3" w:rsidRPr="0009652F" w:rsidRDefault="003233C3" w:rsidP="005120F9">
      <w:pPr>
        <w:pStyle w:val="BodyText"/>
        <w:widowControl/>
        <w:rPr>
          <w:rFonts w:asciiTheme="minorBidi" w:hAnsiTheme="minorBidi" w:cstheme="minorBidi"/>
        </w:rPr>
      </w:pPr>
    </w:p>
    <w:p w14:paraId="516DCD98" w14:textId="29D10D9C" w:rsidR="009C3664" w:rsidRPr="0009652F" w:rsidRDefault="009C3664" w:rsidP="008C389C">
      <w:pPr>
        <w:pStyle w:val="ListParagraph"/>
        <w:widowControl/>
        <w:numPr>
          <w:ilvl w:val="0"/>
          <w:numId w:val="8"/>
        </w:numPr>
        <w:tabs>
          <w:tab w:val="left" w:pos="1800"/>
        </w:tabs>
        <w:ind w:left="1800" w:hanging="360"/>
        <w:rPr>
          <w:rFonts w:asciiTheme="minorBidi" w:hAnsiTheme="minorBidi" w:cstheme="minorBidi"/>
        </w:rPr>
      </w:pPr>
      <w:r w:rsidRPr="0009652F">
        <w:rPr>
          <w:rFonts w:asciiTheme="minorBidi" w:hAnsiTheme="minorBidi" w:cstheme="minorBidi"/>
          <w:i/>
          <w:iCs/>
        </w:rPr>
        <w:t>Voting.</w:t>
      </w:r>
      <w:r w:rsidR="00483654" w:rsidRPr="00483654">
        <w:rPr>
          <w:rStyle w:val="FootnoteReference"/>
          <w:rFonts w:asciiTheme="minorBidi" w:hAnsiTheme="minorBidi" w:cstheme="minorBidi"/>
          <w:w w:val="105"/>
        </w:rPr>
        <w:t xml:space="preserve"> </w:t>
      </w:r>
      <w:r w:rsidR="00483654">
        <w:rPr>
          <w:rStyle w:val="FootnoteReference"/>
          <w:rFonts w:asciiTheme="minorBidi" w:hAnsiTheme="minorBidi" w:cstheme="minorBidi"/>
          <w:w w:val="105"/>
        </w:rPr>
        <w:footnoteReference w:id="25"/>
      </w:r>
      <w:r w:rsidRPr="0009652F">
        <w:rPr>
          <w:rFonts w:asciiTheme="minorBidi" w:hAnsiTheme="minorBidi" w:cstheme="minorBidi"/>
          <w:i/>
          <w:iCs/>
        </w:rPr>
        <w:t xml:space="preserve"> </w:t>
      </w:r>
      <w:r w:rsidR="00AF3961">
        <w:rPr>
          <w:rFonts w:asciiTheme="minorBidi" w:hAnsiTheme="minorBidi" w:cstheme="minorBidi"/>
        </w:rPr>
        <w:t>[</w:t>
      </w:r>
      <w:r w:rsidR="00524859">
        <w:rPr>
          <w:rFonts w:asciiTheme="minorBidi" w:hAnsiTheme="minorBidi" w:cstheme="minorBidi"/>
          <w:iCs/>
          <w:w w:val="105"/>
        </w:rPr>
        <w:t>Organization Name]</w:t>
      </w:r>
      <w:r w:rsidRPr="0009652F">
        <w:rPr>
          <w:rFonts w:asciiTheme="minorBidi" w:hAnsiTheme="minorBidi" w:cstheme="minorBidi"/>
          <w:w w:val="105"/>
        </w:rPr>
        <w:t xml:space="preserve"> provides employees with reasonable time off to vote. </w:t>
      </w:r>
      <w:r w:rsidR="002908A1" w:rsidRPr="0009652F">
        <w:rPr>
          <w:rFonts w:asciiTheme="minorBidi" w:hAnsiTheme="minorBidi" w:cstheme="minorBidi"/>
          <w:w w:val="105"/>
        </w:rPr>
        <w:t xml:space="preserve">To make voting convenient for employees, </w:t>
      </w:r>
      <w:r w:rsidRPr="0009652F">
        <w:rPr>
          <w:rFonts w:asciiTheme="minorBidi" w:hAnsiTheme="minorBidi" w:cstheme="minorBidi"/>
          <w:w w:val="105"/>
        </w:rPr>
        <w:t xml:space="preserve">this time off is </w:t>
      </w:r>
      <w:r w:rsidR="002908A1" w:rsidRPr="0009652F">
        <w:rPr>
          <w:rFonts w:asciiTheme="minorBidi" w:hAnsiTheme="minorBidi" w:cstheme="minorBidi"/>
          <w:w w:val="105"/>
        </w:rPr>
        <w:t>un</w:t>
      </w:r>
      <w:r w:rsidRPr="0009652F">
        <w:rPr>
          <w:rFonts w:asciiTheme="minorBidi" w:hAnsiTheme="minorBidi" w:cstheme="minorBidi"/>
          <w:w w:val="105"/>
        </w:rPr>
        <w:t xml:space="preserve">paid, </w:t>
      </w:r>
      <w:r w:rsidR="002908A1" w:rsidRPr="0009652F">
        <w:rPr>
          <w:rFonts w:asciiTheme="minorBidi" w:hAnsiTheme="minorBidi" w:cstheme="minorBidi"/>
          <w:w w:val="105"/>
        </w:rPr>
        <w:t xml:space="preserve">but </w:t>
      </w:r>
      <w:r w:rsidRPr="0009652F">
        <w:rPr>
          <w:rFonts w:asciiTheme="minorBidi" w:hAnsiTheme="minorBidi" w:cstheme="minorBidi"/>
          <w:w w:val="105"/>
        </w:rPr>
        <w:t xml:space="preserve">no advance notice </w:t>
      </w:r>
      <w:proofErr w:type="gramStart"/>
      <w:r w:rsidRPr="0009652F">
        <w:rPr>
          <w:rFonts w:asciiTheme="minorBidi" w:hAnsiTheme="minorBidi" w:cstheme="minorBidi"/>
          <w:w w:val="105"/>
        </w:rPr>
        <w:t>is required</w:t>
      </w:r>
      <w:proofErr w:type="gramEnd"/>
      <w:r w:rsidR="00483654">
        <w:rPr>
          <w:rFonts w:asciiTheme="minorBidi" w:hAnsiTheme="minorBidi" w:cstheme="minorBidi"/>
          <w:w w:val="105"/>
        </w:rPr>
        <w:t>, and the time may be made up that day or later in the same pay period</w:t>
      </w:r>
      <w:r w:rsidRPr="0009652F">
        <w:rPr>
          <w:rFonts w:asciiTheme="minorBidi" w:hAnsiTheme="minorBidi" w:cstheme="minorBidi"/>
          <w:w w:val="105"/>
        </w:rPr>
        <w:t xml:space="preserve">. </w:t>
      </w:r>
      <w:r w:rsidR="00483654">
        <w:rPr>
          <w:rFonts w:asciiTheme="minorBidi" w:hAnsiTheme="minorBidi" w:cstheme="minorBidi"/>
          <w:w w:val="105"/>
        </w:rPr>
        <w:t>Employees should provide a sticker or other documentation indicating that they voted.</w:t>
      </w:r>
    </w:p>
    <w:p w14:paraId="7C7517CE" w14:textId="77777777" w:rsidR="009C3664" w:rsidRPr="005120F9" w:rsidRDefault="009C3664" w:rsidP="005120F9">
      <w:pPr>
        <w:pStyle w:val="BodyText"/>
        <w:widowControl/>
        <w:rPr>
          <w:rFonts w:asciiTheme="minorBidi" w:hAnsiTheme="minorBidi" w:cstheme="minorBidi"/>
          <w:iCs/>
        </w:rPr>
      </w:pPr>
    </w:p>
    <w:p w14:paraId="18B8B9F9" w14:textId="1689F7D7" w:rsidR="003233C3" w:rsidRPr="0009652F" w:rsidRDefault="009E450E" w:rsidP="008C389C">
      <w:pPr>
        <w:pStyle w:val="ListParagraph"/>
        <w:widowControl/>
        <w:numPr>
          <w:ilvl w:val="0"/>
          <w:numId w:val="8"/>
        </w:numPr>
        <w:tabs>
          <w:tab w:val="left" w:pos="1800"/>
        </w:tabs>
        <w:ind w:left="1800" w:hanging="360"/>
        <w:rPr>
          <w:rFonts w:asciiTheme="minorBidi" w:hAnsiTheme="minorBidi" w:cstheme="minorBidi"/>
        </w:rPr>
      </w:pPr>
      <w:r w:rsidRPr="0009652F">
        <w:rPr>
          <w:rFonts w:asciiTheme="minorBidi" w:hAnsiTheme="minorBidi" w:cstheme="minorBidi"/>
          <w:i/>
        </w:rPr>
        <w:t xml:space="preserve">Election Day Poll Workers. </w:t>
      </w:r>
      <w:r w:rsidR="001761AC">
        <w:rPr>
          <w:rFonts w:asciiTheme="minorBidi" w:hAnsiTheme="minorBidi" w:cstheme="minorBidi"/>
          <w:iCs/>
        </w:rPr>
        <w:t xml:space="preserve">Recognizing the importance of voter participation and the challengers faced by municipalities in finding poll workers, </w:t>
      </w:r>
      <w:r w:rsidR="00524859">
        <w:rPr>
          <w:rFonts w:asciiTheme="minorBidi" w:hAnsiTheme="minorBidi" w:cstheme="minorBidi"/>
        </w:rPr>
        <w:t>[Organization Name]</w:t>
      </w:r>
      <w:r w:rsidRPr="0009652F">
        <w:rPr>
          <w:rFonts w:asciiTheme="minorBidi" w:hAnsiTheme="minorBidi" w:cstheme="minorBidi"/>
        </w:rPr>
        <w:t xml:space="preserve"> </w:t>
      </w:r>
      <w:r w:rsidR="009C3664" w:rsidRPr="0009652F">
        <w:rPr>
          <w:rFonts w:asciiTheme="minorBidi" w:hAnsiTheme="minorBidi" w:cstheme="minorBidi"/>
        </w:rPr>
        <w:t xml:space="preserve">permits its employees to serve as election officials on Election Day, providing unpaid leave for this purpose. </w:t>
      </w:r>
      <w:r w:rsidRPr="0009652F">
        <w:rPr>
          <w:rFonts w:asciiTheme="minorBidi" w:hAnsiTheme="minorBidi" w:cstheme="minorBidi"/>
        </w:rPr>
        <w:t xml:space="preserve">While performing their official nonpartisan duties at the polls, Election Day workers may not engage in political activity or campaign for or against any candidate or ballot measure. Employees interested in using this benefit must have written approval from the Executive Director </w:t>
      </w:r>
      <w:r w:rsidR="005A2F08">
        <w:rPr>
          <w:rFonts w:asciiTheme="minorBidi" w:hAnsiTheme="minorBidi" w:cstheme="minorBidi"/>
        </w:rPr>
        <w:t xml:space="preserve">at least </w:t>
      </w:r>
      <w:r w:rsidRPr="0009652F">
        <w:rPr>
          <w:rFonts w:asciiTheme="minorBidi" w:hAnsiTheme="minorBidi" w:cstheme="minorBidi"/>
        </w:rPr>
        <w:t xml:space="preserve">30 days before the election. </w:t>
      </w:r>
    </w:p>
    <w:p w14:paraId="01C34573" w14:textId="77777777" w:rsidR="003233C3" w:rsidRPr="0009652F" w:rsidRDefault="003233C3" w:rsidP="005120F9">
      <w:pPr>
        <w:pStyle w:val="BodyText"/>
        <w:widowControl/>
        <w:rPr>
          <w:rFonts w:asciiTheme="minorBidi" w:hAnsiTheme="minorBidi" w:cstheme="minorBidi"/>
        </w:rPr>
      </w:pPr>
    </w:p>
    <w:p w14:paraId="3B4C04E6" w14:textId="7BC60A5F" w:rsidR="003233C3" w:rsidRPr="009576D7" w:rsidRDefault="005A2F08" w:rsidP="00075566">
      <w:pPr>
        <w:pStyle w:val="ListParagraph"/>
        <w:widowControl/>
        <w:numPr>
          <w:ilvl w:val="1"/>
          <w:numId w:val="38"/>
        </w:numPr>
        <w:ind w:hanging="361"/>
        <w:rPr>
          <w:rFonts w:asciiTheme="minorBidi" w:hAnsiTheme="minorBidi" w:cstheme="minorBidi"/>
        </w:rPr>
      </w:pPr>
      <w:r w:rsidRPr="00D446FA">
        <w:rPr>
          <w:rFonts w:asciiTheme="minorBidi" w:hAnsiTheme="minorBidi" w:cstheme="minorBidi"/>
          <w:b/>
          <w:bCs/>
        </w:rPr>
        <w:t xml:space="preserve">School-related </w:t>
      </w:r>
      <w:r w:rsidR="009E450E" w:rsidRPr="00D446FA">
        <w:rPr>
          <w:rFonts w:asciiTheme="minorBidi" w:hAnsiTheme="minorBidi" w:cstheme="minorBidi"/>
          <w:b/>
          <w:bCs/>
        </w:rPr>
        <w:t>Parental Leave</w:t>
      </w:r>
      <w:r w:rsidR="001F0B1D">
        <w:rPr>
          <w:rStyle w:val="FootnoteReference"/>
          <w:rFonts w:asciiTheme="minorBidi" w:hAnsiTheme="minorBidi" w:cstheme="minorBidi"/>
        </w:rPr>
        <w:footnoteReference w:id="26"/>
      </w:r>
    </w:p>
    <w:p w14:paraId="6E64C744" w14:textId="77777777" w:rsidR="003233C3" w:rsidRPr="0009652F" w:rsidRDefault="003233C3" w:rsidP="005120F9">
      <w:pPr>
        <w:pStyle w:val="BodyText"/>
        <w:widowControl/>
        <w:rPr>
          <w:rFonts w:asciiTheme="minorBidi" w:hAnsiTheme="minorBidi" w:cstheme="minorBidi"/>
        </w:rPr>
      </w:pPr>
    </w:p>
    <w:p w14:paraId="19EB2390" w14:textId="1E086845" w:rsidR="003233C3" w:rsidRPr="008810D6" w:rsidRDefault="009E450E" w:rsidP="008908EC">
      <w:pPr>
        <w:pStyle w:val="BodyText"/>
        <w:widowControl/>
        <w:rPr>
          <w:rFonts w:asciiTheme="minorBidi" w:hAnsiTheme="minorBidi" w:cstheme="minorBidi"/>
          <w:w w:val="105"/>
        </w:rPr>
      </w:pPr>
      <w:r w:rsidRPr="0009652F">
        <w:rPr>
          <w:rFonts w:asciiTheme="minorBidi" w:hAnsiTheme="minorBidi" w:cstheme="minorBidi"/>
          <w:w w:val="105"/>
        </w:rPr>
        <w:t>A parent</w:t>
      </w:r>
      <w:r w:rsidR="003634FC" w:rsidRPr="0009652F">
        <w:rPr>
          <w:rFonts w:asciiTheme="minorBidi" w:hAnsiTheme="minorBidi" w:cstheme="minorBidi"/>
          <w:w w:val="105"/>
        </w:rPr>
        <w:t xml:space="preserve"> who is a </w:t>
      </w:r>
      <w:r w:rsidR="00EF0A9B" w:rsidRPr="0009652F">
        <w:rPr>
          <w:rFonts w:asciiTheme="minorBidi" w:hAnsiTheme="minorBidi" w:cstheme="minorBidi"/>
          <w:w w:val="105"/>
        </w:rPr>
        <w:t>f</w:t>
      </w:r>
      <w:r w:rsidR="008D2F27" w:rsidRPr="0009652F">
        <w:rPr>
          <w:rFonts w:asciiTheme="minorBidi" w:hAnsiTheme="minorBidi" w:cstheme="minorBidi"/>
          <w:w w:val="105"/>
        </w:rPr>
        <w:t>ull</w:t>
      </w:r>
      <w:r w:rsidR="003634FC" w:rsidRPr="0009652F">
        <w:rPr>
          <w:rFonts w:asciiTheme="minorBidi" w:hAnsiTheme="minorBidi" w:cstheme="minorBidi"/>
          <w:w w:val="105"/>
        </w:rPr>
        <w:t>-</w:t>
      </w:r>
      <w:r w:rsidR="00EF0A9B" w:rsidRPr="0009652F">
        <w:rPr>
          <w:rFonts w:asciiTheme="minorBidi" w:hAnsiTheme="minorBidi" w:cstheme="minorBidi"/>
          <w:w w:val="105"/>
        </w:rPr>
        <w:t>t</w:t>
      </w:r>
      <w:r w:rsidR="003634FC" w:rsidRPr="0009652F">
        <w:rPr>
          <w:rFonts w:asciiTheme="minorBidi" w:hAnsiTheme="minorBidi" w:cstheme="minorBidi"/>
          <w:w w:val="105"/>
        </w:rPr>
        <w:t xml:space="preserve">ime </w:t>
      </w:r>
      <w:r w:rsidR="00EF0A9B" w:rsidRPr="0009652F">
        <w:rPr>
          <w:rFonts w:asciiTheme="minorBidi" w:hAnsiTheme="minorBidi" w:cstheme="minorBidi"/>
          <w:w w:val="105"/>
        </w:rPr>
        <w:t>e</w:t>
      </w:r>
      <w:r w:rsidR="003634FC" w:rsidRPr="0009652F">
        <w:rPr>
          <w:rFonts w:asciiTheme="minorBidi" w:hAnsiTheme="minorBidi" w:cstheme="minorBidi"/>
          <w:w w:val="105"/>
        </w:rPr>
        <w:t xml:space="preserve">mployee </w:t>
      </w:r>
      <w:proofErr w:type="gramStart"/>
      <w:r w:rsidR="003634FC" w:rsidRPr="0009652F">
        <w:rPr>
          <w:rFonts w:asciiTheme="minorBidi" w:hAnsiTheme="minorBidi" w:cstheme="minorBidi"/>
          <w:w w:val="105"/>
        </w:rPr>
        <w:t>i</w:t>
      </w:r>
      <w:r w:rsidRPr="0009652F">
        <w:rPr>
          <w:rFonts w:asciiTheme="minorBidi" w:hAnsiTheme="minorBidi" w:cstheme="minorBidi"/>
          <w:w w:val="105"/>
        </w:rPr>
        <w:t>s entitled</w:t>
      </w:r>
      <w:proofErr w:type="gramEnd"/>
      <w:r w:rsidRPr="0009652F">
        <w:rPr>
          <w:rFonts w:asciiTheme="minorBidi" w:hAnsiTheme="minorBidi" w:cstheme="minorBidi"/>
          <w:w w:val="105"/>
        </w:rPr>
        <w:t xml:space="preserve"> to a total of </w:t>
      </w:r>
      <w:r w:rsidR="002908A1" w:rsidRPr="0009652F">
        <w:rPr>
          <w:rFonts w:asciiTheme="minorBidi" w:hAnsiTheme="minorBidi" w:cstheme="minorBidi"/>
          <w:w w:val="105"/>
        </w:rPr>
        <w:t>1</w:t>
      </w:r>
      <w:r w:rsidR="005A2F08">
        <w:rPr>
          <w:rFonts w:asciiTheme="minorBidi" w:hAnsiTheme="minorBidi" w:cstheme="minorBidi"/>
          <w:w w:val="105"/>
        </w:rPr>
        <w:t>6</w:t>
      </w:r>
      <w:r w:rsidR="002908A1" w:rsidRPr="0009652F">
        <w:rPr>
          <w:rFonts w:asciiTheme="minorBidi" w:hAnsiTheme="minorBidi" w:cstheme="minorBidi"/>
          <w:w w:val="105"/>
        </w:rPr>
        <w:t xml:space="preserve"> </w:t>
      </w:r>
      <w:r w:rsidRPr="0009652F">
        <w:rPr>
          <w:rFonts w:asciiTheme="minorBidi" w:hAnsiTheme="minorBidi" w:cstheme="minorBidi"/>
          <w:w w:val="105"/>
        </w:rPr>
        <w:t>hours of unpaid leave during any 12</w:t>
      </w:r>
      <w:r w:rsidRPr="008810D6">
        <w:rPr>
          <w:rFonts w:ascii="Cambria Math" w:hAnsi="Cambria Math" w:cs="Cambria Math"/>
          <w:w w:val="105"/>
        </w:rPr>
        <w:t>‐</w:t>
      </w:r>
      <w:r w:rsidRPr="0009652F">
        <w:rPr>
          <w:rFonts w:asciiTheme="minorBidi" w:hAnsiTheme="minorBidi" w:cstheme="minorBidi"/>
          <w:w w:val="105"/>
        </w:rPr>
        <w:t>month period to attend or participate in school</w:t>
      </w:r>
      <w:r w:rsidRPr="008810D6">
        <w:rPr>
          <w:rFonts w:ascii="Cambria Math" w:hAnsi="Cambria Math" w:cs="Cambria Math"/>
          <w:w w:val="105"/>
        </w:rPr>
        <w:t>‐</w:t>
      </w:r>
      <w:r w:rsidRPr="0009652F">
        <w:rPr>
          <w:rFonts w:asciiTheme="minorBidi" w:hAnsiTheme="minorBidi" w:cstheme="minorBidi"/>
          <w:w w:val="105"/>
        </w:rPr>
        <w:t xml:space="preserve">related events for </w:t>
      </w:r>
      <w:r w:rsidR="008E3A80" w:rsidRPr="0009652F">
        <w:rPr>
          <w:rFonts w:asciiTheme="minorBidi" w:hAnsiTheme="minorBidi" w:cstheme="minorBidi"/>
          <w:w w:val="105"/>
        </w:rPr>
        <w:t>the employee’s</w:t>
      </w:r>
      <w:r w:rsidRPr="00302CA5">
        <w:rPr>
          <w:rFonts w:asciiTheme="minorBidi" w:hAnsiTheme="minorBidi" w:cstheme="minorBidi"/>
          <w:w w:val="105"/>
        </w:rPr>
        <w:t xml:space="preserve"> </w:t>
      </w:r>
      <w:r w:rsidRPr="00302CA5">
        <w:rPr>
          <w:rFonts w:asciiTheme="minorBidi" w:hAnsiTheme="minorBidi" w:cstheme="minorBidi"/>
          <w:w w:val="105"/>
        </w:rPr>
        <w:lastRenderedPageBreak/>
        <w:t>child.</w:t>
      </w:r>
      <w:r w:rsidRPr="00605204">
        <w:rPr>
          <w:rFonts w:asciiTheme="minorBidi" w:hAnsiTheme="minorBidi" w:cstheme="minorBidi"/>
          <w:w w:val="105"/>
        </w:rPr>
        <w:t xml:space="preserve"> </w:t>
      </w:r>
      <w:r w:rsidR="00524859">
        <w:rPr>
          <w:rFonts w:asciiTheme="minorBidi" w:hAnsiTheme="minorBidi" w:cstheme="minorBidi"/>
          <w:w w:val="105"/>
        </w:rPr>
        <w:t>[Organization Name]</w:t>
      </w:r>
      <w:r w:rsidRPr="00605204">
        <w:rPr>
          <w:rFonts w:asciiTheme="minorBidi" w:hAnsiTheme="minorBidi" w:cstheme="minorBidi"/>
          <w:w w:val="105"/>
        </w:rPr>
        <w:t xml:space="preserve"> reserves</w:t>
      </w:r>
      <w:r w:rsidRPr="00302CA5">
        <w:rPr>
          <w:rFonts w:asciiTheme="minorBidi" w:hAnsiTheme="minorBidi" w:cstheme="minorBidi"/>
          <w:w w:val="105"/>
        </w:rPr>
        <w:t xml:space="preserve"> the right, </w:t>
      </w:r>
      <w:r w:rsidRPr="00655B6B">
        <w:rPr>
          <w:rFonts w:asciiTheme="minorBidi" w:hAnsiTheme="minorBidi" w:cstheme="minorBidi"/>
          <w:w w:val="105"/>
        </w:rPr>
        <w:t>however, to deny such</w:t>
      </w:r>
      <w:r w:rsidRPr="00605204">
        <w:rPr>
          <w:rFonts w:asciiTheme="minorBidi" w:hAnsiTheme="minorBidi" w:cstheme="minorBidi"/>
          <w:w w:val="105"/>
        </w:rPr>
        <w:t xml:space="preserve"> leave if</w:t>
      </w:r>
      <w:r w:rsidRPr="00302CA5">
        <w:rPr>
          <w:rFonts w:asciiTheme="minorBidi" w:hAnsiTheme="minorBidi" w:cstheme="minorBidi"/>
          <w:w w:val="105"/>
        </w:rPr>
        <w:t xml:space="preserve"> </w:t>
      </w:r>
      <w:r w:rsidR="003634FC" w:rsidRPr="0009652F">
        <w:rPr>
          <w:rFonts w:asciiTheme="minorBidi" w:hAnsiTheme="minorBidi" w:cstheme="minorBidi"/>
          <w:w w:val="105"/>
        </w:rPr>
        <w:t>it</w:t>
      </w:r>
      <w:r w:rsidRPr="0009652F">
        <w:rPr>
          <w:rFonts w:asciiTheme="minorBidi" w:hAnsiTheme="minorBidi" w:cstheme="minorBidi"/>
          <w:w w:val="105"/>
        </w:rPr>
        <w:t xml:space="preserve"> would disrupt</w:t>
      </w:r>
      <w:r w:rsidR="007D4551" w:rsidRPr="0009652F">
        <w:rPr>
          <w:rFonts w:asciiTheme="minorBidi" w:hAnsiTheme="minorBidi" w:cstheme="minorBidi"/>
          <w:w w:val="105"/>
        </w:rPr>
        <w:t xml:space="preserve"> </w:t>
      </w:r>
      <w:r w:rsidR="00524859" w:rsidRPr="008810D6">
        <w:rPr>
          <w:rFonts w:asciiTheme="minorBidi" w:hAnsiTheme="minorBidi" w:cstheme="minorBidi"/>
          <w:w w:val="105"/>
        </w:rPr>
        <w:t>[Organization Name]</w:t>
      </w:r>
      <w:r w:rsidRPr="008810D6">
        <w:rPr>
          <w:rFonts w:asciiTheme="minorBidi" w:hAnsiTheme="minorBidi" w:cstheme="minorBidi"/>
          <w:w w:val="105"/>
        </w:rPr>
        <w:t>’s operations. While parental leave is unpaid, employees may elect to use accrued vacation or personal leave</w:t>
      </w:r>
      <w:r w:rsidR="003634FC" w:rsidRPr="008810D6">
        <w:rPr>
          <w:rFonts w:asciiTheme="minorBidi" w:hAnsiTheme="minorBidi" w:cstheme="minorBidi"/>
          <w:w w:val="105"/>
        </w:rPr>
        <w:t xml:space="preserve"> (part of sick leave) for this purpose.</w:t>
      </w:r>
    </w:p>
    <w:p w14:paraId="6CC00E98" w14:textId="77777777" w:rsidR="003233C3" w:rsidRPr="0009652F" w:rsidRDefault="003233C3" w:rsidP="005120F9">
      <w:pPr>
        <w:pStyle w:val="BodyText"/>
        <w:widowControl/>
        <w:rPr>
          <w:rFonts w:asciiTheme="minorBidi" w:hAnsiTheme="minorBidi" w:cstheme="minorBidi"/>
        </w:rPr>
      </w:pPr>
    </w:p>
    <w:p w14:paraId="1EFCE1C5" w14:textId="5FF84045" w:rsidR="003233C3" w:rsidRPr="008810D6" w:rsidRDefault="009E450E" w:rsidP="008908EC">
      <w:pPr>
        <w:pStyle w:val="BodyText"/>
        <w:widowControl/>
        <w:rPr>
          <w:rFonts w:asciiTheme="minorBidi" w:hAnsiTheme="minorBidi" w:cstheme="minorBidi"/>
          <w:w w:val="105"/>
        </w:rPr>
      </w:pPr>
      <w:r w:rsidRPr="008810D6">
        <w:rPr>
          <w:rFonts w:asciiTheme="minorBidi" w:hAnsiTheme="minorBidi" w:cstheme="minorBidi"/>
          <w:w w:val="105"/>
        </w:rPr>
        <w:t xml:space="preserve">If the need for parental leave is foreseeable, the employee must provide a written notice and request for parental leave at least </w:t>
      </w:r>
      <w:r w:rsidR="00F549F4">
        <w:rPr>
          <w:rFonts w:asciiTheme="minorBidi" w:hAnsiTheme="minorBidi" w:cstheme="minorBidi"/>
          <w:w w:val="105"/>
        </w:rPr>
        <w:t>five (5)</w:t>
      </w:r>
      <w:r w:rsidRPr="008810D6">
        <w:rPr>
          <w:rFonts w:asciiTheme="minorBidi" w:hAnsiTheme="minorBidi" w:cstheme="minorBidi"/>
          <w:w w:val="105"/>
        </w:rPr>
        <w:t xml:space="preserve"> days prior to the event. If the employee’s need for parental leave is not foreseeable </w:t>
      </w:r>
      <w:r w:rsidR="00F549F4">
        <w:rPr>
          <w:rFonts w:asciiTheme="minorBidi" w:hAnsiTheme="minorBidi" w:cstheme="minorBidi"/>
          <w:w w:val="105"/>
        </w:rPr>
        <w:t>that long</w:t>
      </w:r>
      <w:r w:rsidRPr="008810D6">
        <w:rPr>
          <w:rFonts w:asciiTheme="minorBidi" w:hAnsiTheme="minorBidi" w:cstheme="minorBidi"/>
          <w:w w:val="105"/>
        </w:rPr>
        <w:t xml:space="preserve"> prior to the event, employee</w:t>
      </w:r>
      <w:r w:rsidR="005A2F08" w:rsidRPr="008810D6">
        <w:rPr>
          <w:rFonts w:asciiTheme="minorBidi" w:hAnsiTheme="minorBidi" w:cstheme="minorBidi"/>
          <w:w w:val="105"/>
        </w:rPr>
        <w:t>s</w:t>
      </w:r>
      <w:r w:rsidRPr="008810D6">
        <w:rPr>
          <w:rFonts w:asciiTheme="minorBidi" w:hAnsiTheme="minorBidi" w:cstheme="minorBidi"/>
          <w:w w:val="105"/>
        </w:rPr>
        <w:t xml:space="preserve"> must provide a written notice and request for parental leave as soon as </w:t>
      </w:r>
      <w:r w:rsidR="005A2F08" w:rsidRPr="008810D6">
        <w:rPr>
          <w:rFonts w:asciiTheme="minorBidi" w:hAnsiTheme="minorBidi" w:cstheme="minorBidi"/>
          <w:w w:val="105"/>
        </w:rPr>
        <w:t>they</w:t>
      </w:r>
      <w:r w:rsidRPr="008810D6">
        <w:rPr>
          <w:rFonts w:asciiTheme="minorBidi" w:hAnsiTheme="minorBidi" w:cstheme="minorBidi"/>
          <w:w w:val="105"/>
        </w:rPr>
        <w:t xml:space="preserve"> learn of the need for such leave.</w:t>
      </w:r>
    </w:p>
    <w:p w14:paraId="666E027A" w14:textId="77777777" w:rsidR="003233C3" w:rsidRPr="0009652F" w:rsidRDefault="003233C3" w:rsidP="005120F9">
      <w:pPr>
        <w:pStyle w:val="BodyText"/>
        <w:widowControl/>
        <w:rPr>
          <w:rFonts w:asciiTheme="minorBidi" w:hAnsiTheme="minorBidi" w:cstheme="minorBidi"/>
        </w:rPr>
      </w:pPr>
    </w:p>
    <w:p w14:paraId="25620034" w14:textId="67905736" w:rsidR="003233C3" w:rsidRPr="009576D7" w:rsidRDefault="009E450E" w:rsidP="00075566">
      <w:pPr>
        <w:pStyle w:val="ListParagraph"/>
        <w:widowControl/>
        <w:numPr>
          <w:ilvl w:val="1"/>
          <w:numId w:val="38"/>
        </w:numPr>
        <w:ind w:hanging="361"/>
        <w:rPr>
          <w:rFonts w:asciiTheme="minorBidi" w:hAnsiTheme="minorBidi" w:cstheme="minorBidi"/>
        </w:rPr>
      </w:pPr>
      <w:r w:rsidRPr="00D446FA">
        <w:rPr>
          <w:rFonts w:asciiTheme="minorBidi" w:hAnsiTheme="minorBidi" w:cstheme="minorBidi"/>
          <w:b/>
          <w:bCs/>
        </w:rPr>
        <w:t>Bereavement Leave</w:t>
      </w:r>
      <w:r w:rsidR="001F0B1D">
        <w:rPr>
          <w:rStyle w:val="FootnoteReference"/>
          <w:rFonts w:asciiTheme="minorBidi" w:hAnsiTheme="minorBidi" w:cstheme="minorBidi"/>
        </w:rPr>
        <w:footnoteReference w:id="27"/>
      </w:r>
    </w:p>
    <w:p w14:paraId="3BAE845C" w14:textId="77777777" w:rsidR="003233C3" w:rsidRPr="0009652F" w:rsidRDefault="003233C3" w:rsidP="005120F9">
      <w:pPr>
        <w:pStyle w:val="BodyText"/>
        <w:widowControl/>
        <w:rPr>
          <w:rFonts w:asciiTheme="minorBidi" w:hAnsiTheme="minorBidi" w:cstheme="minorBidi"/>
        </w:rPr>
      </w:pPr>
    </w:p>
    <w:p w14:paraId="6BA498F5" w14:textId="45138026" w:rsidR="003233C3" w:rsidRDefault="009E450E" w:rsidP="008908EC">
      <w:pPr>
        <w:pStyle w:val="BodyText"/>
        <w:widowControl/>
        <w:ind w:right="343"/>
        <w:rPr>
          <w:rFonts w:asciiTheme="minorBidi" w:hAnsiTheme="minorBidi" w:cstheme="minorBidi"/>
        </w:rPr>
      </w:pPr>
      <w:r w:rsidRPr="0009652F">
        <w:rPr>
          <w:rFonts w:asciiTheme="minorBidi" w:hAnsiTheme="minorBidi" w:cstheme="minorBidi"/>
        </w:rPr>
        <w:t xml:space="preserve">Employees shall </w:t>
      </w:r>
      <w:proofErr w:type="gramStart"/>
      <w:r w:rsidRPr="0009652F">
        <w:rPr>
          <w:rFonts w:asciiTheme="minorBidi" w:hAnsiTheme="minorBidi" w:cstheme="minorBidi"/>
        </w:rPr>
        <w:t>be entitled</w:t>
      </w:r>
      <w:proofErr w:type="gramEnd"/>
      <w:r w:rsidRPr="0009652F">
        <w:rPr>
          <w:rFonts w:asciiTheme="minorBidi" w:hAnsiTheme="minorBidi" w:cstheme="minorBidi"/>
        </w:rPr>
        <w:t xml:space="preserve"> to bereavement leave with pay of five (5) days in the event of a death in the employee’s immediate family (spouse/life partner, child</w:t>
      </w:r>
      <w:r w:rsidR="005A2F08">
        <w:rPr>
          <w:rFonts w:asciiTheme="minorBidi" w:hAnsiTheme="minorBidi" w:cstheme="minorBidi"/>
        </w:rPr>
        <w:t>,</w:t>
      </w:r>
      <w:r w:rsidRPr="0009652F">
        <w:rPr>
          <w:rFonts w:asciiTheme="minorBidi" w:hAnsiTheme="minorBidi" w:cstheme="minorBidi"/>
        </w:rPr>
        <w:t xml:space="preserve"> or parent) and three</w:t>
      </w:r>
      <w:r w:rsidR="007D4551" w:rsidRPr="0009652F">
        <w:rPr>
          <w:rFonts w:asciiTheme="minorBidi" w:hAnsiTheme="minorBidi" w:cstheme="minorBidi"/>
        </w:rPr>
        <w:t xml:space="preserve"> </w:t>
      </w:r>
      <w:r w:rsidRPr="0009652F">
        <w:rPr>
          <w:rFonts w:asciiTheme="minorBidi" w:hAnsiTheme="minorBidi" w:cstheme="minorBidi"/>
          <w:w w:val="105"/>
        </w:rPr>
        <w:t xml:space="preserve">(3) days for </w:t>
      </w:r>
      <w:r w:rsidR="001761AC">
        <w:rPr>
          <w:rFonts w:asciiTheme="minorBidi" w:hAnsiTheme="minorBidi" w:cstheme="minorBidi"/>
          <w:w w:val="105"/>
        </w:rPr>
        <w:t>other close relatives (</w:t>
      </w:r>
      <w:r w:rsidRPr="0009652F">
        <w:rPr>
          <w:rFonts w:asciiTheme="minorBidi" w:hAnsiTheme="minorBidi" w:cstheme="minorBidi"/>
          <w:w w:val="105"/>
        </w:rPr>
        <w:t>grandparent, sister or brother, father</w:t>
      </w:r>
      <w:r w:rsidRPr="0009652F">
        <w:rPr>
          <w:rFonts w:ascii="Cambria Math" w:hAnsi="Cambria Math" w:cs="Cambria Math"/>
          <w:w w:val="105"/>
        </w:rPr>
        <w:t>‐</w:t>
      </w:r>
      <w:r w:rsidRPr="0009652F">
        <w:rPr>
          <w:rFonts w:asciiTheme="minorBidi" w:hAnsiTheme="minorBidi" w:cstheme="minorBidi"/>
          <w:w w:val="105"/>
        </w:rPr>
        <w:t>in</w:t>
      </w:r>
      <w:r w:rsidRPr="0009652F">
        <w:rPr>
          <w:rFonts w:ascii="Cambria Math" w:hAnsi="Cambria Math" w:cs="Cambria Math"/>
          <w:w w:val="105"/>
        </w:rPr>
        <w:t>‐</w:t>
      </w:r>
      <w:r w:rsidRPr="0009652F">
        <w:rPr>
          <w:rFonts w:asciiTheme="minorBidi" w:hAnsiTheme="minorBidi" w:cstheme="minorBidi"/>
          <w:w w:val="105"/>
        </w:rPr>
        <w:t>law, mother</w:t>
      </w:r>
      <w:r w:rsidRPr="0009652F">
        <w:rPr>
          <w:rFonts w:ascii="Cambria Math" w:hAnsi="Cambria Math" w:cs="Cambria Math"/>
          <w:w w:val="105"/>
        </w:rPr>
        <w:t>‐</w:t>
      </w:r>
      <w:r w:rsidRPr="0009652F">
        <w:rPr>
          <w:rFonts w:asciiTheme="minorBidi" w:hAnsiTheme="minorBidi" w:cstheme="minorBidi"/>
          <w:w w:val="105"/>
        </w:rPr>
        <w:t>in</w:t>
      </w:r>
      <w:r w:rsidRPr="0009652F">
        <w:rPr>
          <w:rFonts w:ascii="Cambria Math" w:hAnsi="Cambria Math" w:cs="Cambria Math"/>
          <w:w w:val="105"/>
        </w:rPr>
        <w:t>‐</w:t>
      </w:r>
      <w:r w:rsidRPr="0009652F">
        <w:rPr>
          <w:rFonts w:asciiTheme="minorBidi" w:hAnsiTheme="minorBidi" w:cstheme="minorBidi"/>
          <w:w w:val="105"/>
        </w:rPr>
        <w:t>law, or grandchildren</w:t>
      </w:r>
      <w:r w:rsidR="001761AC">
        <w:rPr>
          <w:rFonts w:asciiTheme="minorBidi" w:hAnsiTheme="minorBidi" w:cstheme="minorBidi"/>
          <w:w w:val="105"/>
        </w:rPr>
        <w:t>)</w:t>
      </w:r>
      <w:r w:rsidRPr="0009652F">
        <w:rPr>
          <w:rFonts w:asciiTheme="minorBidi" w:hAnsiTheme="minorBidi" w:cstheme="minorBidi"/>
          <w:w w:val="105"/>
        </w:rPr>
        <w:t xml:space="preserve">. </w:t>
      </w:r>
      <w:r w:rsidR="001761AC">
        <w:rPr>
          <w:rFonts w:asciiTheme="minorBidi" w:hAnsiTheme="minorBidi" w:cstheme="minorBidi"/>
          <w:w w:val="105"/>
        </w:rPr>
        <w:t xml:space="preserve">[Organization Name] recognizes that bereavement needs </w:t>
      </w:r>
      <w:proofErr w:type="gramStart"/>
      <w:r w:rsidR="001761AC">
        <w:rPr>
          <w:rFonts w:asciiTheme="minorBidi" w:hAnsiTheme="minorBidi" w:cstheme="minorBidi"/>
          <w:w w:val="105"/>
        </w:rPr>
        <w:t>vary, and</w:t>
      </w:r>
      <w:proofErr w:type="gramEnd"/>
      <w:r w:rsidR="001761AC">
        <w:rPr>
          <w:rFonts w:asciiTheme="minorBidi" w:hAnsiTheme="minorBidi" w:cstheme="minorBidi"/>
          <w:w w:val="105"/>
        </w:rPr>
        <w:t xml:space="preserve"> will work with employees to address specific situations. </w:t>
      </w:r>
      <w:r w:rsidRPr="0009652F">
        <w:rPr>
          <w:rFonts w:asciiTheme="minorBidi" w:hAnsiTheme="minorBidi" w:cstheme="minorBidi"/>
          <w:w w:val="105"/>
        </w:rPr>
        <w:t>If</w:t>
      </w:r>
      <w:r w:rsidR="007D4551" w:rsidRPr="0009652F">
        <w:rPr>
          <w:rFonts w:asciiTheme="minorBidi" w:hAnsiTheme="minorBidi" w:cstheme="minorBidi"/>
          <w:w w:val="105"/>
        </w:rPr>
        <w:t xml:space="preserve"> </w:t>
      </w:r>
      <w:r w:rsidRPr="0009652F">
        <w:rPr>
          <w:rFonts w:asciiTheme="minorBidi" w:hAnsiTheme="minorBidi" w:cstheme="minorBidi"/>
        </w:rPr>
        <w:t xml:space="preserve">an employee wishes to take time off due to the death of an immediate family member, the employee should notify the Executive Director </w:t>
      </w:r>
      <w:r w:rsidR="001761AC">
        <w:rPr>
          <w:rFonts w:asciiTheme="minorBidi" w:hAnsiTheme="minorBidi" w:cstheme="minorBidi"/>
        </w:rPr>
        <w:t>as soon as possible.</w:t>
      </w:r>
      <w:r w:rsidRPr="0009652F">
        <w:rPr>
          <w:rFonts w:asciiTheme="minorBidi" w:hAnsiTheme="minorBidi" w:cstheme="minorBidi"/>
        </w:rPr>
        <w:t xml:space="preserve"> Approval of bereavement leave will occur in the absence of unusual operating requirements. </w:t>
      </w:r>
      <w:r w:rsidR="009915B9" w:rsidRPr="0009652F">
        <w:rPr>
          <w:rFonts w:asciiTheme="minorBidi" w:hAnsiTheme="minorBidi" w:cstheme="minorBidi"/>
        </w:rPr>
        <w:t xml:space="preserve">With the Executive </w:t>
      </w:r>
      <w:r w:rsidR="008D2F27" w:rsidRPr="0009652F">
        <w:rPr>
          <w:rFonts w:asciiTheme="minorBidi" w:hAnsiTheme="minorBidi" w:cstheme="minorBidi"/>
        </w:rPr>
        <w:t>Director’s</w:t>
      </w:r>
      <w:r w:rsidR="009915B9" w:rsidRPr="0009652F">
        <w:rPr>
          <w:rFonts w:asciiTheme="minorBidi" w:hAnsiTheme="minorBidi" w:cstheme="minorBidi"/>
        </w:rPr>
        <w:t xml:space="preserve"> approval, a</w:t>
      </w:r>
      <w:r w:rsidRPr="0009652F">
        <w:rPr>
          <w:rFonts w:asciiTheme="minorBidi" w:hAnsiTheme="minorBidi" w:cstheme="minorBidi"/>
        </w:rPr>
        <w:t xml:space="preserve">n employee may use available paid </w:t>
      </w:r>
      <w:r w:rsidR="001761AC">
        <w:rPr>
          <w:rFonts w:asciiTheme="minorBidi" w:hAnsiTheme="minorBidi" w:cstheme="minorBidi"/>
        </w:rPr>
        <w:t xml:space="preserve">or unpaid </w:t>
      </w:r>
      <w:r w:rsidRPr="0009652F">
        <w:rPr>
          <w:rFonts w:asciiTheme="minorBidi" w:hAnsiTheme="minorBidi" w:cstheme="minorBidi"/>
        </w:rPr>
        <w:t>leave for additional time off as necessary and in accordance with operating needs.</w:t>
      </w:r>
    </w:p>
    <w:p w14:paraId="248CE28C" w14:textId="77777777" w:rsidR="003233C3" w:rsidRPr="0009652F" w:rsidRDefault="003233C3" w:rsidP="005120F9">
      <w:pPr>
        <w:pStyle w:val="BodyText"/>
        <w:widowControl/>
        <w:rPr>
          <w:rFonts w:asciiTheme="minorBidi" w:hAnsiTheme="minorBidi" w:cstheme="minorBidi"/>
        </w:rPr>
      </w:pPr>
    </w:p>
    <w:p w14:paraId="4BDBCBEE" w14:textId="485FC61D" w:rsidR="003233C3" w:rsidRPr="0002203A" w:rsidRDefault="003634FC" w:rsidP="00075566">
      <w:pPr>
        <w:pStyle w:val="ListParagraph"/>
        <w:widowControl/>
        <w:numPr>
          <w:ilvl w:val="1"/>
          <w:numId w:val="38"/>
        </w:numPr>
        <w:ind w:hanging="361"/>
        <w:rPr>
          <w:rFonts w:asciiTheme="minorBidi" w:hAnsiTheme="minorBidi" w:cstheme="minorBidi"/>
        </w:rPr>
      </w:pPr>
      <w:r w:rsidRPr="00D446FA">
        <w:rPr>
          <w:rFonts w:asciiTheme="minorBidi" w:hAnsiTheme="minorBidi" w:cstheme="minorBidi"/>
          <w:b/>
          <w:bCs/>
        </w:rPr>
        <w:t>Family and Medical Leave</w:t>
      </w:r>
      <w:r w:rsidR="00FD4E48" w:rsidRPr="00493053">
        <w:rPr>
          <w:vertAlign w:val="superscript"/>
        </w:rPr>
        <w:footnoteReference w:id="28"/>
      </w:r>
    </w:p>
    <w:p w14:paraId="4A2B56B5" w14:textId="77777777" w:rsidR="003233C3" w:rsidRPr="0009652F" w:rsidRDefault="003233C3" w:rsidP="005120F9">
      <w:pPr>
        <w:pStyle w:val="BodyText"/>
        <w:widowControl/>
        <w:rPr>
          <w:rFonts w:asciiTheme="minorBidi" w:hAnsiTheme="minorBidi" w:cstheme="minorBidi"/>
        </w:rPr>
      </w:pPr>
    </w:p>
    <w:p w14:paraId="5A890F25" w14:textId="7AD8E1D8" w:rsidR="00B03B44" w:rsidRPr="0009652F" w:rsidRDefault="00FD4E48" w:rsidP="008908EC">
      <w:pPr>
        <w:pStyle w:val="BodyText"/>
        <w:widowControl/>
        <w:ind w:right="343"/>
        <w:rPr>
          <w:rFonts w:asciiTheme="minorBidi" w:hAnsiTheme="minorBidi" w:cstheme="minorBidi"/>
        </w:rPr>
      </w:pPr>
      <w:r w:rsidRPr="008810D6">
        <w:rPr>
          <w:rFonts w:asciiTheme="minorBidi" w:hAnsiTheme="minorBidi" w:cstheme="minorBidi"/>
          <w:i/>
          <w:iCs/>
        </w:rPr>
        <w:t xml:space="preserve">For </w:t>
      </w:r>
      <w:r w:rsidR="00F549F4">
        <w:rPr>
          <w:rFonts w:asciiTheme="minorBidi" w:hAnsiTheme="minorBidi" w:cstheme="minorBidi"/>
          <w:i/>
          <w:iCs/>
        </w:rPr>
        <w:t>nonprofit</w:t>
      </w:r>
      <w:r w:rsidRPr="008810D6">
        <w:rPr>
          <w:rFonts w:asciiTheme="minorBidi" w:hAnsiTheme="minorBidi" w:cstheme="minorBidi"/>
          <w:i/>
          <w:iCs/>
        </w:rPr>
        <w:t xml:space="preserve"> organizations </w:t>
      </w:r>
      <w:r w:rsidR="00F549F4">
        <w:rPr>
          <w:rFonts w:asciiTheme="minorBidi" w:hAnsiTheme="minorBidi" w:cstheme="minorBidi"/>
          <w:i/>
          <w:iCs/>
        </w:rPr>
        <w:t>with less than 50 employees and no</w:t>
      </w:r>
      <w:r w:rsidRPr="008810D6">
        <w:rPr>
          <w:rFonts w:asciiTheme="minorBidi" w:hAnsiTheme="minorBidi" w:cstheme="minorBidi"/>
          <w:i/>
          <w:iCs/>
        </w:rPr>
        <w:t xml:space="preserve"> state Family and Medical Leave laws:</w:t>
      </w:r>
      <w:r w:rsidRPr="008810D6">
        <w:rPr>
          <w:rFonts w:asciiTheme="minorBidi" w:hAnsiTheme="minorBidi" w:cstheme="minorBidi"/>
        </w:rPr>
        <w:t xml:space="preserve"> [Organization Name] employees who have been employed for at least 12 months may apply for up to eight weeks of unpaid, job-protected leave per year due to personal illness, </w:t>
      </w:r>
      <w:r w:rsidR="00FB1209" w:rsidRPr="008810D6">
        <w:rPr>
          <w:rFonts w:asciiTheme="minorBidi" w:hAnsiTheme="minorBidi" w:cstheme="minorBidi"/>
        </w:rPr>
        <w:t>pregnancy,</w:t>
      </w:r>
      <w:r w:rsidRPr="008810D6">
        <w:rPr>
          <w:rFonts w:asciiTheme="minorBidi" w:hAnsiTheme="minorBidi" w:cstheme="minorBidi"/>
        </w:rPr>
        <w:t xml:space="preserve"> or new parenthood (including adoption), or the serious health condition of an immediate family member (spouse, child, or parent), or other urgent personal needs. </w:t>
      </w:r>
      <w:r w:rsidR="001466FF" w:rsidRPr="008810D6">
        <w:rPr>
          <w:rFonts w:asciiTheme="minorBidi" w:hAnsiTheme="minorBidi" w:cstheme="minorBidi"/>
        </w:rPr>
        <w:t xml:space="preserve">The employee may take such leave on an intermittent or reduced-schedule basis. </w:t>
      </w:r>
      <w:r w:rsidR="00CA14C4" w:rsidRPr="008810D6">
        <w:rPr>
          <w:rFonts w:asciiTheme="minorBidi" w:hAnsiTheme="minorBidi" w:cstheme="minorBidi"/>
        </w:rPr>
        <w:t xml:space="preserve">Such </w:t>
      </w:r>
      <w:r w:rsidR="009E450E" w:rsidRPr="008810D6">
        <w:rPr>
          <w:rFonts w:asciiTheme="minorBidi" w:hAnsiTheme="minorBidi" w:cstheme="minorBidi"/>
        </w:rPr>
        <w:t>leave</w:t>
      </w:r>
      <w:r w:rsidR="0002203A" w:rsidRPr="008810D6">
        <w:rPr>
          <w:rFonts w:asciiTheme="minorBidi" w:hAnsiTheme="minorBidi" w:cstheme="minorBidi"/>
        </w:rPr>
        <w:t xml:space="preserve"> </w:t>
      </w:r>
      <w:r w:rsidR="00261C30" w:rsidRPr="008810D6">
        <w:rPr>
          <w:rFonts w:asciiTheme="minorBidi" w:hAnsiTheme="minorBidi" w:cstheme="minorBidi"/>
        </w:rPr>
        <w:t>require</w:t>
      </w:r>
      <w:r w:rsidR="0002203A" w:rsidRPr="008810D6">
        <w:rPr>
          <w:rFonts w:asciiTheme="minorBidi" w:hAnsiTheme="minorBidi" w:cstheme="minorBidi"/>
        </w:rPr>
        <w:t>s</w:t>
      </w:r>
      <w:r w:rsidR="00261C30" w:rsidRPr="008810D6">
        <w:rPr>
          <w:rFonts w:asciiTheme="minorBidi" w:hAnsiTheme="minorBidi" w:cstheme="minorBidi"/>
        </w:rPr>
        <w:t xml:space="preserve"> approval from</w:t>
      </w:r>
      <w:r w:rsidR="009E450E" w:rsidRPr="008810D6">
        <w:rPr>
          <w:rFonts w:asciiTheme="minorBidi" w:hAnsiTheme="minorBidi" w:cstheme="minorBidi"/>
        </w:rPr>
        <w:t xml:space="preserve"> the </w:t>
      </w:r>
      <w:r w:rsidR="0002203A" w:rsidRPr="008810D6">
        <w:rPr>
          <w:rFonts w:asciiTheme="minorBidi" w:hAnsiTheme="minorBidi" w:cstheme="minorBidi"/>
        </w:rPr>
        <w:t>Executive Director</w:t>
      </w:r>
      <w:r w:rsidRPr="008810D6">
        <w:rPr>
          <w:rFonts w:asciiTheme="minorBidi" w:hAnsiTheme="minorBidi" w:cstheme="minorBidi"/>
        </w:rPr>
        <w:t>.</w:t>
      </w:r>
      <w:r w:rsidR="00F549F4">
        <w:rPr>
          <w:rFonts w:asciiTheme="minorBidi" w:hAnsiTheme="minorBidi" w:cstheme="minorBidi"/>
        </w:rPr>
        <w:t xml:space="preserve"> </w:t>
      </w:r>
      <w:r w:rsidR="009E450E" w:rsidRPr="008810D6">
        <w:rPr>
          <w:rFonts w:asciiTheme="minorBidi" w:hAnsiTheme="minorBidi" w:cstheme="minorBidi"/>
        </w:rPr>
        <w:t xml:space="preserve">When considering a request for </w:t>
      </w:r>
      <w:r w:rsidR="0002203A" w:rsidRPr="008810D6">
        <w:rPr>
          <w:rFonts w:asciiTheme="minorBidi" w:hAnsiTheme="minorBidi" w:cstheme="minorBidi"/>
        </w:rPr>
        <w:t>such</w:t>
      </w:r>
      <w:r w:rsidR="009E450E" w:rsidRPr="008810D6">
        <w:rPr>
          <w:rFonts w:asciiTheme="minorBidi" w:hAnsiTheme="minorBidi" w:cstheme="minorBidi"/>
        </w:rPr>
        <w:t xml:space="preserve"> leave, </w:t>
      </w:r>
      <w:r w:rsidR="00524859" w:rsidRPr="008810D6">
        <w:rPr>
          <w:rFonts w:asciiTheme="minorBidi" w:hAnsiTheme="minorBidi" w:cstheme="minorBidi"/>
        </w:rPr>
        <w:t>[Organization Name]</w:t>
      </w:r>
      <w:r w:rsidR="009E450E" w:rsidRPr="008810D6">
        <w:rPr>
          <w:rFonts w:asciiTheme="minorBidi" w:hAnsiTheme="minorBidi" w:cstheme="minorBidi"/>
        </w:rPr>
        <w:t xml:space="preserve"> will consider factors such as the employee’s position, length of service, attendance, the purpose of the leave, the needs of the </w:t>
      </w:r>
      <w:r w:rsidRPr="008810D6">
        <w:rPr>
          <w:rFonts w:asciiTheme="minorBidi" w:hAnsiTheme="minorBidi" w:cstheme="minorBidi"/>
        </w:rPr>
        <w:t>organization and the unit</w:t>
      </w:r>
      <w:r w:rsidR="009E450E" w:rsidRPr="008810D6">
        <w:rPr>
          <w:rFonts w:asciiTheme="minorBidi" w:hAnsiTheme="minorBidi" w:cstheme="minorBidi"/>
        </w:rPr>
        <w:t xml:space="preserve"> in which the employee works, </w:t>
      </w:r>
      <w:r w:rsidRPr="008810D6">
        <w:rPr>
          <w:rFonts w:asciiTheme="minorBidi" w:hAnsiTheme="minorBidi" w:cstheme="minorBidi"/>
        </w:rPr>
        <w:t xml:space="preserve">and </w:t>
      </w:r>
      <w:r w:rsidR="009E450E" w:rsidRPr="008810D6">
        <w:rPr>
          <w:rFonts w:asciiTheme="minorBidi" w:hAnsiTheme="minorBidi" w:cstheme="minorBidi"/>
        </w:rPr>
        <w:t xml:space="preserve">the effect of the leave on other employees and </w:t>
      </w:r>
      <w:r w:rsidR="00524859" w:rsidRPr="008810D6">
        <w:rPr>
          <w:rFonts w:asciiTheme="minorBidi" w:hAnsiTheme="minorBidi" w:cstheme="minorBidi"/>
        </w:rPr>
        <w:t>[Organization Name]</w:t>
      </w:r>
      <w:r w:rsidR="009E450E" w:rsidRPr="008810D6">
        <w:rPr>
          <w:rFonts w:asciiTheme="minorBidi" w:hAnsiTheme="minorBidi" w:cstheme="minorBidi"/>
        </w:rPr>
        <w:t xml:space="preserve">’s general </w:t>
      </w:r>
      <w:r w:rsidR="00231EEC" w:rsidRPr="008810D6">
        <w:rPr>
          <w:rFonts w:asciiTheme="minorBidi" w:hAnsiTheme="minorBidi" w:cstheme="minorBidi"/>
        </w:rPr>
        <w:t>operations.</w:t>
      </w:r>
      <w:r w:rsidR="001466FF" w:rsidRPr="008810D6">
        <w:rPr>
          <w:rFonts w:asciiTheme="minorBidi" w:hAnsiTheme="minorBidi" w:cstheme="minorBidi"/>
        </w:rPr>
        <w:t xml:space="preserve"> </w:t>
      </w:r>
      <w:r w:rsidR="00B03B44" w:rsidRPr="008810D6">
        <w:rPr>
          <w:rFonts w:asciiTheme="minorBidi" w:hAnsiTheme="minorBidi" w:cstheme="minorBidi"/>
        </w:rPr>
        <w:t xml:space="preserve">While [Organization Name] cannot guarantee a </w:t>
      </w:r>
      <w:r w:rsidR="00B03B44" w:rsidRPr="008810D6">
        <w:rPr>
          <w:rFonts w:asciiTheme="minorBidi" w:hAnsiTheme="minorBidi" w:cstheme="minorBidi"/>
        </w:rPr>
        <w:lastRenderedPageBreak/>
        <w:t>return to the same position following leave, the organization will make every effort to place the employee in the same or a similar position with the same pay level and benefits. If such a position is not available, then the employee’s employment will terminate, but the employee may later apply for re-employment if a position becomes available.</w:t>
      </w:r>
    </w:p>
    <w:p w14:paraId="709B5EBD" w14:textId="77777777" w:rsidR="001466FF" w:rsidRDefault="001466FF" w:rsidP="005120F9">
      <w:pPr>
        <w:pStyle w:val="BodyText"/>
        <w:widowControl/>
        <w:rPr>
          <w:rFonts w:asciiTheme="minorBidi" w:hAnsiTheme="minorBidi" w:cstheme="minorBidi"/>
        </w:rPr>
      </w:pPr>
    </w:p>
    <w:p w14:paraId="2A02655B" w14:textId="77777777" w:rsidR="00F549F4" w:rsidRDefault="00F549F4" w:rsidP="008908EC">
      <w:pPr>
        <w:pStyle w:val="BodyText"/>
        <w:widowControl/>
        <w:ind w:right="343"/>
        <w:rPr>
          <w:rFonts w:asciiTheme="minorBidi" w:hAnsiTheme="minorBidi" w:cstheme="minorBidi"/>
        </w:rPr>
      </w:pPr>
      <w:r w:rsidRPr="008810D6">
        <w:rPr>
          <w:rFonts w:asciiTheme="minorBidi" w:hAnsiTheme="minorBidi" w:cstheme="minorBidi"/>
          <w:i/>
          <w:iCs/>
        </w:rPr>
        <w:t>For organizations with at least 50 employees within 75 miles:</w:t>
      </w:r>
      <w:r w:rsidRPr="008810D6">
        <w:rPr>
          <w:rFonts w:asciiTheme="minorBidi" w:hAnsiTheme="minorBidi" w:cstheme="minorBidi"/>
        </w:rPr>
        <w:t xml:space="preserve"> </w:t>
      </w:r>
      <w:r>
        <w:rPr>
          <w:rFonts w:asciiTheme="minorBidi" w:hAnsiTheme="minorBidi" w:cstheme="minorBidi"/>
        </w:rPr>
        <w:t>Under federal law, [Organization Name] e</w:t>
      </w:r>
      <w:r w:rsidRPr="0009652F">
        <w:rPr>
          <w:rFonts w:asciiTheme="minorBidi" w:hAnsiTheme="minorBidi" w:cstheme="minorBidi"/>
        </w:rPr>
        <w:t xml:space="preserve">mployees who have been employed </w:t>
      </w:r>
      <w:r w:rsidRPr="0002203A">
        <w:rPr>
          <w:rFonts w:asciiTheme="minorBidi" w:hAnsiTheme="minorBidi" w:cstheme="minorBidi"/>
        </w:rPr>
        <w:t>for at least 12 months</w:t>
      </w:r>
      <w:r w:rsidRPr="0009652F">
        <w:rPr>
          <w:rFonts w:asciiTheme="minorBidi" w:hAnsiTheme="minorBidi" w:cstheme="minorBidi"/>
        </w:rPr>
        <w:t xml:space="preserve"> </w:t>
      </w:r>
      <w:r>
        <w:rPr>
          <w:rFonts w:asciiTheme="minorBidi" w:hAnsiTheme="minorBidi" w:cstheme="minorBidi"/>
        </w:rPr>
        <w:t>(and had at least 1,250 hours of service during the 12-month period) are entitled to</w:t>
      </w:r>
      <w:r w:rsidRPr="0009652F">
        <w:rPr>
          <w:rFonts w:asciiTheme="minorBidi" w:hAnsiTheme="minorBidi" w:cstheme="minorBidi"/>
        </w:rPr>
        <w:t xml:space="preserve"> up to </w:t>
      </w:r>
      <w:r>
        <w:rPr>
          <w:rFonts w:asciiTheme="minorBidi" w:hAnsiTheme="minorBidi" w:cstheme="minorBidi"/>
        </w:rPr>
        <w:t>12</w:t>
      </w:r>
      <w:r w:rsidRPr="0009652F">
        <w:rPr>
          <w:rFonts w:asciiTheme="minorBidi" w:hAnsiTheme="minorBidi" w:cstheme="minorBidi"/>
        </w:rPr>
        <w:t xml:space="preserve"> weeks </w:t>
      </w:r>
      <w:r>
        <w:rPr>
          <w:rFonts w:asciiTheme="minorBidi" w:hAnsiTheme="minorBidi" w:cstheme="minorBidi"/>
        </w:rPr>
        <w:t xml:space="preserve">of unpaid, job-protected leave per year </w:t>
      </w:r>
      <w:r w:rsidRPr="0009652F">
        <w:rPr>
          <w:rFonts w:asciiTheme="minorBidi" w:hAnsiTheme="minorBidi" w:cstheme="minorBidi"/>
        </w:rPr>
        <w:t xml:space="preserve">due to personal illness, pregnancy or </w:t>
      </w:r>
      <w:r>
        <w:rPr>
          <w:rFonts w:asciiTheme="minorBidi" w:hAnsiTheme="minorBidi" w:cstheme="minorBidi"/>
        </w:rPr>
        <w:t xml:space="preserve">new parenthood (including adoption), or </w:t>
      </w:r>
      <w:r w:rsidRPr="0009652F">
        <w:rPr>
          <w:rFonts w:asciiTheme="minorBidi" w:hAnsiTheme="minorBidi" w:cstheme="minorBidi"/>
        </w:rPr>
        <w:t xml:space="preserve">the </w:t>
      </w:r>
      <w:r>
        <w:rPr>
          <w:rFonts w:asciiTheme="minorBidi" w:hAnsiTheme="minorBidi" w:cstheme="minorBidi"/>
        </w:rPr>
        <w:t xml:space="preserve">serious health condition </w:t>
      </w:r>
      <w:r w:rsidRPr="0009652F">
        <w:rPr>
          <w:rFonts w:asciiTheme="minorBidi" w:hAnsiTheme="minorBidi" w:cstheme="minorBidi"/>
        </w:rPr>
        <w:t>of an immediate family membe</w:t>
      </w:r>
      <w:r>
        <w:rPr>
          <w:rFonts w:asciiTheme="minorBidi" w:hAnsiTheme="minorBidi" w:cstheme="minorBidi"/>
        </w:rPr>
        <w:t>r (spouse, child, or parent)</w:t>
      </w:r>
      <w:r w:rsidRPr="0009652F">
        <w:rPr>
          <w:rFonts w:asciiTheme="minorBidi" w:hAnsiTheme="minorBidi" w:cstheme="minorBidi"/>
        </w:rPr>
        <w:t xml:space="preserve">. </w:t>
      </w:r>
      <w:r w:rsidRPr="008810D6">
        <w:rPr>
          <w:rFonts w:asciiTheme="minorBidi" w:hAnsiTheme="minorBidi" w:cstheme="minorBidi"/>
        </w:rPr>
        <w:t>Upon return from leave, the employee will return to their original job or to an equivalent job with equivalent pay, benefits, and other terms and conditions of employment.</w:t>
      </w:r>
    </w:p>
    <w:p w14:paraId="7C107496" w14:textId="77777777" w:rsidR="00F549F4" w:rsidRDefault="00F549F4" w:rsidP="008810D6">
      <w:pPr>
        <w:pStyle w:val="BodyText"/>
        <w:widowControl/>
        <w:ind w:right="343" w:firstLine="720"/>
        <w:rPr>
          <w:rFonts w:asciiTheme="minorBidi" w:hAnsiTheme="minorBidi" w:cstheme="minorBidi"/>
          <w:i/>
          <w:iCs/>
        </w:rPr>
      </w:pPr>
    </w:p>
    <w:p w14:paraId="0045D8A0" w14:textId="38F72342" w:rsidR="003233C3" w:rsidRPr="0009652F" w:rsidRDefault="001466FF" w:rsidP="008908EC">
      <w:pPr>
        <w:pStyle w:val="BodyText"/>
        <w:widowControl/>
        <w:ind w:right="343"/>
        <w:rPr>
          <w:rFonts w:asciiTheme="minorBidi" w:hAnsiTheme="minorBidi" w:cstheme="minorBidi"/>
        </w:rPr>
      </w:pPr>
      <w:r w:rsidRPr="008810D6">
        <w:rPr>
          <w:rFonts w:asciiTheme="minorBidi" w:hAnsiTheme="minorBidi" w:cstheme="minorBidi"/>
          <w:i/>
          <w:iCs/>
        </w:rPr>
        <w:t>For both:</w:t>
      </w:r>
      <w:r w:rsidRPr="008810D6">
        <w:rPr>
          <w:rFonts w:asciiTheme="minorBidi" w:hAnsiTheme="minorBidi" w:cstheme="minorBidi"/>
        </w:rPr>
        <w:t xml:space="preserve"> </w:t>
      </w:r>
      <w:r w:rsidR="00231EEC" w:rsidRPr="0009652F">
        <w:rPr>
          <w:rFonts w:asciiTheme="minorBidi" w:hAnsiTheme="minorBidi" w:cstheme="minorBidi"/>
        </w:rPr>
        <w:t>While such leave</w:t>
      </w:r>
      <w:r w:rsidR="003634FC" w:rsidRPr="0009652F">
        <w:rPr>
          <w:rFonts w:asciiTheme="minorBidi" w:hAnsiTheme="minorBidi" w:cstheme="minorBidi"/>
        </w:rPr>
        <w:t xml:space="preserve"> is</w:t>
      </w:r>
      <w:r w:rsidR="009E450E" w:rsidRPr="0009652F">
        <w:rPr>
          <w:rFonts w:asciiTheme="minorBidi" w:hAnsiTheme="minorBidi" w:cstheme="minorBidi"/>
        </w:rPr>
        <w:t xml:space="preserve"> </w:t>
      </w:r>
      <w:r>
        <w:rPr>
          <w:rFonts w:asciiTheme="minorBidi" w:hAnsiTheme="minorBidi" w:cstheme="minorBidi"/>
        </w:rPr>
        <w:t xml:space="preserve">generally </w:t>
      </w:r>
      <w:r w:rsidR="009E450E" w:rsidRPr="0009652F">
        <w:rPr>
          <w:rFonts w:asciiTheme="minorBidi" w:hAnsiTheme="minorBidi" w:cstheme="minorBidi"/>
        </w:rPr>
        <w:t>unpaid</w:t>
      </w:r>
      <w:r w:rsidR="00231EEC" w:rsidRPr="0009652F">
        <w:rPr>
          <w:rFonts w:asciiTheme="minorBidi" w:hAnsiTheme="minorBidi" w:cstheme="minorBidi"/>
        </w:rPr>
        <w:t>,</w:t>
      </w:r>
      <w:r w:rsidR="009E450E" w:rsidRPr="0009652F">
        <w:rPr>
          <w:rFonts w:asciiTheme="minorBidi" w:hAnsiTheme="minorBidi" w:cstheme="minorBidi"/>
        </w:rPr>
        <w:t xml:space="preserve"> accrued vacation or </w:t>
      </w:r>
      <w:r w:rsidR="00CA14C4" w:rsidRPr="0009652F">
        <w:rPr>
          <w:rFonts w:asciiTheme="minorBidi" w:hAnsiTheme="minorBidi" w:cstheme="minorBidi"/>
        </w:rPr>
        <w:t>sick leave</w:t>
      </w:r>
      <w:r w:rsidR="009E450E" w:rsidRPr="0009652F">
        <w:rPr>
          <w:rFonts w:asciiTheme="minorBidi" w:hAnsiTheme="minorBidi" w:cstheme="minorBidi"/>
        </w:rPr>
        <w:t xml:space="preserve"> may </w:t>
      </w:r>
      <w:proofErr w:type="gramStart"/>
      <w:r w:rsidR="009E450E" w:rsidRPr="0009652F">
        <w:rPr>
          <w:rFonts w:asciiTheme="minorBidi" w:hAnsiTheme="minorBidi" w:cstheme="minorBidi"/>
        </w:rPr>
        <w:t>be used</w:t>
      </w:r>
      <w:proofErr w:type="gramEnd"/>
      <w:r w:rsidR="00231EEC" w:rsidRPr="0009652F">
        <w:rPr>
          <w:rFonts w:asciiTheme="minorBidi" w:hAnsiTheme="minorBidi" w:cstheme="minorBidi"/>
        </w:rPr>
        <w:t>.</w:t>
      </w:r>
      <w:r w:rsidR="009E450E" w:rsidRPr="0009652F">
        <w:rPr>
          <w:rFonts w:asciiTheme="minorBidi" w:hAnsiTheme="minorBidi" w:cstheme="minorBidi"/>
        </w:rPr>
        <w:t xml:space="preserve"> Vacation and sick time will not continue to accrue during the leave of absence. </w:t>
      </w:r>
      <w:r w:rsidR="00CA14C4" w:rsidRPr="0009652F">
        <w:rPr>
          <w:rFonts w:asciiTheme="minorBidi" w:hAnsiTheme="minorBidi" w:cstheme="minorBidi"/>
        </w:rPr>
        <w:t>Any m</w:t>
      </w:r>
      <w:r w:rsidR="009E450E" w:rsidRPr="0009652F">
        <w:rPr>
          <w:rFonts w:asciiTheme="minorBidi" w:hAnsiTheme="minorBidi" w:cstheme="minorBidi"/>
        </w:rPr>
        <w:t xml:space="preserve">edical </w:t>
      </w:r>
      <w:r w:rsidR="00CA14C4" w:rsidRPr="0009652F">
        <w:rPr>
          <w:rFonts w:asciiTheme="minorBidi" w:hAnsiTheme="minorBidi" w:cstheme="minorBidi"/>
        </w:rPr>
        <w:t>or other</w:t>
      </w:r>
      <w:r w:rsidR="009E450E" w:rsidRPr="0009652F">
        <w:rPr>
          <w:rFonts w:asciiTheme="minorBidi" w:hAnsiTheme="minorBidi" w:cstheme="minorBidi"/>
        </w:rPr>
        <w:t xml:space="preserve"> insurance benefits </w:t>
      </w:r>
      <w:r w:rsidR="00CA14C4" w:rsidRPr="0009652F">
        <w:rPr>
          <w:rFonts w:asciiTheme="minorBidi" w:hAnsiTheme="minorBidi" w:cstheme="minorBidi"/>
        </w:rPr>
        <w:t xml:space="preserve">being received by the employee </w:t>
      </w:r>
      <w:r w:rsidR="009E450E" w:rsidRPr="0009652F">
        <w:rPr>
          <w:rFonts w:asciiTheme="minorBidi" w:hAnsiTheme="minorBidi" w:cstheme="minorBidi"/>
        </w:rPr>
        <w:t xml:space="preserve">will </w:t>
      </w:r>
      <w:proofErr w:type="gramStart"/>
      <w:r w:rsidR="009E450E" w:rsidRPr="0009652F">
        <w:rPr>
          <w:rFonts w:asciiTheme="minorBidi" w:hAnsiTheme="minorBidi" w:cstheme="minorBidi"/>
        </w:rPr>
        <w:t>continue on</w:t>
      </w:r>
      <w:proofErr w:type="gramEnd"/>
      <w:r w:rsidR="009E450E" w:rsidRPr="0009652F">
        <w:rPr>
          <w:rFonts w:asciiTheme="minorBidi" w:hAnsiTheme="minorBidi" w:cstheme="minorBidi"/>
        </w:rPr>
        <w:t xml:space="preserve"> the same basis as if the employee were actively working.</w:t>
      </w:r>
    </w:p>
    <w:p w14:paraId="12942022" w14:textId="77777777" w:rsidR="003233C3" w:rsidRPr="0009652F" w:rsidRDefault="003233C3" w:rsidP="005120F9">
      <w:pPr>
        <w:pStyle w:val="BodyText"/>
        <w:widowControl/>
        <w:rPr>
          <w:rFonts w:asciiTheme="minorBidi" w:hAnsiTheme="minorBidi" w:cstheme="minorBidi"/>
        </w:rPr>
      </w:pPr>
    </w:p>
    <w:p w14:paraId="37C49807" w14:textId="77777777" w:rsidR="003233C3" w:rsidRPr="0009652F" w:rsidRDefault="009E450E" w:rsidP="008908EC">
      <w:pPr>
        <w:pStyle w:val="BodyText"/>
        <w:widowControl/>
        <w:ind w:right="343"/>
        <w:rPr>
          <w:rFonts w:asciiTheme="minorBidi" w:hAnsiTheme="minorBidi" w:cstheme="minorBidi"/>
        </w:rPr>
      </w:pPr>
      <w:r w:rsidRPr="0009652F">
        <w:rPr>
          <w:rFonts w:asciiTheme="minorBidi" w:hAnsiTheme="minorBidi" w:cstheme="minorBidi"/>
        </w:rPr>
        <w:t xml:space="preserve">Employees who fail to report to work after an approved leave of absence </w:t>
      </w:r>
      <w:proofErr w:type="gramStart"/>
      <w:r w:rsidRPr="0009652F">
        <w:rPr>
          <w:rFonts w:asciiTheme="minorBidi" w:hAnsiTheme="minorBidi" w:cstheme="minorBidi"/>
        </w:rPr>
        <w:t>are deemed</w:t>
      </w:r>
      <w:proofErr w:type="gramEnd"/>
      <w:r w:rsidRPr="0009652F">
        <w:rPr>
          <w:rFonts w:asciiTheme="minorBidi" w:hAnsiTheme="minorBidi" w:cstheme="minorBidi"/>
        </w:rPr>
        <w:t xml:space="preserve"> to have voluntarily resigned. When an approved leave has </w:t>
      </w:r>
      <w:proofErr w:type="gramStart"/>
      <w:r w:rsidRPr="0009652F">
        <w:rPr>
          <w:rFonts w:asciiTheme="minorBidi" w:hAnsiTheme="minorBidi" w:cstheme="minorBidi"/>
        </w:rPr>
        <w:t>been exhausted</w:t>
      </w:r>
      <w:proofErr w:type="gramEnd"/>
      <w:r w:rsidRPr="0009652F">
        <w:rPr>
          <w:rFonts w:asciiTheme="minorBidi" w:hAnsiTheme="minorBidi" w:cstheme="minorBidi"/>
        </w:rPr>
        <w:t>, the employee may request additional leave. The Executive Director must approve all unpaid leave.</w:t>
      </w:r>
    </w:p>
    <w:p w14:paraId="0C0915FE" w14:textId="77777777" w:rsidR="003233C3" w:rsidRPr="0009652F" w:rsidRDefault="003233C3" w:rsidP="005120F9">
      <w:pPr>
        <w:pStyle w:val="BodyText"/>
        <w:widowControl/>
        <w:rPr>
          <w:rFonts w:asciiTheme="minorBidi" w:hAnsiTheme="minorBidi" w:cstheme="minorBidi"/>
        </w:rPr>
      </w:pPr>
    </w:p>
    <w:p w14:paraId="539D75C2" w14:textId="303E5830" w:rsidR="003233C3" w:rsidRPr="0019009A" w:rsidRDefault="009E450E" w:rsidP="00075566">
      <w:pPr>
        <w:pStyle w:val="ListParagraph"/>
        <w:widowControl/>
        <w:numPr>
          <w:ilvl w:val="1"/>
          <w:numId w:val="38"/>
        </w:numPr>
        <w:ind w:hanging="361"/>
        <w:rPr>
          <w:rFonts w:asciiTheme="minorBidi" w:hAnsiTheme="minorBidi" w:cstheme="minorBidi"/>
        </w:rPr>
      </w:pPr>
      <w:r w:rsidRPr="00D446FA">
        <w:rPr>
          <w:rFonts w:asciiTheme="minorBidi" w:hAnsiTheme="minorBidi" w:cstheme="minorBidi"/>
          <w:b/>
          <w:bCs/>
        </w:rPr>
        <w:t>Severe Weather Conditions</w:t>
      </w:r>
      <w:r w:rsidR="0019009A" w:rsidRPr="00D446FA">
        <w:rPr>
          <w:rFonts w:asciiTheme="minorBidi" w:hAnsiTheme="minorBidi" w:cstheme="minorBidi"/>
          <w:b/>
          <w:bCs/>
        </w:rPr>
        <w:t xml:space="preserve"> or Emergencies</w:t>
      </w:r>
      <w:r w:rsidR="0019009A" w:rsidRPr="005E0D84">
        <w:rPr>
          <w:vertAlign w:val="superscript"/>
        </w:rPr>
        <w:footnoteReference w:id="29"/>
      </w:r>
    </w:p>
    <w:p w14:paraId="5ABB6E10" w14:textId="77777777" w:rsidR="003233C3" w:rsidRPr="0009652F" w:rsidRDefault="003233C3" w:rsidP="005120F9">
      <w:pPr>
        <w:pStyle w:val="BodyText"/>
        <w:widowControl/>
        <w:rPr>
          <w:rFonts w:asciiTheme="minorBidi" w:hAnsiTheme="minorBidi" w:cstheme="minorBidi"/>
        </w:rPr>
      </w:pPr>
    </w:p>
    <w:p w14:paraId="637A4CCD" w14:textId="4895F486" w:rsidR="003233C3" w:rsidRPr="0009652F" w:rsidRDefault="00524859" w:rsidP="008908EC">
      <w:pPr>
        <w:pStyle w:val="BodyText"/>
        <w:widowControl/>
        <w:ind w:right="343"/>
        <w:rPr>
          <w:rFonts w:asciiTheme="minorBidi" w:hAnsiTheme="minorBidi" w:cstheme="minorBidi"/>
        </w:rPr>
      </w:pPr>
      <w:r>
        <w:rPr>
          <w:rFonts w:asciiTheme="minorBidi" w:hAnsiTheme="minorBidi" w:cstheme="minorBidi"/>
        </w:rPr>
        <w:t>[Organization Name]</w:t>
      </w:r>
      <w:r w:rsidR="009E450E" w:rsidRPr="0009652F">
        <w:rPr>
          <w:rFonts w:asciiTheme="minorBidi" w:hAnsiTheme="minorBidi" w:cstheme="minorBidi"/>
        </w:rPr>
        <w:t xml:space="preserve"> </w:t>
      </w:r>
      <w:r w:rsidR="00E82058" w:rsidRPr="0009652F">
        <w:rPr>
          <w:rFonts w:asciiTheme="minorBidi" w:hAnsiTheme="minorBidi" w:cstheme="minorBidi"/>
        </w:rPr>
        <w:t xml:space="preserve">may </w:t>
      </w:r>
      <w:r w:rsidR="009E450E" w:rsidRPr="0009652F">
        <w:rPr>
          <w:rFonts w:asciiTheme="minorBidi" w:hAnsiTheme="minorBidi" w:cstheme="minorBidi"/>
        </w:rPr>
        <w:t>close due to severe weather conditions</w:t>
      </w:r>
      <w:r w:rsidR="0019009A">
        <w:rPr>
          <w:rFonts w:asciiTheme="minorBidi" w:hAnsiTheme="minorBidi" w:cstheme="minorBidi"/>
        </w:rPr>
        <w:t xml:space="preserve"> or other emergencies</w:t>
      </w:r>
      <w:r w:rsidR="00FE4A76">
        <w:rPr>
          <w:rFonts w:asciiTheme="minorBidi" w:hAnsiTheme="minorBidi" w:cstheme="minorBidi"/>
        </w:rPr>
        <w:t xml:space="preserve"> or natural disasters</w:t>
      </w:r>
      <w:r w:rsidR="0019009A">
        <w:rPr>
          <w:rFonts w:asciiTheme="minorBidi" w:hAnsiTheme="minorBidi" w:cstheme="minorBidi"/>
        </w:rPr>
        <w:t xml:space="preserve">, typically when the local government offices </w:t>
      </w:r>
      <w:proofErr w:type="gramStart"/>
      <w:r w:rsidR="0019009A">
        <w:rPr>
          <w:rFonts w:asciiTheme="minorBidi" w:hAnsiTheme="minorBidi" w:cstheme="minorBidi"/>
        </w:rPr>
        <w:t>are closed</w:t>
      </w:r>
      <w:proofErr w:type="gramEnd"/>
      <w:r w:rsidR="0019009A">
        <w:rPr>
          <w:rFonts w:asciiTheme="minorBidi" w:hAnsiTheme="minorBidi" w:cstheme="minorBidi"/>
        </w:rPr>
        <w:t xml:space="preserve"> due to unsafe conditions. The organization will inform employees electronically when the [Organization Name] office is closed due to </w:t>
      </w:r>
      <w:proofErr w:type="gramStart"/>
      <w:r w:rsidR="0019009A">
        <w:rPr>
          <w:rFonts w:asciiTheme="minorBidi" w:hAnsiTheme="minorBidi" w:cstheme="minorBidi"/>
        </w:rPr>
        <w:t>bad weather</w:t>
      </w:r>
      <w:proofErr w:type="gramEnd"/>
      <w:r w:rsidR="0019009A">
        <w:rPr>
          <w:rFonts w:asciiTheme="minorBidi" w:hAnsiTheme="minorBidi" w:cstheme="minorBidi"/>
        </w:rPr>
        <w:t xml:space="preserve"> or some other emergency. When offices are closed, e</w:t>
      </w:r>
      <w:r w:rsidR="00CA14C4" w:rsidRPr="0009652F">
        <w:rPr>
          <w:rFonts w:asciiTheme="minorBidi" w:hAnsiTheme="minorBidi" w:cstheme="minorBidi"/>
        </w:rPr>
        <w:t xml:space="preserve">mployees </w:t>
      </w:r>
      <w:r w:rsidR="0019009A">
        <w:rPr>
          <w:rFonts w:asciiTheme="minorBidi" w:hAnsiTheme="minorBidi" w:cstheme="minorBidi"/>
        </w:rPr>
        <w:t xml:space="preserve">who </w:t>
      </w:r>
      <w:proofErr w:type="gramStart"/>
      <w:r w:rsidR="0019009A">
        <w:rPr>
          <w:rFonts w:asciiTheme="minorBidi" w:hAnsiTheme="minorBidi" w:cstheme="minorBidi"/>
        </w:rPr>
        <w:t>regularly work</w:t>
      </w:r>
      <w:proofErr w:type="gramEnd"/>
      <w:r w:rsidR="0019009A">
        <w:rPr>
          <w:rFonts w:asciiTheme="minorBidi" w:hAnsiTheme="minorBidi" w:cstheme="minorBidi"/>
        </w:rPr>
        <w:t xml:space="preserve"> remotely </w:t>
      </w:r>
      <w:r w:rsidR="00CA14C4" w:rsidRPr="0009652F">
        <w:rPr>
          <w:rFonts w:asciiTheme="minorBidi" w:hAnsiTheme="minorBidi" w:cstheme="minorBidi"/>
        </w:rPr>
        <w:t xml:space="preserve">may be asked to </w:t>
      </w:r>
      <w:r w:rsidR="0019009A">
        <w:rPr>
          <w:rFonts w:asciiTheme="minorBidi" w:hAnsiTheme="minorBidi" w:cstheme="minorBidi"/>
        </w:rPr>
        <w:t xml:space="preserve">do so if feasible, given conditions. </w:t>
      </w:r>
      <w:r>
        <w:rPr>
          <w:rFonts w:asciiTheme="minorBidi" w:hAnsiTheme="minorBidi" w:cstheme="minorBidi"/>
        </w:rPr>
        <w:t>[Organization Name]</w:t>
      </w:r>
      <w:r w:rsidR="009E450E" w:rsidRPr="0009652F">
        <w:rPr>
          <w:rFonts w:asciiTheme="minorBidi" w:hAnsiTheme="minorBidi" w:cstheme="minorBidi"/>
        </w:rPr>
        <w:t xml:space="preserve"> also </w:t>
      </w:r>
      <w:r w:rsidR="00261C30">
        <w:rPr>
          <w:rFonts w:asciiTheme="minorBidi" w:hAnsiTheme="minorBidi" w:cstheme="minorBidi"/>
        </w:rPr>
        <w:t>allow</w:t>
      </w:r>
      <w:r w:rsidR="0019009A">
        <w:rPr>
          <w:rFonts w:asciiTheme="minorBidi" w:hAnsiTheme="minorBidi" w:cstheme="minorBidi"/>
        </w:rPr>
        <w:t>s</w:t>
      </w:r>
      <w:r w:rsidR="00261C30">
        <w:rPr>
          <w:rFonts w:asciiTheme="minorBidi" w:hAnsiTheme="minorBidi" w:cstheme="minorBidi"/>
        </w:rPr>
        <w:t xml:space="preserve"> employees to take unplanned vacation time </w:t>
      </w:r>
      <w:r w:rsidR="009E450E" w:rsidRPr="0009652F">
        <w:rPr>
          <w:rFonts w:asciiTheme="minorBidi" w:hAnsiTheme="minorBidi" w:cstheme="minorBidi"/>
        </w:rPr>
        <w:t xml:space="preserve">without prior scheduling if the </w:t>
      </w:r>
      <w:r w:rsidR="0019009A">
        <w:rPr>
          <w:rFonts w:asciiTheme="minorBidi" w:hAnsiTheme="minorBidi" w:cstheme="minorBidi"/>
        </w:rPr>
        <w:t xml:space="preserve">office is open but the </w:t>
      </w:r>
      <w:r w:rsidR="009E450E" w:rsidRPr="0009652F">
        <w:rPr>
          <w:rFonts w:asciiTheme="minorBidi" w:hAnsiTheme="minorBidi" w:cstheme="minorBidi"/>
        </w:rPr>
        <w:t xml:space="preserve">employee is unable to </w:t>
      </w:r>
      <w:r w:rsidR="008D2F27" w:rsidRPr="0009652F">
        <w:rPr>
          <w:rFonts w:asciiTheme="minorBidi" w:hAnsiTheme="minorBidi" w:cstheme="minorBidi"/>
        </w:rPr>
        <w:t>reach the</w:t>
      </w:r>
      <w:r w:rsidR="009E450E" w:rsidRPr="0009652F">
        <w:rPr>
          <w:rFonts w:asciiTheme="minorBidi" w:hAnsiTheme="minorBidi" w:cstheme="minorBidi"/>
        </w:rPr>
        <w:t xml:space="preserve"> office </w:t>
      </w:r>
      <w:r w:rsidR="0019009A">
        <w:rPr>
          <w:rFonts w:asciiTheme="minorBidi" w:hAnsiTheme="minorBidi" w:cstheme="minorBidi"/>
        </w:rPr>
        <w:t xml:space="preserve">safely </w:t>
      </w:r>
      <w:r w:rsidR="00CA14C4" w:rsidRPr="0009652F">
        <w:rPr>
          <w:rFonts w:asciiTheme="minorBidi" w:hAnsiTheme="minorBidi" w:cstheme="minorBidi"/>
        </w:rPr>
        <w:t>and is unable to work remotely</w:t>
      </w:r>
      <w:r w:rsidR="00DE3E51">
        <w:rPr>
          <w:rFonts w:asciiTheme="minorBidi" w:hAnsiTheme="minorBidi" w:cstheme="minorBidi"/>
        </w:rPr>
        <w:t>. In such situations, employees</w:t>
      </w:r>
      <w:r w:rsidR="00FB54A2">
        <w:rPr>
          <w:rFonts w:asciiTheme="minorBidi" w:hAnsiTheme="minorBidi" w:cstheme="minorBidi"/>
        </w:rPr>
        <w:t xml:space="preserve"> should inform their supervisor</w:t>
      </w:r>
      <w:r w:rsidR="0019009A">
        <w:rPr>
          <w:rFonts w:asciiTheme="minorBidi" w:hAnsiTheme="minorBidi" w:cstheme="minorBidi"/>
        </w:rPr>
        <w:t>s.</w:t>
      </w:r>
    </w:p>
    <w:p w14:paraId="707F78D1" w14:textId="77777777" w:rsidR="0019009A" w:rsidRPr="0009652F" w:rsidRDefault="0019009A" w:rsidP="005120F9">
      <w:pPr>
        <w:pStyle w:val="BodyText"/>
        <w:widowControl/>
        <w:rPr>
          <w:rFonts w:asciiTheme="minorBidi" w:hAnsiTheme="minorBidi" w:cstheme="minorBidi"/>
        </w:rPr>
      </w:pPr>
    </w:p>
    <w:p w14:paraId="0FFBC837" w14:textId="512052B4" w:rsidR="003233C3" w:rsidRPr="00D446FA" w:rsidRDefault="009E450E" w:rsidP="00075566">
      <w:pPr>
        <w:pStyle w:val="ListParagraph"/>
        <w:widowControl/>
        <w:numPr>
          <w:ilvl w:val="1"/>
          <w:numId w:val="38"/>
        </w:numPr>
        <w:ind w:hanging="361"/>
        <w:rPr>
          <w:rFonts w:asciiTheme="minorBidi" w:hAnsiTheme="minorBidi" w:cstheme="minorBidi"/>
          <w:b/>
          <w:bCs/>
        </w:rPr>
      </w:pPr>
      <w:r w:rsidRPr="00D446FA">
        <w:rPr>
          <w:rFonts w:asciiTheme="minorBidi" w:hAnsiTheme="minorBidi" w:cstheme="minorBidi"/>
          <w:b/>
          <w:bCs/>
        </w:rPr>
        <w:t>Meetings and Conferences</w:t>
      </w:r>
    </w:p>
    <w:p w14:paraId="117FE2B1" w14:textId="72285F17" w:rsidR="00DC5A88" w:rsidRPr="0009652F" w:rsidRDefault="00DC5A88" w:rsidP="005120F9">
      <w:pPr>
        <w:pStyle w:val="BodyText"/>
        <w:widowControl/>
        <w:rPr>
          <w:rFonts w:asciiTheme="minorBidi" w:hAnsiTheme="minorBidi" w:cstheme="minorBidi"/>
        </w:rPr>
      </w:pPr>
    </w:p>
    <w:p w14:paraId="3228E548" w14:textId="05632906" w:rsidR="003233C3" w:rsidRPr="0009652F" w:rsidRDefault="009E450E" w:rsidP="008908EC">
      <w:pPr>
        <w:pStyle w:val="BodyText"/>
        <w:widowControl/>
        <w:ind w:right="343"/>
        <w:rPr>
          <w:rFonts w:asciiTheme="minorBidi" w:hAnsiTheme="minorBidi" w:cstheme="minorBidi"/>
        </w:rPr>
      </w:pPr>
      <w:r w:rsidRPr="008810D6">
        <w:rPr>
          <w:rFonts w:asciiTheme="minorBidi" w:hAnsiTheme="minorBidi" w:cstheme="minorBidi"/>
        </w:rPr>
        <w:t xml:space="preserve">Staff may </w:t>
      </w:r>
      <w:proofErr w:type="gramStart"/>
      <w:r w:rsidRPr="008810D6">
        <w:rPr>
          <w:rFonts w:asciiTheme="minorBidi" w:hAnsiTheme="minorBidi" w:cstheme="minorBidi"/>
        </w:rPr>
        <w:t>be given</w:t>
      </w:r>
      <w:proofErr w:type="gramEnd"/>
      <w:r w:rsidRPr="008810D6">
        <w:rPr>
          <w:rFonts w:asciiTheme="minorBidi" w:hAnsiTheme="minorBidi" w:cstheme="minorBidi"/>
        </w:rPr>
        <w:t xml:space="preserve"> limited time off by the Executive Director with pay to participate in </w:t>
      </w:r>
      <w:r w:rsidR="0019009A" w:rsidRPr="008810D6">
        <w:rPr>
          <w:rFonts w:asciiTheme="minorBidi" w:hAnsiTheme="minorBidi" w:cstheme="minorBidi"/>
        </w:rPr>
        <w:t xml:space="preserve">conferences, meetings, or </w:t>
      </w:r>
      <w:r w:rsidRPr="008810D6">
        <w:rPr>
          <w:rFonts w:asciiTheme="minorBidi" w:hAnsiTheme="minorBidi" w:cstheme="minorBidi"/>
        </w:rPr>
        <w:t xml:space="preserve">educational opportunities related to the staff </w:t>
      </w:r>
      <w:r w:rsidR="008D2F27" w:rsidRPr="008810D6">
        <w:rPr>
          <w:rFonts w:asciiTheme="minorBidi" w:hAnsiTheme="minorBidi" w:cstheme="minorBidi"/>
        </w:rPr>
        <w:t>member’s</w:t>
      </w:r>
      <w:r w:rsidRPr="008810D6">
        <w:rPr>
          <w:rFonts w:asciiTheme="minorBidi" w:hAnsiTheme="minorBidi" w:cstheme="minorBidi"/>
        </w:rPr>
        <w:t xml:space="preserve"> current or anticipated work with</w:t>
      </w:r>
      <w:r w:rsidR="00F42E9D" w:rsidRPr="008810D6">
        <w:rPr>
          <w:rFonts w:asciiTheme="minorBidi" w:hAnsiTheme="minorBidi" w:cstheme="minorBidi"/>
        </w:rPr>
        <w:t xml:space="preserve"> </w:t>
      </w:r>
      <w:r w:rsidR="00524859" w:rsidRPr="008810D6">
        <w:rPr>
          <w:rFonts w:asciiTheme="minorBidi" w:hAnsiTheme="minorBidi" w:cstheme="minorBidi"/>
        </w:rPr>
        <w:t>[Organization Name]</w:t>
      </w:r>
      <w:r w:rsidRPr="008810D6">
        <w:rPr>
          <w:rFonts w:asciiTheme="minorBidi" w:hAnsiTheme="minorBidi" w:cstheme="minorBidi"/>
        </w:rPr>
        <w:t>. An employee serving as an official representative of</w:t>
      </w:r>
      <w:r w:rsidR="007D4551" w:rsidRPr="008810D6">
        <w:rPr>
          <w:rFonts w:asciiTheme="minorBidi" w:hAnsiTheme="minorBidi" w:cstheme="minorBidi"/>
        </w:rPr>
        <w:t xml:space="preserve"> </w:t>
      </w:r>
      <w:r w:rsidR="00524859" w:rsidRPr="008810D6">
        <w:rPr>
          <w:rFonts w:asciiTheme="minorBidi" w:hAnsiTheme="minorBidi" w:cstheme="minorBidi"/>
        </w:rPr>
        <w:t>[Organization Name]</w:t>
      </w:r>
      <w:r w:rsidRPr="008810D6">
        <w:rPr>
          <w:rFonts w:asciiTheme="minorBidi" w:hAnsiTheme="minorBidi" w:cstheme="minorBidi"/>
        </w:rPr>
        <w:t xml:space="preserve"> at a conference or meeting </w:t>
      </w:r>
      <w:proofErr w:type="gramStart"/>
      <w:r w:rsidRPr="008810D6">
        <w:rPr>
          <w:rFonts w:asciiTheme="minorBidi" w:hAnsiTheme="minorBidi" w:cstheme="minorBidi"/>
        </w:rPr>
        <w:t xml:space="preserve">is considered </w:t>
      </w:r>
      <w:r w:rsidR="005A2F08" w:rsidRPr="008810D6">
        <w:rPr>
          <w:rFonts w:asciiTheme="minorBidi" w:hAnsiTheme="minorBidi" w:cstheme="minorBidi"/>
        </w:rPr>
        <w:t>to be</w:t>
      </w:r>
      <w:proofErr w:type="gramEnd"/>
      <w:r w:rsidR="005A2F08" w:rsidRPr="008810D6">
        <w:rPr>
          <w:rFonts w:asciiTheme="minorBidi" w:hAnsiTheme="minorBidi" w:cstheme="minorBidi"/>
        </w:rPr>
        <w:t xml:space="preserve"> </w:t>
      </w:r>
      <w:r w:rsidRPr="008810D6">
        <w:rPr>
          <w:rFonts w:asciiTheme="minorBidi" w:hAnsiTheme="minorBidi" w:cstheme="minorBidi"/>
        </w:rPr>
        <w:t>on official business and not on leave.</w:t>
      </w:r>
    </w:p>
    <w:p w14:paraId="65F0D67E" w14:textId="5969422A" w:rsidR="003233C3" w:rsidRDefault="003233C3" w:rsidP="005120F9">
      <w:pPr>
        <w:pStyle w:val="BodyText"/>
        <w:widowControl/>
        <w:rPr>
          <w:rFonts w:asciiTheme="minorBidi" w:hAnsiTheme="minorBidi" w:cstheme="minorBidi"/>
        </w:rPr>
      </w:pPr>
    </w:p>
    <w:p w14:paraId="361C2DDC" w14:textId="77777777" w:rsidR="00AE4F29" w:rsidRDefault="00AE4F29" w:rsidP="005120F9">
      <w:pPr>
        <w:pStyle w:val="BodyText"/>
        <w:widowControl/>
        <w:rPr>
          <w:rFonts w:asciiTheme="minorBidi" w:hAnsiTheme="minorBidi" w:cstheme="minorBidi"/>
        </w:rPr>
      </w:pPr>
    </w:p>
    <w:p w14:paraId="636189B8" w14:textId="58B14296" w:rsidR="003233C3" w:rsidRPr="00080A4B" w:rsidRDefault="009E450E" w:rsidP="00075566">
      <w:pPr>
        <w:pStyle w:val="ListParagraph"/>
        <w:widowControl/>
        <w:numPr>
          <w:ilvl w:val="0"/>
          <w:numId w:val="38"/>
        </w:numPr>
        <w:spacing w:before="9"/>
        <w:ind w:left="720" w:right="202"/>
        <w:rPr>
          <w:rFonts w:asciiTheme="minorBidi" w:hAnsiTheme="minorBidi" w:cstheme="minorBidi"/>
          <w:b/>
          <w:bCs/>
        </w:rPr>
      </w:pPr>
      <w:r w:rsidRPr="00080A4B">
        <w:rPr>
          <w:rFonts w:asciiTheme="minorBidi" w:hAnsiTheme="minorBidi" w:cstheme="minorBidi"/>
          <w:b/>
          <w:bCs/>
        </w:rPr>
        <w:t>REIMBURSEMENT OF EXPENSES</w:t>
      </w:r>
    </w:p>
    <w:p w14:paraId="2FED51E7" w14:textId="77777777" w:rsidR="003233C3" w:rsidRPr="0009652F" w:rsidRDefault="003233C3" w:rsidP="005120F9">
      <w:pPr>
        <w:pStyle w:val="BodyText"/>
        <w:widowControl/>
        <w:rPr>
          <w:rFonts w:asciiTheme="minorBidi" w:hAnsiTheme="minorBidi" w:cstheme="minorBidi"/>
        </w:rPr>
      </w:pPr>
    </w:p>
    <w:p w14:paraId="3E6BE0A3" w14:textId="48297BBC" w:rsidR="003233C3" w:rsidRPr="0009652F" w:rsidRDefault="009E450E" w:rsidP="008908EC">
      <w:pPr>
        <w:pStyle w:val="BodyText"/>
        <w:widowControl/>
        <w:ind w:right="343"/>
        <w:rPr>
          <w:rFonts w:asciiTheme="minorBidi" w:hAnsiTheme="minorBidi" w:cstheme="minorBidi"/>
        </w:rPr>
      </w:pPr>
      <w:r w:rsidRPr="0009652F">
        <w:rPr>
          <w:rFonts w:asciiTheme="minorBidi" w:hAnsiTheme="minorBidi" w:cstheme="minorBidi"/>
        </w:rPr>
        <w:t xml:space="preserve">Reimbursement is authorized for reasonable and necessary expenses incurred in </w:t>
      </w:r>
      <w:proofErr w:type="gramStart"/>
      <w:r w:rsidRPr="0009652F">
        <w:rPr>
          <w:rFonts w:asciiTheme="minorBidi" w:hAnsiTheme="minorBidi" w:cstheme="minorBidi"/>
        </w:rPr>
        <w:t>carrying out</w:t>
      </w:r>
      <w:proofErr w:type="gramEnd"/>
      <w:r w:rsidRPr="0009652F">
        <w:rPr>
          <w:rFonts w:asciiTheme="minorBidi" w:hAnsiTheme="minorBidi" w:cstheme="minorBidi"/>
        </w:rPr>
        <w:t xml:space="preserve"> job responsibilities. Mileage or transportation, parking fees, telephone calls, and meal </w:t>
      </w:r>
      <w:r w:rsidRPr="0009652F">
        <w:rPr>
          <w:rFonts w:asciiTheme="minorBidi" w:hAnsiTheme="minorBidi" w:cstheme="minorBidi"/>
        </w:rPr>
        <w:lastRenderedPageBreak/>
        <w:t>costs when required to attend a luncheon or banquet are all illustrative of reasonable and necessary expenses.</w:t>
      </w:r>
    </w:p>
    <w:p w14:paraId="4B959F43" w14:textId="77777777" w:rsidR="003233C3" w:rsidRPr="0009652F" w:rsidRDefault="003233C3" w:rsidP="005120F9">
      <w:pPr>
        <w:pStyle w:val="BodyText"/>
        <w:widowControl/>
        <w:rPr>
          <w:rFonts w:asciiTheme="minorBidi" w:hAnsiTheme="minorBidi" w:cstheme="minorBidi"/>
        </w:rPr>
      </w:pPr>
    </w:p>
    <w:p w14:paraId="4781083D" w14:textId="0A489F63" w:rsidR="003233C3" w:rsidRPr="00726DFD" w:rsidRDefault="009E450E" w:rsidP="008908EC">
      <w:pPr>
        <w:pStyle w:val="BodyText"/>
        <w:widowControl/>
        <w:rPr>
          <w:rFonts w:asciiTheme="minorBidi" w:hAnsiTheme="minorBidi" w:cstheme="minorBidi"/>
        </w:rPr>
      </w:pPr>
      <w:r w:rsidRPr="0009652F">
        <w:rPr>
          <w:rFonts w:asciiTheme="minorBidi" w:hAnsiTheme="minorBidi" w:cstheme="minorBidi"/>
        </w:rPr>
        <w:t>Employees</w:t>
      </w:r>
      <w:r w:rsidR="00FA5408" w:rsidRPr="0009652F">
        <w:rPr>
          <w:rFonts w:asciiTheme="minorBidi" w:hAnsiTheme="minorBidi" w:cstheme="minorBidi"/>
        </w:rPr>
        <w:t xml:space="preserve"> </w:t>
      </w:r>
      <w:r w:rsidR="00A56380" w:rsidRPr="0009652F">
        <w:rPr>
          <w:rFonts w:asciiTheme="minorBidi" w:hAnsiTheme="minorBidi" w:cstheme="minorBidi"/>
        </w:rPr>
        <w:t xml:space="preserve">and contractors </w:t>
      </w:r>
      <w:r w:rsidRPr="0009652F">
        <w:rPr>
          <w:rFonts w:asciiTheme="minorBidi" w:hAnsiTheme="minorBidi" w:cstheme="minorBidi"/>
        </w:rPr>
        <w:t xml:space="preserve">serving in an official capacity for </w:t>
      </w:r>
      <w:r w:rsidR="00524859">
        <w:rPr>
          <w:rFonts w:asciiTheme="minorBidi" w:hAnsiTheme="minorBidi" w:cstheme="minorBidi"/>
        </w:rPr>
        <w:t>[Organization Name]</w:t>
      </w:r>
      <w:r w:rsidRPr="0009652F">
        <w:rPr>
          <w:rFonts w:asciiTheme="minorBidi" w:hAnsiTheme="minorBidi" w:cstheme="minorBidi"/>
        </w:rPr>
        <w:t xml:space="preserve"> at conferences and meetings </w:t>
      </w:r>
      <w:proofErr w:type="gramStart"/>
      <w:r w:rsidRPr="0009652F">
        <w:rPr>
          <w:rFonts w:asciiTheme="minorBidi" w:hAnsiTheme="minorBidi" w:cstheme="minorBidi"/>
        </w:rPr>
        <w:t>are reimbursed</w:t>
      </w:r>
      <w:proofErr w:type="gramEnd"/>
      <w:r w:rsidRPr="0009652F">
        <w:rPr>
          <w:rFonts w:asciiTheme="minorBidi" w:hAnsiTheme="minorBidi" w:cstheme="minorBidi"/>
        </w:rPr>
        <w:t xml:space="preserve"> for actual and necessary expenses incurred, such as travel expenses, meal costs, lodging, tips</w:t>
      </w:r>
      <w:r w:rsidR="005A2F08">
        <w:rPr>
          <w:rFonts w:asciiTheme="minorBidi" w:hAnsiTheme="minorBidi" w:cstheme="minorBidi"/>
        </w:rPr>
        <w:t>,</w:t>
      </w:r>
      <w:r w:rsidRPr="0009652F">
        <w:rPr>
          <w:rFonts w:asciiTheme="minorBidi" w:hAnsiTheme="minorBidi" w:cstheme="minorBidi"/>
        </w:rPr>
        <w:t xml:space="preserve"> and registration fees. When attending meetings that have </w:t>
      </w:r>
      <w:proofErr w:type="gramStart"/>
      <w:r w:rsidRPr="0009652F">
        <w:rPr>
          <w:rFonts w:asciiTheme="minorBidi" w:hAnsiTheme="minorBidi" w:cstheme="minorBidi"/>
        </w:rPr>
        <w:t>been approved</w:t>
      </w:r>
      <w:proofErr w:type="gramEnd"/>
      <w:r w:rsidRPr="0009652F">
        <w:rPr>
          <w:rFonts w:asciiTheme="minorBidi" w:hAnsiTheme="minorBidi" w:cstheme="minorBidi"/>
        </w:rPr>
        <w:t xml:space="preserve"> by the </w:t>
      </w:r>
      <w:r w:rsidRPr="00726DFD">
        <w:rPr>
          <w:rFonts w:asciiTheme="minorBidi" w:hAnsiTheme="minorBidi" w:cstheme="minorBidi"/>
        </w:rPr>
        <w:t>Executive Director, employees are reimbursed for travel expenses, course fees, and costs of meals and lodging</w:t>
      </w:r>
      <w:r w:rsidR="008A1443" w:rsidRPr="00726DFD">
        <w:rPr>
          <w:rFonts w:asciiTheme="minorBidi" w:hAnsiTheme="minorBidi" w:cstheme="minorBidi"/>
        </w:rPr>
        <w:t xml:space="preserve">. </w:t>
      </w:r>
      <w:r w:rsidR="0066274D" w:rsidRPr="00726DFD">
        <w:rPr>
          <w:rFonts w:asciiTheme="minorBidi" w:hAnsiTheme="minorBidi" w:cstheme="minorBidi"/>
        </w:rPr>
        <w:t>P</w:t>
      </w:r>
      <w:r w:rsidR="008A1443" w:rsidRPr="00726DFD">
        <w:rPr>
          <w:rFonts w:asciiTheme="minorBidi" w:hAnsiTheme="minorBidi" w:cstheme="minorBidi"/>
        </w:rPr>
        <w:t xml:space="preserve">er diem and lodging costs as well as incidental expenses are reimbursed at the </w:t>
      </w:r>
      <w:r w:rsidR="00836C55" w:rsidRPr="00726DFD">
        <w:rPr>
          <w:rFonts w:asciiTheme="minorBidi" w:hAnsiTheme="minorBidi" w:cstheme="minorBidi"/>
        </w:rPr>
        <w:t xml:space="preserve">approved rates </w:t>
      </w:r>
      <w:r w:rsidR="004E274C" w:rsidRPr="00726DFD">
        <w:rPr>
          <w:rFonts w:asciiTheme="minorBidi" w:hAnsiTheme="minorBidi" w:cstheme="minorBidi"/>
        </w:rPr>
        <w:t xml:space="preserve">for the location visited, </w:t>
      </w:r>
      <w:r w:rsidR="00836C55" w:rsidRPr="00726DFD">
        <w:rPr>
          <w:rFonts w:asciiTheme="minorBidi" w:hAnsiTheme="minorBidi" w:cstheme="minorBidi"/>
        </w:rPr>
        <w:t xml:space="preserve">as set by the federal </w:t>
      </w:r>
      <w:r w:rsidR="0066274D" w:rsidRPr="00726DFD">
        <w:rPr>
          <w:rFonts w:asciiTheme="minorBidi" w:hAnsiTheme="minorBidi" w:cstheme="minorBidi"/>
        </w:rPr>
        <w:t>General Services Adminis</w:t>
      </w:r>
      <w:r w:rsidR="004E274C" w:rsidRPr="00726DFD">
        <w:rPr>
          <w:rFonts w:asciiTheme="minorBidi" w:hAnsiTheme="minorBidi" w:cstheme="minorBidi"/>
        </w:rPr>
        <w:t>t</w:t>
      </w:r>
      <w:r w:rsidR="0066274D" w:rsidRPr="00726DFD">
        <w:rPr>
          <w:rFonts w:asciiTheme="minorBidi" w:hAnsiTheme="minorBidi" w:cstheme="minorBidi"/>
        </w:rPr>
        <w:t>ration (GSA)</w:t>
      </w:r>
      <w:r w:rsidR="00836C55" w:rsidRPr="00726DFD">
        <w:rPr>
          <w:rFonts w:asciiTheme="minorBidi" w:hAnsiTheme="minorBidi" w:cstheme="minorBidi"/>
        </w:rPr>
        <w:t xml:space="preserve"> each fiscal year</w:t>
      </w:r>
      <w:r w:rsidR="00604CD1">
        <w:rPr>
          <w:rFonts w:asciiTheme="minorBidi" w:hAnsiTheme="minorBidi" w:cstheme="minorBidi"/>
        </w:rPr>
        <w:t xml:space="preserve"> (</w:t>
      </w:r>
      <w:hyperlink r:id="rId11" w:history="1">
        <w:r w:rsidR="00604CD1" w:rsidRPr="00552951">
          <w:rPr>
            <w:rStyle w:val="Hyperlink"/>
            <w:rFonts w:asciiTheme="minorBidi" w:hAnsiTheme="minorBidi" w:cstheme="minorBidi"/>
          </w:rPr>
          <w:t>https://www.gsa.gov/travel/plan-book/per-diem-rates</w:t>
        </w:r>
      </w:hyperlink>
      <w:r w:rsidR="00604CD1">
        <w:rPr>
          <w:rFonts w:asciiTheme="minorBidi" w:hAnsiTheme="minorBidi" w:cstheme="minorBidi"/>
        </w:rPr>
        <w:t>)</w:t>
      </w:r>
      <w:r w:rsidR="008A1443" w:rsidRPr="00726DFD">
        <w:rPr>
          <w:rFonts w:asciiTheme="minorBidi" w:hAnsiTheme="minorBidi" w:cstheme="minorBidi"/>
        </w:rPr>
        <w:t>.</w:t>
      </w:r>
      <w:r w:rsidR="005A2F08">
        <w:rPr>
          <w:rStyle w:val="FootnoteReference"/>
          <w:rFonts w:asciiTheme="minorBidi" w:hAnsiTheme="minorBidi" w:cstheme="minorBidi"/>
        </w:rPr>
        <w:footnoteReference w:id="30"/>
      </w:r>
      <w:r w:rsidR="008A1443" w:rsidRPr="00726DFD">
        <w:rPr>
          <w:rFonts w:asciiTheme="minorBidi" w:hAnsiTheme="minorBidi" w:cstheme="minorBidi"/>
        </w:rPr>
        <w:t xml:space="preserve"> </w:t>
      </w:r>
      <w:r w:rsidRPr="00726DFD">
        <w:rPr>
          <w:rFonts w:asciiTheme="minorBidi" w:hAnsiTheme="minorBidi" w:cstheme="minorBidi"/>
        </w:rPr>
        <w:t xml:space="preserve">Employees may request a travel advance to cover anticipated expenses approved travel. Employees also may </w:t>
      </w:r>
      <w:proofErr w:type="gramStart"/>
      <w:r w:rsidRPr="00726DFD">
        <w:rPr>
          <w:rFonts w:asciiTheme="minorBidi" w:hAnsiTheme="minorBidi" w:cstheme="minorBidi"/>
        </w:rPr>
        <w:t>be granted</w:t>
      </w:r>
      <w:proofErr w:type="gramEnd"/>
      <w:r w:rsidRPr="00726DFD">
        <w:rPr>
          <w:rFonts w:asciiTheme="minorBidi" w:hAnsiTheme="minorBidi" w:cstheme="minorBidi"/>
        </w:rPr>
        <w:t xml:space="preserve"> leave to attend a conference or professional meeting related to their professional development, and/or</w:t>
      </w:r>
      <w:r w:rsidR="00DC5A88" w:rsidRPr="00726DFD">
        <w:rPr>
          <w:rFonts w:asciiTheme="minorBidi" w:hAnsiTheme="minorBidi" w:cstheme="minorBidi"/>
        </w:rPr>
        <w:t xml:space="preserve"> </w:t>
      </w:r>
      <w:r w:rsidR="00524859">
        <w:rPr>
          <w:rFonts w:asciiTheme="minorBidi" w:hAnsiTheme="minorBidi" w:cstheme="minorBidi"/>
        </w:rPr>
        <w:t>[Organization Name]</w:t>
      </w:r>
      <w:r w:rsidRPr="00726DFD">
        <w:rPr>
          <w:rFonts w:asciiTheme="minorBidi" w:hAnsiTheme="minorBidi" w:cstheme="minorBidi"/>
        </w:rPr>
        <w:t xml:space="preserve">ʹs current and anticipated work. Expenses for these purposes can </w:t>
      </w:r>
      <w:proofErr w:type="gramStart"/>
      <w:r w:rsidRPr="00726DFD">
        <w:rPr>
          <w:rFonts w:asciiTheme="minorBidi" w:hAnsiTheme="minorBidi" w:cstheme="minorBidi"/>
        </w:rPr>
        <w:t>be paid</w:t>
      </w:r>
      <w:proofErr w:type="gramEnd"/>
      <w:r w:rsidRPr="00726DFD">
        <w:rPr>
          <w:rFonts w:asciiTheme="minorBidi" w:hAnsiTheme="minorBidi" w:cstheme="minorBidi"/>
        </w:rPr>
        <w:t xml:space="preserve"> by </w:t>
      </w:r>
      <w:r w:rsidR="00524859">
        <w:rPr>
          <w:rFonts w:asciiTheme="minorBidi" w:hAnsiTheme="minorBidi" w:cstheme="minorBidi"/>
        </w:rPr>
        <w:t>[Organization Name]</w:t>
      </w:r>
      <w:r w:rsidRPr="00726DFD">
        <w:rPr>
          <w:rFonts w:asciiTheme="minorBidi" w:hAnsiTheme="minorBidi" w:cstheme="minorBidi"/>
        </w:rPr>
        <w:t>, if funds are available, and the employee obtains prior written approval of such expenses.</w:t>
      </w:r>
    </w:p>
    <w:p w14:paraId="3C25D9C9" w14:textId="77777777" w:rsidR="003233C3" w:rsidRPr="00726DFD" w:rsidRDefault="003233C3" w:rsidP="005120F9">
      <w:pPr>
        <w:pStyle w:val="BodyText"/>
        <w:widowControl/>
        <w:rPr>
          <w:rFonts w:asciiTheme="minorBidi" w:hAnsiTheme="minorBidi" w:cstheme="minorBidi"/>
        </w:rPr>
      </w:pPr>
    </w:p>
    <w:p w14:paraId="1320D4C1" w14:textId="58E3BA94" w:rsidR="003233C3" w:rsidRPr="0009652F" w:rsidRDefault="009E450E" w:rsidP="008908EC">
      <w:pPr>
        <w:pStyle w:val="BodyText"/>
        <w:widowControl/>
        <w:ind w:right="343"/>
        <w:rPr>
          <w:rFonts w:asciiTheme="minorBidi" w:hAnsiTheme="minorBidi" w:cstheme="minorBidi"/>
        </w:rPr>
      </w:pPr>
      <w:r w:rsidRPr="00726DFD">
        <w:rPr>
          <w:rFonts w:asciiTheme="minorBidi" w:hAnsiTheme="minorBidi" w:cstheme="minorBidi"/>
        </w:rPr>
        <w:t xml:space="preserve">Employees are responsible for transportation costs between the office and home during normal work hours. Transportation costs </w:t>
      </w:r>
      <w:proofErr w:type="gramStart"/>
      <w:r w:rsidRPr="00726DFD">
        <w:rPr>
          <w:rFonts w:asciiTheme="minorBidi" w:hAnsiTheme="minorBidi" w:cstheme="minorBidi"/>
        </w:rPr>
        <w:t>are paid</w:t>
      </w:r>
      <w:proofErr w:type="gramEnd"/>
      <w:r w:rsidRPr="00726DFD">
        <w:rPr>
          <w:rFonts w:asciiTheme="minorBidi" w:hAnsiTheme="minorBidi" w:cstheme="minorBidi"/>
        </w:rPr>
        <w:t xml:space="preserve"> by </w:t>
      </w:r>
      <w:r w:rsidR="00524859">
        <w:rPr>
          <w:rFonts w:asciiTheme="minorBidi" w:hAnsiTheme="minorBidi" w:cstheme="minorBidi"/>
        </w:rPr>
        <w:t>[Organization Name]</w:t>
      </w:r>
      <w:r w:rsidRPr="00726DFD">
        <w:rPr>
          <w:rFonts w:asciiTheme="minorBidi" w:hAnsiTheme="minorBidi" w:cstheme="minorBidi"/>
        </w:rPr>
        <w:t xml:space="preserve"> for </w:t>
      </w:r>
      <w:r w:rsidR="008A1443" w:rsidRPr="00726DFD">
        <w:rPr>
          <w:rFonts w:asciiTheme="minorBidi" w:hAnsiTheme="minorBidi" w:cstheme="minorBidi"/>
        </w:rPr>
        <w:t xml:space="preserve">other work-related travel </w:t>
      </w:r>
      <w:r w:rsidRPr="00726DFD">
        <w:rPr>
          <w:rFonts w:asciiTheme="minorBidi" w:hAnsiTheme="minorBidi" w:cstheme="minorBidi"/>
        </w:rPr>
        <w:t xml:space="preserve">if the employee is on official business for </w:t>
      </w:r>
      <w:r w:rsidR="00524859">
        <w:rPr>
          <w:rFonts w:asciiTheme="minorBidi" w:hAnsiTheme="minorBidi" w:cstheme="minorBidi"/>
        </w:rPr>
        <w:t>[Organization Name]</w:t>
      </w:r>
      <w:r w:rsidRPr="00726DFD">
        <w:rPr>
          <w:rFonts w:asciiTheme="minorBidi" w:hAnsiTheme="minorBidi" w:cstheme="minorBidi"/>
        </w:rPr>
        <w:t xml:space="preserve">. Employees </w:t>
      </w:r>
      <w:r w:rsidR="00726DFD" w:rsidRPr="00726DFD">
        <w:rPr>
          <w:rFonts w:asciiTheme="minorBidi" w:hAnsiTheme="minorBidi" w:cstheme="minorBidi"/>
        </w:rPr>
        <w:t xml:space="preserve">or contractors </w:t>
      </w:r>
      <w:r w:rsidRPr="00726DFD">
        <w:rPr>
          <w:rFonts w:asciiTheme="minorBidi" w:hAnsiTheme="minorBidi" w:cstheme="minorBidi"/>
        </w:rPr>
        <w:t xml:space="preserve">authorized to use their personal cars for </w:t>
      </w:r>
      <w:r w:rsidR="00524859">
        <w:rPr>
          <w:rFonts w:asciiTheme="minorBidi" w:hAnsiTheme="minorBidi" w:cstheme="minorBidi"/>
        </w:rPr>
        <w:t>[Organization Name]</w:t>
      </w:r>
      <w:r w:rsidRPr="00726DFD">
        <w:rPr>
          <w:rFonts w:asciiTheme="minorBidi" w:hAnsiTheme="minorBidi" w:cstheme="minorBidi"/>
        </w:rPr>
        <w:t xml:space="preserve"> business </w:t>
      </w:r>
      <w:proofErr w:type="gramStart"/>
      <w:r w:rsidRPr="00726DFD">
        <w:rPr>
          <w:rFonts w:asciiTheme="minorBidi" w:hAnsiTheme="minorBidi" w:cstheme="minorBidi"/>
        </w:rPr>
        <w:t>are</w:t>
      </w:r>
      <w:proofErr w:type="gramEnd"/>
      <w:r w:rsidRPr="00726DFD">
        <w:rPr>
          <w:rFonts w:asciiTheme="minorBidi" w:hAnsiTheme="minorBidi" w:cstheme="minorBidi"/>
        </w:rPr>
        <w:t xml:space="preserve"> reimbursed</w:t>
      </w:r>
      <w:r w:rsidR="00726DFD" w:rsidRPr="00726DFD">
        <w:rPr>
          <w:rFonts w:asciiTheme="minorBidi" w:hAnsiTheme="minorBidi" w:cstheme="minorBidi"/>
        </w:rPr>
        <w:t xml:space="preserve"> on a per-mile basis, usually </w:t>
      </w:r>
      <w:r w:rsidR="00192C11">
        <w:rPr>
          <w:rFonts w:asciiTheme="minorBidi" w:hAnsiTheme="minorBidi" w:cstheme="minorBidi"/>
        </w:rPr>
        <w:t xml:space="preserve">at </w:t>
      </w:r>
      <w:r w:rsidRPr="00726DFD">
        <w:rPr>
          <w:rFonts w:asciiTheme="minorBidi" w:hAnsiTheme="minorBidi" w:cstheme="minorBidi"/>
        </w:rPr>
        <w:t xml:space="preserve">the </w:t>
      </w:r>
      <w:r w:rsidR="005A2F08">
        <w:rPr>
          <w:rFonts w:asciiTheme="minorBidi" w:hAnsiTheme="minorBidi" w:cstheme="minorBidi"/>
        </w:rPr>
        <w:t xml:space="preserve">[federal or state] rate. </w:t>
      </w:r>
    </w:p>
    <w:p w14:paraId="6D8EB6B1" w14:textId="77777777" w:rsidR="003233C3" w:rsidRPr="0009652F" w:rsidRDefault="003233C3" w:rsidP="005120F9">
      <w:pPr>
        <w:pStyle w:val="BodyText"/>
        <w:widowControl/>
        <w:rPr>
          <w:rFonts w:asciiTheme="minorBidi" w:hAnsiTheme="minorBidi" w:cstheme="minorBidi"/>
        </w:rPr>
      </w:pPr>
    </w:p>
    <w:p w14:paraId="1703A88D" w14:textId="16FF56AA" w:rsidR="003233C3" w:rsidRDefault="00FA32F0" w:rsidP="008908EC">
      <w:pPr>
        <w:pStyle w:val="BodyText"/>
        <w:widowControl/>
        <w:ind w:right="343"/>
        <w:rPr>
          <w:rFonts w:asciiTheme="minorBidi" w:hAnsiTheme="minorBidi" w:cstheme="minorBidi"/>
        </w:rPr>
      </w:pPr>
      <w:r>
        <w:rPr>
          <w:rFonts w:asciiTheme="minorBidi" w:hAnsiTheme="minorBidi" w:cstheme="minorBidi"/>
        </w:rPr>
        <w:t>[Organization Name] provides f</w:t>
      </w:r>
      <w:r w:rsidR="009E450E" w:rsidRPr="0009652F">
        <w:rPr>
          <w:rFonts w:asciiTheme="minorBidi" w:hAnsiTheme="minorBidi" w:cstheme="minorBidi"/>
        </w:rPr>
        <w:t xml:space="preserve">orms </w:t>
      </w:r>
      <w:r>
        <w:rPr>
          <w:rFonts w:asciiTheme="minorBidi" w:hAnsiTheme="minorBidi" w:cstheme="minorBidi"/>
        </w:rPr>
        <w:t>for employees to use in requesting</w:t>
      </w:r>
      <w:r w:rsidR="009E450E" w:rsidRPr="0009652F">
        <w:rPr>
          <w:rFonts w:asciiTheme="minorBidi" w:hAnsiTheme="minorBidi" w:cstheme="minorBidi"/>
        </w:rPr>
        <w:t xml:space="preserve"> reimbursement for actual expenses and advance payment for travel. Receipts </w:t>
      </w:r>
      <w:proofErr w:type="gramStart"/>
      <w:r>
        <w:rPr>
          <w:rFonts w:asciiTheme="minorBidi" w:hAnsiTheme="minorBidi" w:cstheme="minorBidi"/>
        </w:rPr>
        <w:t>are required</w:t>
      </w:r>
      <w:proofErr w:type="gramEnd"/>
      <w:r>
        <w:rPr>
          <w:rFonts w:asciiTheme="minorBidi" w:hAnsiTheme="minorBidi" w:cstheme="minorBidi"/>
        </w:rPr>
        <w:t xml:space="preserve"> for </w:t>
      </w:r>
      <w:r w:rsidR="009E450E" w:rsidRPr="0009652F">
        <w:rPr>
          <w:rFonts w:asciiTheme="minorBidi" w:hAnsiTheme="minorBidi" w:cstheme="minorBidi"/>
        </w:rPr>
        <w:t>all expenditures</w:t>
      </w:r>
      <w:r>
        <w:rPr>
          <w:rFonts w:asciiTheme="minorBidi" w:hAnsiTheme="minorBidi" w:cstheme="minorBidi"/>
        </w:rPr>
        <w:t>.</w:t>
      </w:r>
      <w:r w:rsidR="009E450E" w:rsidRPr="0009652F">
        <w:rPr>
          <w:rFonts w:asciiTheme="minorBidi" w:hAnsiTheme="minorBidi" w:cstheme="minorBidi"/>
        </w:rPr>
        <w:t xml:space="preserve"> </w:t>
      </w:r>
    </w:p>
    <w:p w14:paraId="52BB0629" w14:textId="10D0C615" w:rsidR="0019009A" w:rsidRDefault="0019009A" w:rsidP="005120F9">
      <w:pPr>
        <w:pStyle w:val="BodyText"/>
        <w:widowControl/>
        <w:rPr>
          <w:rFonts w:asciiTheme="minorBidi" w:hAnsiTheme="minorBidi" w:cstheme="minorBidi"/>
        </w:rPr>
      </w:pPr>
    </w:p>
    <w:p w14:paraId="344BDA36" w14:textId="77777777" w:rsidR="00AB3FB0" w:rsidRPr="0009652F" w:rsidRDefault="00AB3FB0" w:rsidP="005120F9">
      <w:pPr>
        <w:pStyle w:val="BodyText"/>
        <w:widowControl/>
        <w:rPr>
          <w:rFonts w:asciiTheme="minorBidi" w:hAnsiTheme="minorBidi" w:cstheme="minorBidi"/>
        </w:rPr>
      </w:pPr>
    </w:p>
    <w:p w14:paraId="1C402921" w14:textId="3AF05972" w:rsidR="003233C3" w:rsidRPr="00080A4B" w:rsidRDefault="009E450E" w:rsidP="00080A4B">
      <w:pPr>
        <w:pStyle w:val="ListParagraph"/>
        <w:widowControl/>
        <w:numPr>
          <w:ilvl w:val="0"/>
          <w:numId w:val="38"/>
        </w:numPr>
        <w:spacing w:before="9"/>
        <w:ind w:right="202"/>
        <w:rPr>
          <w:rFonts w:asciiTheme="minorBidi" w:hAnsiTheme="minorBidi" w:cstheme="minorBidi"/>
          <w:b/>
          <w:bCs/>
        </w:rPr>
      </w:pPr>
      <w:r w:rsidRPr="00080A4B">
        <w:rPr>
          <w:rFonts w:asciiTheme="minorBidi" w:hAnsiTheme="minorBidi" w:cstheme="minorBidi"/>
          <w:b/>
          <w:bCs/>
        </w:rPr>
        <w:t>SEPARATION</w:t>
      </w:r>
    </w:p>
    <w:p w14:paraId="64768EF6" w14:textId="77777777" w:rsidR="003233C3" w:rsidRPr="0009652F" w:rsidRDefault="003233C3" w:rsidP="005120F9">
      <w:pPr>
        <w:pStyle w:val="BodyText"/>
        <w:widowControl/>
        <w:rPr>
          <w:rFonts w:asciiTheme="minorBidi" w:hAnsiTheme="minorBidi" w:cstheme="minorBidi"/>
        </w:rPr>
      </w:pPr>
    </w:p>
    <w:p w14:paraId="002FADE8" w14:textId="3BB81053" w:rsidR="0029422C" w:rsidRPr="008810D6" w:rsidRDefault="009E450E" w:rsidP="008908EC">
      <w:pPr>
        <w:pStyle w:val="BodyText"/>
        <w:widowControl/>
        <w:ind w:right="343"/>
        <w:rPr>
          <w:rFonts w:asciiTheme="minorBidi" w:hAnsiTheme="minorBidi" w:cstheme="minorBidi"/>
        </w:rPr>
      </w:pPr>
      <w:r w:rsidRPr="008810D6">
        <w:rPr>
          <w:rFonts w:asciiTheme="minorBidi" w:hAnsiTheme="minorBidi" w:cstheme="minorBidi"/>
        </w:rPr>
        <w:t xml:space="preserve">Either </w:t>
      </w:r>
      <w:r w:rsidR="00524859" w:rsidRPr="008810D6">
        <w:rPr>
          <w:rFonts w:asciiTheme="minorBidi" w:hAnsiTheme="minorBidi" w:cstheme="minorBidi"/>
        </w:rPr>
        <w:t>[Organization Name]</w:t>
      </w:r>
      <w:r w:rsidRPr="008810D6">
        <w:rPr>
          <w:rFonts w:asciiTheme="minorBidi" w:hAnsiTheme="minorBidi" w:cstheme="minorBidi"/>
        </w:rPr>
        <w:t xml:space="preserve"> or the employee may initiate separation.</w:t>
      </w:r>
      <w:r w:rsidR="001541FB" w:rsidRPr="008810D6">
        <w:rPr>
          <w:rFonts w:asciiTheme="minorBidi" w:hAnsiTheme="minorBidi" w:cstheme="minorBidi"/>
        </w:rPr>
        <w:t xml:space="preserve"> </w:t>
      </w:r>
      <w:r w:rsidR="00524859" w:rsidRPr="008810D6">
        <w:rPr>
          <w:rFonts w:asciiTheme="minorBidi" w:hAnsiTheme="minorBidi" w:cstheme="minorBidi"/>
        </w:rPr>
        <w:t>[Organization Name]</w:t>
      </w:r>
      <w:r w:rsidRPr="008810D6">
        <w:rPr>
          <w:rFonts w:asciiTheme="minorBidi" w:hAnsiTheme="minorBidi" w:cstheme="minorBidi"/>
        </w:rPr>
        <w:t xml:space="preserve"> encourages employees to provide at least two weeks (10 </w:t>
      </w:r>
      <w:r w:rsidR="009602B3" w:rsidRPr="008810D6">
        <w:rPr>
          <w:rFonts w:asciiTheme="minorBidi" w:hAnsiTheme="minorBidi" w:cstheme="minorBidi"/>
        </w:rPr>
        <w:t xml:space="preserve">business </w:t>
      </w:r>
      <w:r w:rsidRPr="008810D6">
        <w:rPr>
          <w:rFonts w:asciiTheme="minorBidi" w:hAnsiTheme="minorBidi" w:cstheme="minorBidi"/>
        </w:rPr>
        <w:t xml:space="preserve">days) written notice prior to intended separation. After receiving such notice, an </w:t>
      </w:r>
      <w:r w:rsidR="00A17021" w:rsidRPr="008810D6">
        <w:rPr>
          <w:rFonts w:asciiTheme="minorBidi" w:hAnsiTheme="minorBidi" w:cstheme="minorBidi"/>
        </w:rPr>
        <w:t xml:space="preserve">optional </w:t>
      </w:r>
      <w:r w:rsidRPr="008810D6">
        <w:rPr>
          <w:rFonts w:asciiTheme="minorBidi" w:hAnsiTheme="minorBidi" w:cstheme="minorBidi"/>
        </w:rPr>
        <w:t xml:space="preserve">exit interview </w:t>
      </w:r>
      <w:r w:rsidR="00A17021" w:rsidRPr="008810D6">
        <w:rPr>
          <w:rFonts w:asciiTheme="minorBidi" w:hAnsiTheme="minorBidi" w:cstheme="minorBidi"/>
        </w:rPr>
        <w:t>may</w:t>
      </w:r>
      <w:r w:rsidRPr="008810D6">
        <w:rPr>
          <w:rFonts w:asciiTheme="minorBidi" w:hAnsiTheme="minorBidi" w:cstheme="minorBidi"/>
        </w:rPr>
        <w:t xml:space="preserve"> </w:t>
      </w:r>
      <w:proofErr w:type="gramStart"/>
      <w:r w:rsidRPr="008810D6">
        <w:rPr>
          <w:rFonts w:asciiTheme="minorBidi" w:hAnsiTheme="minorBidi" w:cstheme="minorBidi"/>
        </w:rPr>
        <w:t>be scheduled</w:t>
      </w:r>
      <w:proofErr w:type="gramEnd"/>
      <w:r w:rsidRPr="008810D6">
        <w:rPr>
          <w:rFonts w:asciiTheme="minorBidi" w:hAnsiTheme="minorBidi" w:cstheme="minorBidi"/>
        </w:rPr>
        <w:t xml:space="preserve"> by the Executive Director or </w:t>
      </w:r>
      <w:r w:rsidR="009602B3" w:rsidRPr="008810D6">
        <w:rPr>
          <w:rFonts w:asciiTheme="minorBidi" w:hAnsiTheme="minorBidi" w:cstheme="minorBidi"/>
        </w:rPr>
        <w:t>their</w:t>
      </w:r>
      <w:r w:rsidRPr="008810D6">
        <w:rPr>
          <w:rFonts w:asciiTheme="minorBidi" w:hAnsiTheme="minorBidi" w:cstheme="minorBidi"/>
        </w:rPr>
        <w:t xml:space="preserve"> </w:t>
      </w:r>
      <w:proofErr w:type="gramStart"/>
      <w:r w:rsidRPr="008810D6">
        <w:rPr>
          <w:rFonts w:asciiTheme="minorBidi" w:hAnsiTheme="minorBidi" w:cstheme="minorBidi"/>
        </w:rPr>
        <w:t>designee</w:t>
      </w:r>
      <w:proofErr w:type="gramEnd"/>
      <w:r w:rsidRPr="008810D6">
        <w:rPr>
          <w:rFonts w:asciiTheme="minorBidi" w:hAnsiTheme="minorBidi" w:cstheme="minorBidi"/>
        </w:rPr>
        <w:t xml:space="preserve">. </w:t>
      </w:r>
    </w:p>
    <w:p w14:paraId="6FF54E45" w14:textId="77777777" w:rsidR="0029422C" w:rsidRPr="0009652F" w:rsidRDefault="0029422C" w:rsidP="007E5E55">
      <w:pPr>
        <w:pStyle w:val="BodyText"/>
        <w:widowControl/>
        <w:rPr>
          <w:rFonts w:asciiTheme="minorBidi" w:hAnsiTheme="minorBidi" w:cstheme="minorBidi"/>
          <w:w w:val="105"/>
        </w:rPr>
      </w:pPr>
    </w:p>
    <w:p w14:paraId="38DD690C" w14:textId="402F419F" w:rsidR="003233C3" w:rsidRPr="0009652F" w:rsidRDefault="009E450E" w:rsidP="008908EC">
      <w:pPr>
        <w:pStyle w:val="BodyText"/>
        <w:widowControl/>
        <w:ind w:right="343"/>
        <w:rPr>
          <w:rFonts w:asciiTheme="minorBidi" w:hAnsiTheme="minorBidi" w:cstheme="minorBidi"/>
        </w:rPr>
      </w:pPr>
      <w:r w:rsidRPr="008810D6">
        <w:rPr>
          <w:rFonts w:asciiTheme="minorBidi" w:hAnsiTheme="minorBidi" w:cstheme="minorBidi"/>
        </w:rPr>
        <w:t xml:space="preserve">The </w:t>
      </w:r>
      <w:r w:rsidR="0029422C" w:rsidRPr="008810D6">
        <w:rPr>
          <w:rFonts w:asciiTheme="minorBidi" w:hAnsiTheme="minorBidi" w:cstheme="minorBidi"/>
        </w:rPr>
        <w:t xml:space="preserve">Board of Directors hires and separates the Executive Director. The </w:t>
      </w:r>
      <w:r w:rsidRPr="008810D6">
        <w:rPr>
          <w:rFonts w:asciiTheme="minorBidi" w:hAnsiTheme="minorBidi" w:cstheme="minorBidi"/>
        </w:rPr>
        <w:t>Executive Director has authority to employ or separate all other employees.</w:t>
      </w:r>
    </w:p>
    <w:p w14:paraId="2113B087" w14:textId="77777777" w:rsidR="003233C3" w:rsidRPr="0009652F" w:rsidRDefault="003233C3" w:rsidP="005120F9">
      <w:pPr>
        <w:pStyle w:val="BodyText"/>
        <w:widowControl/>
        <w:rPr>
          <w:rFonts w:asciiTheme="minorBidi" w:hAnsiTheme="minorBidi" w:cstheme="minorBidi"/>
        </w:rPr>
      </w:pPr>
    </w:p>
    <w:p w14:paraId="0B67E33E" w14:textId="77777777" w:rsidR="003233C3" w:rsidRPr="0009652F" w:rsidRDefault="009E450E" w:rsidP="008908EC">
      <w:pPr>
        <w:pStyle w:val="BodyText"/>
        <w:widowControl/>
        <w:ind w:right="343"/>
        <w:rPr>
          <w:rFonts w:asciiTheme="minorBidi" w:hAnsiTheme="minorBidi" w:cstheme="minorBidi"/>
        </w:rPr>
      </w:pPr>
      <w:r w:rsidRPr="0009652F">
        <w:rPr>
          <w:rFonts w:asciiTheme="minorBidi" w:hAnsiTheme="minorBidi" w:cstheme="minorBidi"/>
        </w:rPr>
        <w:t>Circumstances under which separation may occur include:</w:t>
      </w:r>
    </w:p>
    <w:p w14:paraId="360420BD" w14:textId="77777777" w:rsidR="001541FB" w:rsidRPr="0009652F" w:rsidRDefault="001541FB" w:rsidP="005120F9">
      <w:pPr>
        <w:pStyle w:val="BodyText"/>
        <w:widowControl/>
        <w:rPr>
          <w:rFonts w:asciiTheme="minorBidi" w:hAnsiTheme="minorBidi" w:cstheme="minorBidi"/>
        </w:rPr>
      </w:pPr>
    </w:p>
    <w:p w14:paraId="3B398369" w14:textId="256093AC" w:rsidR="003233C3" w:rsidRPr="0009652F" w:rsidRDefault="009E450E" w:rsidP="0097218A">
      <w:pPr>
        <w:pStyle w:val="ListParagraph"/>
        <w:widowControl/>
        <w:numPr>
          <w:ilvl w:val="0"/>
          <w:numId w:val="6"/>
        </w:numPr>
        <w:ind w:left="1800" w:hanging="360"/>
        <w:rPr>
          <w:rFonts w:asciiTheme="minorBidi" w:hAnsiTheme="minorBidi" w:cstheme="minorBidi"/>
        </w:rPr>
      </w:pPr>
      <w:r w:rsidRPr="00A40F3F">
        <w:rPr>
          <w:rFonts w:asciiTheme="minorBidi" w:hAnsiTheme="minorBidi" w:cstheme="minorBidi"/>
          <w:b/>
          <w:bCs/>
        </w:rPr>
        <w:t>Resignation.</w:t>
      </w:r>
      <w:r w:rsidRPr="0009652F">
        <w:rPr>
          <w:rFonts w:asciiTheme="minorBidi" w:hAnsiTheme="minorBidi" w:cstheme="minorBidi"/>
        </w:rPr>
        <w:t xml:space="preserve"> Employees </w:t>
      </w:r>
      <w:proofErr w:type="gramStart"/>
      <w:r w:rsidRPr="0009652F">
        <w:rPr>
          <w:rFonts w:asciiTheme="minorBidi" w:hAnsiTheme="minorBidi" w:cstheme="minorBidi"/>
        </w:rPr>
        <w:t xml:space="preserve">are </w:t>
      </w:r>
      <w:r w:rsidR="0029422C" w:rsidRPr="0009652F">
        <w:rPr>
          <w:rFonts w:asciiTheme="minorBidi" w:hAnsiTheme="minorBidi" w:cstheme="minorBidi"/>
        </w:rPr>
        <w:t>expected</w:t>
      </w:r>
      <w:proofErr w:type="gramEnd"/>
      <w:r w:rsidRPr="0009652F">
        <w:rPr>
          <w:rFonts w:asciiTheme="minorBidi" w:hAnsiTheme="minorBidi" w:cstheme="minorBidi"/>
        </w:rPr>
        <w:t xml:space="preserve"> to give at least 10 business days of written notice. </w:t>
      </w:r>
      <w:r w:rsidR="00AA2B16" w:rsidRPr="0009652F">
        <w:rPr>
          <w:rFonts w:asciiTheme="minorBidi" w:hAnsiTheme="minorBidi" w:cstheme="minorBidi"/>
        </w:rPr>
        <w:t>T</w:t>
      </w:r>
      <w:r w:rsidRPr="0009652F">
        <w:rPr>
          <w:rFonts w:asciiTheme="minorBidi" w:hAnsiTheme="minorBidi" w:cstheme="minorBidi"/>
        </w:rPr>
        <w:t xml:space="preserve">he intention to resign should </w:t>
      </w:r>
      <w:proofErr w:type="gramStart"/>
      <w:r w:rsidRPr="0009652F">
        <w:rPr>
          <w:rFonts w:asciiTheme="minorBidi" w:hAnsiTheme="minorBidi" w:cstheme="minorBidi"/>
        </w:rPr>
        <w:t>be made</w:t>
      </w:r>
      <w:proofErr w:type="gramEnd"/>
      <w:r w:rsidRPr="0009652F">
        <w:rPr>
          <w:rFonts w:asciiTheme="minorBidi" w:hAnsiTheme="minorBidi" w:cstheme="minorBidi"/>
        </w:rPr>
        <w:t xml:space="preserve"> known as far in advance as possible. Employees who resign </w:t>
      </w:r>
      <w:proofErr w:type="gramStart"/>
      <w:r w:rsidRPr="0009652F">
        <w:rPr>
          <w:rFonts w:asciiTheme="minorBidi" w:hAnsiTheme="minorBidi" w:cstheme="minorBidi"/>
        </w:rPr>
        <w:t>are entitled</w:t>
      </w:r>
      <w:proofErr w:type="gramEnd"/>
      <w:r w:rsidRPr="0009652F">
        <w:rPr>
          <w:rFonts w:asciiTheme="minorBidi" w:hAnsiTheme="minorBidi" w:cstheme="minorBidi"/>
        </w:rPr>
        <w:t xml:space="preserve"> to receive accrued, unused </w:t>
      </w:r>
      <w:r w:rsidR="0029422C" w:rsidRPr="0009652F">
        <w:rPr>
          <w:rFonts w:asciiTheme="minorBidi" w:hAnsiTheme="minorBidi" w:cstheme="minorBidi"/>
        </w:rPr>
        <w:t>v</w:t>
      </w:r>
      <w:r w:rsidRPr="0009652F">
        <w:rPr>
          <w:rFonts w:asciiTheme="minorBidi" w:hAnsiTheme="minorBidi" w:cstheme="minorBidi"/>
        </w:rPr>
        <w:t>acation benefits.</w:t>
      </w:r>
    </w:p>
    <w:p w14:paraId="287338F9" w14:textId="77777777" w:rsidR="003233C3" w:rsidRPr="0009652F" w:rsidRDefault="003233C3" w:rsidP="005120F9">
      <w:pPr>
        <w:pStyle w:val="BodyText"/>
        <w:widowControl/>
        <w:rPr>
          <w:rFonts w:asciiTheme="minorBidi" w:hAnsiTheme="minorBidi" w:cstheme="minorBidi"/>
        </w:rPr>
      </w:pPr>
    </w:p>
    <w:p w14:paraId="675D7C86" w14:textId="1DCF137C" w:rsidR="003233C3" w:rsidRPr="00605204" w:rsidRDefault="009E450E" w:rsidP="0097218A">
      <w:pPr>
        <w:pStyle w:val="ListParagraph"/>
        <w:widowControl/>
        <w:numPr>
          <w:ilvl w:val="0"/>
          <w:numId w:val="6"/>
        </w:numPr>
        <w:ind w:left="1800" w:hanging="360"/>
        <w:rPr>
          <w:rFonts w:asciiTheme="minorBidi" w:hAnsiTheme="minorBidi" w:cstheme="minorBidi"/>
        </w:rPr>
      </w:pPr>
      <w:r w:rsidRPr="00A40F3F">
        <w:rPr>
          <w:rFonts w:asciiTheme="minorBidi" w:hAnsiTheme="minorBidi" w:cstheme="minorBidi"/>
          <w:b/>
          <w:bCs/>
        </w:rPr>
        <w:lastRenderedPageBreak/>
        <w:t>Termination or Lay</w:t>
      </w:r>
      <w:r w:rsidRPr="00A40F3F">
        <w:rPr>
          <w:rFonts w:ascii="Cambria Math" w:hAnsi="Cambria Math" w:cs="Cambria Math"/>
          <w:b/>
          <w:bCs/>
        </w:rPr>
        <w:t>‐</w:t>
      </w:r>
      <w:r w:rsidRPr="00A40F3F">
        <w:rPr>
          <w:rFonts w:asciiTheme="minorBidi" w:hAnsiTheme="minorBidi" w:cstheme="minorBidi"/>
          <w:b/>
          <w:bCs/>
        </w:rPr>
        <w:t>off.</w:t>
      </w:r>
      <w:r w:rsidR="00534AEF">
        <w:rPr>
          <w:rStyle w:val="FootnoteReference"/>
          <w:rFonts w:asciiTheme="minorBidi" w:hAnsiTheme="minorBidi" w:cstheme="minorBidi"/>
          <w:b/>
          <w:bCs/>
        </w:rPr>
        <w:footnoteReference w:id="31"/>
      </w:r>
      <w:r w:rsidRPr="00A40F3F">
        <w:rPr>
          <w:rFonts w:asciiTheme="minorBidi" w:hAnsiTheme="minorBidi" w:cstheme="minorBidi"/>
          <w:b/>
          <w:bCs/>
        </w:rPr>
        <w:t xml:space="preserve"> </w:t>
      </w:r>
      <w:r w:rsidRPr="0009652F">
        <w:rPr>
          <w:rFonts w:asciiTheme="minorBidi" w:hAnsiTheme="minorBidi" w:cstheme="minorBidi"/>
        </w:rPr>
        <w:t xml:space="preserve">Under certain circumstances, </w:t>
      </w:r>
      <w:r w:rsidR="00FA32F0">
        <w:rPr>
          <w:rFonts w:asciiTheme="minorBidi" w:hAnsiTheme="minorBidi" w:cstheme="minorBidi"/>
        </w:rPr>
        <w:t xml:space="preserve">an employee </w:t>
      </w:r>
      <w:r w:rsidRPr="0009652F">
        <w:rPr>
          <w:rFonts w:asciiTheme="minorBidi" w:hAnsiTheme="minorBidi" w:cstheme="minorBidi"/>
        </w:rPr>
        <w:t>termination or lay</w:t>
      </w:r>
      <w:r w:rsidRPr="0009652F">
        <w:rPr>
          <w:rFonts w:ascii="Cambria Math" w:hAnsi="Cambria Math" w:cs="Cambria Math"/>
        </w:rPr>
        <w:t>‐</w:t>
      </w:r>
      <w:r w:rsidRPr="0009652F">
        <w:rPr>
          <w:rFonts w:asciiTheme="minorBidi" w:hAnsiTheme="minorBidi" w:cstheme="minorBidi"/>
        </w:rPr>
        <w:t xml:space="preserve">off may be necessary. Employees who </w:t>
      </w:r>
      <w:proofErr w:type="gramStart"/>
      <w:r w:rsidRPr="0009652F">
        <w:rPr>
          <w:rFonts w:asciiTheme="minorBidi" w:hAnsiTheme="minorBidi" w:cstheme="minorBidi"/>
        </w:rPr>
        <w:t>are terminated</w:t>
      </w:r>
      <w:proofErr w:type="gramEnd"/>
      <w:r w:rsidRPr="0009652F">
        <w:rPr>
          <w:rFonts w:asciiTheme="minorBidi" w:hAnsiTheme="minorBidi" w:cstheme="minorBidi"/>
        </w:rPr>
        <w:t xml:space="preserve"> or laid off</w:t>
      </w:r>
      <w:r w:rsidR="003038D9" w:rsidRPr="0009652F">
        <w:rPr>
          <w:rFonts w:asciiTheme="minorBidi" w:hAnsiTheme="minorBidi" w:cstheme="minorBidi"/>
        </w:rPr>
        <w:t xml:space="preserve"> </w:t>
      </w:r>
      <w:r w:rsidRPr="0009652F">
        <w:rPr>
          <w:rFonts w:asciiTheme="minorBidi" w:hAnsiTheme="minorBidi" w:cstheme="minorBidi"/>
        </w:rPr>
        <w:t xml:space="preserve">are entitled to receive accrued, unused </w:t>
      </w:r>
      <w:r w:rsidR="0029422C" w:rsidRPr="0009652F">
        <w:rPr>
          <w:rFonts w:asciiTheme="minorBidi" w:hAnsiTheme="minorBidi" w:cstheme="minorBidi"/>
        </w:rPr>
        <w:t>v</w:t>
      </w:r>
      <w:r w:rsidRPr="00605204">
        <w:rPr>
          <w:rFonts w:asciiTheme="minorBidi" w:hAnsiTheme="minorBidi" w:cstheme="minorBidi"/>
        </w:rPr>
        <w:t>acation benefits.</w:t>
      </w:r>
    </w:p>
    <w:p w14:paraId="087F193E" w14:textId="77777777" w:rsidR="003233C3" w:rsidRPr="0009652F" w:rsidRDefault="003233C3" w:rsidP="005120F9">
      <w:pPr>
        <w:pStyle w:val="BodyText"/>
        <w:widowControl/>
        <w:rPr>
          <w:rFonts w:asciiTheme="minorBidi" w:hAnsiTheme="minorBidi" w:cstheme="minorBidi"/>
        </w:rPr>
      </w:pPr>
    </w:p>
    <w:p w14:paraId="34377B55" w14:textId="5CF50ABC" w:rsidR="003233C3" w:rsidRPr="008810D6" w:rsidRDefault="009E450E" w:rsidP="00682589">
      <w:pPr>
        <w:pStyle w:val="BodyText"/>
        <w:widowControl/>
        <w:ind w:right="343"/>
        <w:rPr>
          <w:rFonts w:asciiTheme="minorBidi" w:hAnsiTheme="minorBidi" w:cstheme="minorBidi"/>
        </w:rPr>
      </w:pPr>
      <w:r w:rsidRPr="008810D6">
        <w:rPr>
          <w:rFonts w:asciiTheme="minorBidi" w:hAnsiTheme="minorBidi" w:cstheme="minorBidi"/>
        </w:rPr>
        <w:t xml:space="preserve">The Executive Director has authority to discharge an employee from </w:t>
      </w:r>
      <w:r w:rsidR="00524859" w:rsidRPr="008810D6">
        <w:rPr>
          <w:rFonts w:asciiTheme="minorBidi" w:hAnsiTheme="minorBidi" w:cstheme="minorBidi"/>
        </w:rPr>
        <w:t>[Organization Name]</w:t>
      </w:r>
      <w:r w:rsidRPr="008810D6">
        <w:rPr>
          <w:rFonts w:asciiTheme="minorBidi" w:hAnsiTheme="minorBidi" w:cstheme="minorBidi"/>
        </w:rPr>
        <w:t xml:space="preserve">. As stated </w:t>
      </w:r>
      <w:r w:rsidR="00A40F3F" w:rsidRPr="008810D6">
        <w:rPr>
          <w:rFonts w:asciiTheme="minorBidi" w:hAnsiTheme="minorBidi" w:cstheme="minorBidi"/>
        </w:rPr>
        <w:t>earlier</w:t>
      </w:r>
      <w:r w:rsidRPr="008810D6">
        <w:rPr>
          <w:rFonts w:asciiTheme="minorBidi" w:hAnsiTheme="minorBidi" w:cstheme="minorBidi"/>
        </w:rPr>
        <w:t xml:space="preserve">, all employment at </w:t>
      </w:r>
      <w:r w:rsidR="00524859" w:rsidRPr="008810D6">
        <w:rPr>
          <w:rFonts w:asciiTheme="minorBidi" w:hAnsiTheme="minorBidi" w:cstheme="minorBidi"/>
        </w:rPr>
        <w:t>[Organization Name]</w:t>
      </w:r>
      <w:r w:rsidRPr="008810D6">
        <w:rPr>
          <w:rFonts w:asciiTheme="minorBidi" w:hAnsiTheme="minorBidi" w:cstheme="minorBidi"/>
        </w:rPr>
        <w:t xml:space="preserve"> is “at</w:t>
      </w:r>
      <w:r w:rsidRPr="008810D6">
        <w:rPr>
          <w:rFonts w:ascii="Cambria Math" w:hAnsi="Cambria Math" w:cs="Cambria Math"/>
        </w:rPr>
        <w:t>‐</w:t>
      </w:r>
      <w:r w:rsidRPr="008810D6">
        <w:rPr>
          <w:rFonts w:asciiTheme="minorBidi" w:hAnsiTheme="minorBidi" w:cstheme="minorBidi"/>
        </w:rPr>
        <w:t>will.”</w:t>
      </w:r>
      <w:r w:rsidR="00A40F3F" w:rsidRPr="009452E6">
        <w:rPr>
          <w:rFonts w:asciiTheme="minorBidi" w:hAnsiTheme="minorBidi" w:cstheme="minorBidi"/>
          <w:vertAlign w:val="superscript"/>
        </w:rPr>
        <w:footnoteReference w:id="32"/>
      </w:r>
      <w:r w:rsidRPr="008810D6">
        <w:rPr>
          <w:rFonts w:asciiTheme="minorBidi" w:hAnsiTheme="minorBidi" w:cstheme="minorBidi"/>
        </w:rPr>
        <w:t xml:space="preserve"> That means that employees may </w:t>
      </w:r>
      <w:proofErr w:type="gramStart"/>
      <w:r w:rsidRPr="008810D6">
        <w:rPr>
          <w:rFonts w:asciiTheme="minorBidi" w:hAnsiTheme="minorBidi" w:cstheme="minorBidi"/>
        </w:rPr>
        <w:t>be terminated</w:t>
      </w:r>
      <w:proofErr w:type="gramEnd"/>
      <w:r w:rsidRPr="008810D6">
        <w:rPr>
          <w:rFonts w:asciiTheme="minorBidi" w:hAnsiTheme="minorBidi" w:cstheme="minorBidi"/>
        </w:rPr>
        <w:t xml:space="preserve"> from employment with</w:t>
      </w:r>
      <w:r w:rsidR="001541FB" w:rsidRPr="008810D6">
        <w:rPr>
          <w:rFonts w:asciiTheme="minorBidi" w:hAnsiTheme="minorBidi" w:cstheme="minorBidi"/>
        </w:rPr>
        <w:t xml:space="preserve"> </w:t>
      </w:r>
      <w:r w:rsidR="00524859" w:rsidRPr="008810D6">
        <w:rPr>
          <w:rFonts w:asciiTheme="minorBidi" w:hAnsiTheme="minorBidi" w:cstheme="minorBidi"/>
        </w:rPr>
        <w:t>[Organization Name]</w:t>
      </w:r>
      <w:r w:rsidRPr="008810D6">
        <w:rPr>
          <w:rFonts w:asciiTheme="minorBidi" w:hAnsiTheme="minorBidi" w:cstheme="minorBidi"/>
        </w:rPr>
        <w:t xml:space="preserve"> with or without cause, and employees are free to leave the employment of </w:t>
      </w:r>
      <w:r w:rsidR="00524859" w:rsidRPr="008810D6">
        <w:rPr>
          <w:rFonts w:asciiTheme="minorBidi" w:hAnsiTheme="minorBidi" w:cstheme="minorBidi"/>
        </w:rPr>
        <w:t>[Organization Name]</w:t>
      </w:r>
      <w:r w:rsidRPr="008810D6">
        <w:rPr>
          <w:rFonts w:asciiTheme="minorBidi" w:hAnsiTheme="minorBidi" w:cstheme="minorBidi"/>
        </w:rPr>
        <w:t xml:space="preserve"> with or without cause. </w:t>
      </w:r>
      <w:proofErr w:type="gramStart"/>
      <w:r w:rsidR="00C13159" w:rsidRPr="008810D6">
        <w:rPr>
          <w:rFonts w:asciiTheme="minorBidi" w:hAnsiTheme="minorBidi" w:cstheme="minorBidi"/>
        </w:rPr>
        <w:t>Layoff</w:t>
      </w:r>
      <w:proofErr w:type="gramEnd"/>
      <w:r w:rsidR="00C13159" w:rsidRPr="008810D6">
        <w:rPr>
          <w:rFonts w:asciiTheme="minorBidi" w:hAnsiTheme="minorBidi" w:cstheme="minorBidi"/>
        </w:rPr>
        <w:t xml:space="preserve"> is a separation from employment due to a lack of work or funds. Other r</w:t>
      </w:r>
      <w:r w:rsidRPr="008810D6">
        <w:rPr>
          <w:rFonts w:asciiTheme="minorBidi" w:hAnsiTheme="minorBidi" w:cstheme="minorBidi"/>
        </w:rPr>
        <w:t xml:space="preserve">easons for discharge </w:t>
      </w:r>
      <w:r w:rsidR="003636AF">
        <w:rPr>
          <w:rFonts w:asciiTheme="minorBidi" w:hAnsiTheme="minorBidi" w:cstheme="minorBidi"/>
        </w:rPr>
        <w:t xml:space="preserve">– termination for cause – </w:t>
      </w:r>
      <w:r w:rsidRPr="008810D6">
        <w:rPr>
          <w:rFonts w:asciiTheme="minorBidi" w:hAnsiTheme="minorBidi" w:cstheme="minorBidi"/>
        </w:rPr>
        <w:t xml:space="preserve">may include, but </w:t>
      </w:r>
      <w:proofErr w:type="gramStart"/>
      <w:r w:rsidRPr="008810D6">
        <w:rPr>
          <w:rFonts w:asciiTheme="minorBidi" w:hAnsiTheme="minorBidi" w:cstheme="minorBidi"/>
        </w:rPr>
        <w:t>are not limited</w:t>
      </w:r>
      <w:proofErr w:type="gramEnd"/>
      <w:r w:rsidRPr="008810D6">
        <w:rPr>
          <w:rFonts w:asciiTheme="minorBidi" w:hAnsiTheme="minorBidi" w:cstheme="minorBidi"/>
        </w:rPr>
        <w:t xml:space="preserve"> to:</w:t>
      </w:r>
    </w:p>
    <w:p w14:paraId="4F834591" w14:textId="77777777" w:rsidR="003233C3" w:rsidRPr="0009652F" w:rsidRDefault="003233C3" w:rsidP="005120F9">
      <w:pPr>
        <w:pStyle w:val="BodyText"/>
        <w:widowControl/>
        <w:rPr>
          <w:rFonts w:asciiTheme="minorBidi" w:hAnsiTheme="minorBidi" w:cstheme="minorBidi"/>
        </w:rPr>
      </w:pPr>
    </w:p>
    <w:p w14:paraId="7A10B5C5" w14:textId="2D45CDD0" w:rsidR="003233C3" w:rsidRPr="0009652F" w:rsidRDefault="009E450E" w:rsidP="00044B6A">
      <w:pPr>
        <w:pStyle w:val="ListParagraph"/>
        <w:widowControl/>
        <w:numPr>
          <w:ilvl w:val="0"/>
          <w:numId w:val="5"/>
        </w:numPr>
        <w:ind w:left="1440"/>
        <w:rPr>
          <w:rFonts w:asciiTheme="minorBidi" w:hAnsiTheme="minorBidi" w:cstheme="minorBidi"/>
        </w:rPr>
      </w:pPr>
      <w:r w:rsidRPr="0009652F">
        <w:rPr>
          <w:rFonts w:asciiTheme="minorBidi" w:hAnsiTheme="minorBidi" w:cstheme="minorBidi"/>
          <w:w w:val="105"/>
        </w:rPr>
        <w:t xml:space="preserve">Falsifying or withholding information on your employment application that would have affected </w:t>
      </w:r>
      <w:r w:rsidR="00524859">
        <w:rPr>
          <w:rFonts w:asciiTheme="minorBidi" w:hAnsiTheme="minorBidi" w:cstheme="minorBidi"/>
          <w:w w:val="105"/>
        </w:rPr>
        <w:t>[Organization Name]</w:t>
      </w:r>
      <w:r w:rsidRPr="0009652F">
        <w:rPr>
          <w:rFonts w:asciiTheme="minorBidi" w:hAnsiTheme="minorBidi" w:cstheme="minorBidi"/>
          <w:w w:val="105"/>
        </w:rPr>
        <w:t>’s decision to hire you</w:t>
      </w:r>
      <w:r w:rsidR="00A40F3F">
        <w:rPr>
          <w:rFonts w:asciiTheme="minorBidi" w:hAnsiTheme="minorBidi" w:cstheme="minorBidi"/>
          <w:w w:val="105"/>
        </w:rPr>
        <w:t>;</w:t>
      </w:r>
      <w:r w:rsidRPr="0009652F">
        <w:rPr>
          <w:rFonts w:asciiTheme="minorBidi" w:hAnsiTheme="minorBidi" w:cstheme="minorBidi"/>
          <w:w w:val="105"/>
        </w:rPr>
        <w:t xml:space="preserve"> </w:t>
      </w:r>
    </w:p>
    <w:p w14:paraId="0FAEC625" w14:textId="386D7423" w:rsidR="006046F3" w:rsidRPr="0009652F" w:rsidRDefault="009E450E" w:rsidP="006046F3">
      <w:pPr>
        <w:pStyle w:val="ListParagraph"/>
        <w:widowControl/>
        <w:numPr>
          <w:ilvl w:val="0"/>
          <w:numId w:val="5"/>
        </w:numPr>
        <w:ind w:left="1440"/>
        <w:rPr>
          <w:rFonts w:asciiTheme="minorBidi" w:hAnsiTheme="minorBidi" w:cstheme="minorBidi"/>
        </w:rPr>
      </w:pPr>
      <w:r w:rsidRPr="0009652F">
        <w:rPr>
          <w:rFonts w:asciiTheme="minorBidi" w:hAnsiTheme="minorBidi" w:cstheme="minorBidi"/>
        </w:rPr>
        <w:t>Falsifying</w:t>
      </w:r>
      <w:r w:rsidR="006046F3">
        <w:rPr>
          <w:rFonts w:asciiTheme="minorBidi" w:hAnsiTheme="minorBidi" w:cstheme="minorBidi"/>
        </w:rPr>
        <w:t xml:space="preserve">, failing to complete, </w:t>
      </w:r>
      <w:r w:rsidRPr="0009652F">
        <w:rPr>
          <w:rFonts w:asciiTheme="minorBidi" w:hAnsiTheme="minorBidi" w:cstheme="minorBidi"/>
        </w:rPr>
        <w:t>or withholding information in other personnel records including personnel questionnaires, performance evaluations</w:t>
      </w:r>
      <w:r w:rsidR="003149FD" w:rsidRPr="0009652F">
        <w:rPr>
          <w:rFonts w:asciiTheme="minorBidi" w:hAnsiTheme="minorBidi" w:cstheme="minorBidi"/>
        </w:rPr>
        <w:t>,</w:t>
      </w:r>
      <w:r w:rsidRPr="0009652F">
        <w:rPr>
          <w:rFonts w:asciiTheme="minorBidi" w:hAnsiTheme="minorBidi" w:cstheme="minorBidi"/>
        </w:rPr>
        <w:t xml:space="preserve"> </w:t>
      </w:r>
      <w:r w:rsidR="006046F3">
        <w:rPr>
          <w:rFonts w:asciiTheme="minorBidi" w:hAnsiTheme="minorBidi" w:cstheme="minorBidi"/>
        </w:rPr>
        <w:t xml:space="preserve">time records, </w:t>
      </w:r>
      <w:r w:rsidRPr="0009652F">
        <w:rPr>
          <w:rFonts w:asciiTheme="minorBidi" w:hAnsiTheme="minorBidi" w:cstheme="minorBidi"/>
        </w:rPr>
        <w:t>or any other records;</w:t>
      </w:r>
      <w:r w:rsidR="006046F3">
        <w:rPr>
          <w:rFonts w:asciiTheme="minorBidi" w:hAnsiTheme="minorBidi" w:cstheme="minorBidi"/>
        </w:rPr>
        <w:t xml:space="preserve"> </w:t>
      </w:r>
    </w:p>
    <w:p w14:paraId="59A3644C" w14:textId="6DF29B4C" w:rsidR="003233C3" w:rsidRPr="0009652F" w:rsidRDefault="003636AF" w:rsidP="00044B6A">
      <w:pPr>
        <w:pStyle w:val="ListParagraph"/>
        <w:widowControl/>
        <w:numPr>
          <w:ilvl w:val="0"/>
          <w:numId w:val="5"/>
        </w:numPr>
        <w:ind w:left="1440"/>
        <w:rPr>
          <w:rFonts w:asciiTheme="minorBidi" w:hAnsiTheme="minorBidi" w:cstheme="minorBidi"/>
        </w:rPr>
      </w:pPr>
      <w:r>
        <w:rPr>
          <w:rFonts w:asciiTheme="minorBidi" w:hAnsiTheme="minorBidi" w:cstheme="minorBidi"/>
          <w:w w:val="105"/>
        </w:rPr>
        <w:t xml:space="preserve">Incompetence, including lack of productivity or </w:t>
      </w:r>
      <w:proofErr w:type="gramStart"/>
      <w:r>
        <w:rPr>
          <w:rFonts w:asciiTheme="minorBidi" w:hAnsiTheme="minorBidi" w:cstheme="minorBidi"/>
          <w:w w:val="105"/>
        </w:rPr>
        <w:t>poor quality</w:t>
      </w:r>
      <w:proofErr w:type="gramEnd"/>
      <w:r>
        <w:rPr>
          <w:rFonts w:asciiTheme="minorBidi" w:hAnsiTheme="minorBidi" w:cstheme="minorBidi"/>
          <w:w w:val="105"/>
        </w:rPr>
        <w:t xml:space="preserve"> of work, or </w:t>
      </w:r>
      <w:r w:rsidR="009E450E" w:rsidRPr="0009652F">
        <w:rPr>
          <w:rFonts w:asciiTheme="minorBidi" w:hAnsiTheme="minorBidi" w:cstheme="minorBidi"/>
          <w:w w:val="105"/>
        </w:rPr>
        <w:t>failure to perform assigned duties;</w:t>
      </w:r>
    </w:p>
    <w:p w14:paraId="50D50B83" w14:textId="419200A1" w:rsidR="003233C3" w:rsidRPr="003636AF" w:rsidRDefault="009E450E" w:rsidP="005837F9">
      <w:pPr>
        <w:pStyle w:val="ListParagraph"/>
        <w:widowControl/>
        <w:numPr>
          <w:ilvl w:val="0"/>
          <w:numId w:val="5"/>
        </w:numPr>
        <w:ind w:left="1440"/>
        <w:rPr>
          <w:rFonts w:asciiTheme="minorBidi" w:hAnsiTheme="minorBidi" w:cstheme="minorBidi"/>
        </w:rPr>
      </w:pPr>
      <w:r w:rsidRPr="003636AF">
        <w:rPr>
          <w:rFonts w:asciiTheme="minorBidi" w:hAnsiTheme="minorBidi" w:cstheme="minorBidi"/>
          <w:w w:val="105"/>
        </w:rPr>
        <w:t>Insubordination</w:t>
      </w:r>
      <w:r w:rsidR="003636AF" w:rsidRPr="003636AF">
        <w:rPr>
          <w:rFonts w:asciiTheme="minorBidi" w:hAnsiTheme="minorBidi" w:cstheme="minorBidi"/>
          <w:w w:val="105"/>
        </w:rPr>
        <w:t xml:space="preserve"> and related issues such as dishonesty or breaking organizational rules or r</w:t>
      </w:r>
      <w:r w:rsidRPr="003636AF">
        <w:rPr>
          <w:rFonts w:asciiTheme="minorBidi" w:hAnsiTheme="minorBidi" w:cstheme="minorBidi"/>
        </w:rPr>
        <w:t>efusing to work reasonable overtime;</w:t>
      </w:r>
    </w:p>
    <w:p w14:paraId="3C5A2D9A" w14:textId="47B956DE" w:rsidR="003233C3" w:rsidRPr="0009652F" w:rsidRDefault="009E450E" w:rsidP="00044B6A">
      <w:pPr>
        <w:pStyle w:val="ListParagraph"/>
        <w:widowControl/>
        <w:numPr>
          <w:ilvl w:val="0"/>
          <w:numId w:val="5"/>
        </w:numPr>
        <w:ind w:left="1440"/>
        <w:rPr>
          <w:rFonts w:asciiTheme="minorBidi" w:hAnsiTheme="minorBidi" w:cstheme="minorBidi"/>
        </w:rPr>
      </w:pPr>
      <w:r w:rsidRPr="0009652F">
        <w:rPr>
          <w:rFonts w:asciiTheme="minorBidi" w:hAnsiTheme="minorBidi" w:cstheme="minorBidi"/>
        </w:rPr>
        <w:t xml:space="preserve">Negligence in the performance of duties likely to cause or </w:t>
      </w:r>
      <w:proofErr w:type="gramStart"/>
      <w:r w:rsidRPr="0009652F">
        <w:rPr>
          <w:rFonts w:asciiTheme="minorBidi" w:hAnsiTheme="minorBidi" w:cstheme="minorBidi"/>
        </w:rPr>
        <w:t>actually causing</w:t>
      </w:r>
      <w:proofErr w:type="gramEnd"/>
      <w:r w:rsidRPr="0009652F">
        <w:rPr>
          <w:rFonts w:asciiTheme="minorBidi" w:hAnsiTheme="minorBidi" w:cstheme="minorBidi"/>
        </w:rPr>
        <w:t xml:space="preserve"> </w:t>
      </w:r>
      <w:r w:rsidR="00995BCE">
        <w:rPr>
          <w:rFonts w:asciiTheme="minorBidi" w:hAnsiTheme="minorBidi" w:cstheme="minorBidi"/>
        </w:rPr>
        <w:t>p</w:t>
      </w:r>
      <w:r w:rsidRPr="0009652F">
        <w:rPr>
          <w:rFonts w:asciiTheme="minorBidi" w:hAnsiTheme="minorBidi" w:cstheme="minorBidi"/>
        </w:rPr>
        <w:t>ersonal injury or property damage;</w:t>
      </w:r>
    </w:p>
    <w:p w14:paraId="0356BE77" w14:textId="451310B6" w:rsidR="00C7676D" w:rsidRPr="0009652F" w:rsidRDefault="00C7676D" w:rsidP="00C7676D">
      <w:pPr>
        <w:pStyle w:val="ListParagraph"/>
        <w:widowControl/>
        <w:numPr>
          <w:ilvl w:val="0"/>
          <w:numId w:val="5"/>
        </w:numPr>
        <w:ind w:left="1440"/>
        <w:rPr>
          <w:rFonts w:asciiTheme="minorBidi" w:hAnsiTheme="minorBidi" w:cstheme="minorBidi"/>
        </w:rPr>
      </w:pPr>
      <w:r w:rsidRPr="0009652F">
        <w:rPr>
          <w:rFonts w:asciiTheme="minorBidi" w:hAnsiTheme="minorBidi" w:cstheme="minorBidi"/>
        </w:rPr>
        <w:t>Engag</w:t>
      </w:r>
      <w:r>
        <w:rPr>
          <w:rFonts w:asciiTheme="minorBidi" w:hAnsiTheme="minorBidi" w:cstheme="minorBidi"/>
        </w:rPr>
        <w:t>ement</w:t>
      </w:r>
      <w:r w:rsidRPr="0009652F">
        <w:rPr>
          <w:rFonts w:asciiTheme="minorBidi" w:hAnsiTheme="minorBidi" w:cstheme="minorBidi"/>
        </w:rPr>
        <w:t xml:space="preserve"> in discriminatory or abusive behavior</w:t>
      </w:r>
      <w:r>
        <w:rPr>
          <w:rFonts w:asciiTheme="minorBidi" w:hAnsiTheme="minorBidi" w:cstheme="minorBidi"/>
        </w:rPr>
        <w:t xml:space="preserve"> in the workplace</w:t>
      </w:r>
      <w:r w:rsidRPr="0009652F">
        <w:rPr>
          <w:rFonts w:asciiTheme="minorBidi" w:hAnsiTheme="minorBidi" w:cstheme="minorBidi"/>
        </w:rPr>
        <w:t>, including sexual harassment</w:t>
      </w:r>
      <w:r w:rsidR="006046F3">
        <w:rPr>
          <w:rFonts w:asciiTheme="minorBidi" w:hAnsiTheme="minorBidi" w:cstheme="minorBidi"/>
        </w:rPr>
        <w:t>;</w:t>
      </w:r>
    </w:p>
    <w:p w14:paraId="5310B9D9" w14:textId="6A095731" w:rsidR="003233C3" w:rsidRPr="0009652F" w:rsidRDefault="003636AF" w:rsidP="00044B6A">
      <w:pPr>
        <w:pStyle w:val="ListParagraph"/>
        <w:widowControl/>
        <w:numPr>
          <w:ilvl w:val="0"/>
          <w:numId w:val="5"/>
        </w:numPr>
        <w:ind w:left="1440"/>
        <w:rPr>
          <w:rFonts w:asciiTheme="minorBidi" w:hAnsiTheme="minorBidi" w:cstheme="minorBidi"/>
        </w:rPr>
      </w:pPr>
      <w:r>
        <w:rPr>
          <w:rFonts w:asciiTheme="minorBidi" w:hAnsiTheme="minorBidi" w:cstheme="minorBidi"/>
          <w:w w:val="105"/>
        </w:rPr>
        <w:t xml:space="preserve">Physical violence or threats against other employees, clients, or others in the workplace; </w:t>
      </w:r>
    </w:p>
    <w:p w14:paraId="11770741" w14:textId="0835EF0E" w:rsidR="00F92CC6" w:rsidRPr="0009652F" w:rsidRDefault="00F92CC6" w:rsidP="00044B6A">
      <w:pPr>
        <w:pStyle w:val="ListParagraph"/>
        <w:widowControl/>
        <w:numPr>
          <w:ilvl w:val="0"/>
          <w:numId w:val="5"/>
        </w:numPr>
        <w:ind w:left="1440"/>
        <w:rPr>
          <w:rFonts w:asciiTheme="minorBidi" w:hAnsiTheme="minorBidi" w:cstheme="minorBidi"/>
        </w:rPr>
      </w:pPr>
      <w:r w:rsidRPr="0009652F">
        <w:rPr>
          <w:rFonts w:asciiTheme="minorBidi" w:hAnsiTheme="minorBidi" w:cstheme="minorBidi"/>
        </w:rPr>
        <w:t xml:space="preserve">Disrespectful treatment of </w:t>
      </w:r>
      <w:r w:rsidR="00A40F3F">
        <w:rPr>
          <w:rFonts w:asciiTheme="minorBidi" w:hAnsiTheme="minorBidi" w:cstheme="minorBidi"/>
        </w:rPr>
        <w:t>clients</w:t>
      </w:r>
      <w:r w:rsidR="00FA5408" w:rsidRPr="0009652F">
        <w:rPr>
          <w:rFonts w:asciiTheme="minorBidi" w:hAnsiTheme="minorBidi" w:cstheme="minorBidi"/>
        </w:rPr>
        <w:t>, staff, Board members, or supervisors</w:t>
      </w:r>
      <w:r w:rsidR="00A40F3F">
        <w:rPr>
          <w:rFonts w:asciiTheme="minorBidi" w:hAnsiTheme="minorBidi" w:cstheme="minorBidi"/>
        </w:rPr>
        <w:t>;</w:t>
      </w:r>
    </w:p>
    <w:p w14:paraId="718C4C4E" w14:textId="13E879E4" w:rsidR="003233C3" w:rsidRPr="00D262BE" w:rsidRDefault="009E450E" w:rsidP="00044B6A">
      <w:pPr>
        <w:pStyle w:val="ListParagraph"/>
        <w:widowControl/>
        <w:numPr>
          <w:ilvl w:val="0"/>
          <w:numId w:val="5"/>
        </w:numPr>
        <w:ind w:left="1440"/>
        <w:rPr>
          <w:rFonts w:asciiTheme="minorBidi" w:hAnsiTheme="minorBidi" w:cstheme="minorBidi"/>
        </w:rPr>
      </w:pPr>
      <w:r w:rsidRPr="00D262BE">
        <w:rPr>
          <w:rFonts w:asciiTheme="minorBidi" w:hAnsiTheme="minorBidi" w:cstheme="minorBidi"/>
        </w:rPr>
        <w:t xml:space="preserve">Destroying or willfully damaging the </w:t>
      </w:r>
      <w:proofErr w:type="gramStart"/>
      <w:r w:rsidRPr="00D262BE">
        <w:rPr>
          <w:rFonts w:asciiTheme="minorBidi" w:hAnsiTheme="minorBidi" w:cstheme="minorBidi"/>
        </w:rPr>
        <w:t>personal property</w:t>
      </w:r>
      <w:proofErr w:type="gramEnd"/>
      <w:r w:rsidRPr="00D262BE">
        <w:rPr>
          <w:rFonts w:asciiTheme="minorBidi" w:hAnsiTheme="minorBidi" w:cstheme="minorBidi"/>
        </w:rPr>
        <w:t xml:space="preserve"> of another, including</w:t>
      </w:r>
      <w:r w:rsidR="00D262BE">
        <w:rPr>
          <w:rFonts w:asciiTheme="minorBidi" w:hAnsiTheme="minorBidi" w:cstheme="minorBidi"/>
        </w:rPr>
        <w:t xml:space="preserve"> </w:t>
      </w:r>
      <w:r w:rsidR="00524859" w:rsidRPr="00D262BE">
        <w:rPr>
          <w:rFonts w:asciiTheme="minorBidi" w:hAnsiTheme="minorBidi" w:cstheme="minorBidi"/>
        </w:rPr>
        <w:t>[Organization Name]</w:t>
      </w:r>
      <w:r w:rsidRPr="00D262BE">
        <w:rPr>
          <w:rFonts w:asciiTheme="minorBidi" w:hAnsiTheme="minorBidi" w:cstheme="minorBidi"/>
        </w:rPr>
        <w:t>’s property;</w:t>
      </w:r>
    </w:p>
    <w:p w14:paraId="0938A171" w14:textId="77777777" w:rsidR="003233C3" w:rsidRPr="0009652F" w:rsidRDefault="009E450E" w:rsidP="00044B6A">
      <w:pPr>
        <w:pStyle w:val="ListParagraph"/>
        <w:widowControl/>
        <w:numPr>
          <w:ilvl w:val="0"/>
          <w:numId w:val="5"/>
        </w:numPr>
        <w:ind w:left="1440"/>
        <w:rPr>
          <w:rFonts w:asciiTheme="minorBidi" w:hAnsiTheme="minorBidi" w:cstheme="minorBidi"/>
        </w:rPr>
      </w:pPr>
      <w:r w:rsidRPr="0009652F">
        <w:rPr>
          <w:rFonts w:asciiTheme="minorBidi" w:hAnsiTheme="minorBidi" w:cstheme="minorBidi"/>
          <w:w w:val="105"/>
        </w:rPr>
        <w:t>Breach of confidentiality;</w:t>
      </w:r>
    </w:p>
    <w:p w14:paraId="07B15F4B" w14:textId="1423674E" w:rsidR="003233C3" w:rsidRPr="0009652F" w:rsidRDefault="009E450E" w:rsidP="00044B6A">
      <w:pPr>
        <w:pStyle w:val="ListParagraph"/>
        <w:widowControl/>
        <w:numPr>
          <w:ilvl w:val="0"/>
          <w:numId w:val="5"/>
        </w:numPr>
        <w:ind w:left="1440"/>
        <w:rPr>
          <w:rFonts w:asciiTheme="minorBidi" w:hAnsiTheme="minorBidi" w:cstheme="minorBidi"/>
        </w:rPr>
      </w:pPr>
      <w:r w:rsidRPr="0009652F">
        <w:rPr>
          <w:rFonts w:asciiTheme="minorBidi" w:hAnsiTheme="minorBidi" w:cstheme="minorBidi"/>
          <w:w w:val="105"/>
        </w:rPr>
        <w:t xml:space="preserve">Using or appearing to use for personal gain any information obtained on the job </w:t>
      </w:r>
      <w:r w:rsidR="003149FD" w:rsidRPr="0009652F">
        <w:rPr>
          <w:rFonts w:asciiTheme="minorBidi" w:hAnsiTheme="minorBidi" w:cstheme="minorBidi"/>
          <w:w w:val="105"/>
        </w:rPr>
        <w:t>that</w:t>
      </w:r>
      <w:r w:rsidRPr="0009652F">
        <w:rPr>
          <w:rFonts w:asciiTheme="minorBidi" w:hAnsiTheme="minorBidi" w:cstheme="minorBidi"/>
          <w:w w:val="105"/>
        </w:rPr>
        <w:t xml:space="preserve"> is not readily available to the </w:t>
      </w:r>
      <w:r w:rsidR="00FA32F0" w:rsidRPr="0009652F">
        <w:rPr>
          <w:rFonts w:asciiTheme="minorBidi" w:hAnsiTheme="minorBidi" w:cstheme="minorBidi"/>
          <w:w w:val="105"/>
        </w:rPr>
        <w:t>public</w:t>
      </w:r>
      <w:r w:rsidR="003149FD" w:rsidRPr="0009652F">
        <w:rPr>
          <w:rFonts w:asciiTheme="minorBidi" w:hAnsiTheme="minorBidi" w:cstheme="minorBidi"/>
          <w:w w:val="105"/>
        </w:rPr>
        <w:t>,</w:t>
      </w:r>
      <w:r w:rsidRPr="0009652F">
        <w:rPr>
          <w:rFonts w:asciiTheme="minorBidi" w:hAnsiTheme="minorBidi" w:cstheme="minorBidi"/>
          <w:w w:val="105"/>
        </w:rPr>
        <w:t xml:space="preserve"> or disclosing </w:t>
      </w:r>
      <w:r w:rsidR="00A40F3F">
        <w:rPr>
          <w:rFonts w:asciiTheme="minorBidi" w:hAnsiTheme="minorBidi" w:cstheme="minorBidi"/>
          <w:w w:val="105"/>
        </w:rPr>
        <w:t xml:space="preserve">such </w:t>
      </w:r>
      <w:r w:rsidRPr="0009652F">
        <w:rPr>
          <w:rFonts w:asciiTheme="minorBidi" w:hAnsiTheme="minorBidi" w:cstheme="minorBidi"/>
          <w:w w:val="105"/>
        </w:rPr>
        <w:t xml:space="preserve">information </w:t>
      </w:r>
      <w:r w:rsidR="00A40F3F">
        <w:rPr>
          <w:rFonts w:asciiTheme="minorBidi" w:hAnsiTheme="minorBidi" w:cstheme="minorBidi"/>
          <w:w w:val="105"/>
        </w:rPr>
        <w:t>if it</w:t>
      </w:r>
      <w:r w:rsidRPr="0009652F">
        <w:rPr>
          <w:rFonts w:asciiTheme="minorBidi" w:hAnsiTheme="minorBidi" w:cstheme="minorBidi"/>
          <w:w w:val="105"/>
        </w:rPr>
        <w:t xml:space="preserve"> </w:t>
      </w:r>
      <w:r w:rsidR="003149FD" w:rsidRPr="0009652F">
        <w:rPr>
          <w:rFonts w:asciiTheme="minorBidi" w:hAnsiTheme="minorBidi" w:cstheme="minorBidi"/>
          <w:w w:val="105"/>
        </w:rPr>
        <w:t xml:space="preserve">may </w:t>
      </w:r>
      <w:r w:rsidRPr="0009652F">
        <w:rPr>
          <w:rFonts w:asciiTheme="minorBidi" w:hAnsiTheme="minorBidi" w:cstheme="minorBidi"/>
          <w:w w:val="105"/>
        </w:rPr>
        <w:t xml:space="preserve">damage the interests of </w:t>
      </w:r>
      <w:r w:rsidR="00524859">
        <w:rPr>
          <w:rFonts w:asciiTheme="minorBidi" w:hAnsiTheme="minorBidi" w:cstheme="minorBidi"/>
          <w:w w:val="105"/>
        </w:rPr>
        <w:t>[Organization Name]</w:t>
      </w:r>
      <w:r w:rsidRPr="0009652F">
        <w:rPr>
          <w:rFonts w:asciiTheme="minorBidi" w:hAnsiTheme="minorBidi" w:cstheme="minorBidi"/>
          <w:w w:val="105"/>
        </w:rPr>
        <w:t xml:space="preserve"> or its </w:t>
      </w:r>
      <w:r w:rsidR="00A40F3F">
        <w:rPr>
          <w:rFonts w:asciiTheme="minorBidi" w:hAnsiTheme="minorBidi" w:cstheme="minorBidi"/>
          <w:w w:val="105"/>
        </w:rPr>
        <w:t>clients</w:t>
      </w:r>
      <w:r w:rsidRPr="0009652F">
        <w:rPr>
          <w:rFonts w:asciiTheme="minorBidi" w:hAnsiTheme="minorBidi" w:cstheme="minorBidi"/>
          <w:w w:val="105"/>
        </w:rPr>
        <w:t xml:space="preserve"> or vendors;</w:t>
      </w:r>
    </w:p>
    <w:p w14:paraId="43BE34C6" w14:textId="0B6D7063" w:rsidR="003233C3" w:rsidRPr="0009652F" w:rsidRDefault="009E450E" w:rsidP="00044B6A">
      <w:pPr>
        <w:pStyle w:val="ListParagraph"/>
        <w:widowControl/>
        <w:numPr>
          <w:ilvl w:val="0"/>
          <w:numId w:val="5"/>
        </w:numPr>
        <w:ind w:left="1440"/>
        <w:rPr>
          <w:rFonts w:asciiTheme="minorBidi" w:hAnsiTheme="minorBidi" w:cstheme="minorBidi"/>
        </w:rPr>
      </w:pPr>
      <w:r w:rsidRPr="0009652F">
        <w:rPr>
          <w:rFonts w:asciiTheme="minorBidi" w:hAnsiTheme="minorBidi" w:cstheme="minorBidi"/>
        </w:rPr>
        <w:t xml:space="preserve">Placing </w:t>
      </w:r>
      <w:r w:rsidR="00A40F3F">
        <w:rPr>
          <w:rFonts w:asciiTheme="minorBidi" w:hAnsiTheme="minorBidi" w:cstheme="minorBidi"/>
        </w:rPr>
        <w:t>them</w:t>
      </w:r>
      <w:r w:rsidRPr="0009652F">
        <w:rPr>
          <w:rFonts w:asciiTheme="minorBidi" w:hAnsiTheme="minorBidi" w:cstheme="minorBidi"/>
        </w:rPr>
        <w:t>sel</w:t>
      </w:r>
      <w:r w:rsidR="00700C6B">
        <w:rPr>
          <w:rFonts w:asciiTheme="minorBidi" w:hAnsiTheme="minorBidi" w:cstheme="minorBidi"/>
        </w:rPr>
        <w:t>ves</w:t>
      </w:r>
      <w:r w:rsidRPr="0009652F">
        <w:rPr>
          <w:rFonts w:asciiTheme="minorBidi" w:hAnsiTheme="minorBidi" w:cstheme="minorBidi"/>
        </w:rPr>
        <w:t xml:space="preserve"> in a position in which personal interests and those of</w:t>
      </w:r>
      <w:r w:rsidR="00F1503E" w:rsidRPr="0009652F">
        <w:rPr>
          <w:rFonts w:asciiTheme="minorBidi" w:hAnsiTheme="minorBidi" w:cstheme="minorBidi"/>
        </w:rPr>
        <w:t xml:space="preserve"> </w:t>
      </w:r>
      <w:r w:rsidR="00524859">
        <w:rPr>
          <w:rFonts w:asciiTheme="minorBidi" w:hAnsiTheme="minorBidi" w:cstheme="minorBidi"/>
        </w:rPr>
        <w:t>[Organization Name]</w:t>
      </w:r>
      <w:r w:rsidRPr="0009652F">
        <w:rPr>
          <w:rFonts w:asciiTheme="minorBidi" w:hAnsiTheme="minorBidi" w:cstheme="minorBidi"/>
        </w:rPr>
        <w:t xml:space="preserve"> are or appear to be in conflict or might interfere with the ability of the employee to perform the job as well as possible;</w:t>
      </w:r>
    </w:p>
    <w:p w14:paraId="3488200C" w14:textId="58A08355" w:rsidR="003233C3" w:rsidRPr="0009652F" w:rsidRDefault="009E450E" w:rsidP="00044B6A">
      <w:pPr>
        <w:pStyle w:val="ListParagraph"/>
        <w:widowControl/>
        <w:numPr>
          <w:ilvl w:val="0"/>
          <w:numId w:val="5"/>
        </w:numPr>
        <w:ind w:left="1440"/>
        <w:rPr>
          <w:rFonts w:asciiTheme="minorBidi" w:hAnsiTheme="minorBidi" w:cstheme="minorBidi"/>
        </w:rPr>
      </w:pPr>
      <w:r w:rsidRPr="0009652F">
        <w:rPr>
          <w:rFonts w:asciiTheme="minorBidi" w:hAnsiTheme="minorBidi" w:cstheme="minorBidi"/>
          <w:w w:val="105"/>
        </w:rPr>
        <w:t xml:space="preserve">Using </w:t>
      </w:r>
      <w:r w:rsidR="00524859">
        <w:rPr>
          <w:rFonts w:asciiTheme="minorBidi" w:hAnsiTheme="minorBidi" w:cstheme="minorBidi"/>
          <w:w w:val="105"/>
        </w:rPr>
        <w:t>[Organization Name]</w:t>
      </w:r>
      <w:r w:rsidRPr="0009652F">
        <w:rPr>
          <w:rFonts w:asciiTheme="minorBidi" w:hAnsiTheme="minorBidi" w:cstheme="minorBidi"/>
          <w:w w:val="105"/>
        </w:rPr>
        <w:t xml:space="preserve"> property or services for personal gain or taking, </w:t>
      </w:r>
      <w:r w:rsidR="00FB1209" w:rsidRPr="0009652F">
        <w:rPr>
          <w:rFonts w:asciiTheme="minorBidi" w:hAnsiTheme="minorBidi" w:cstheme="minorBidi"/>
          <w:w w:val="105"/>
        </w:rPr>
        <w:t>removing,</w:t>
      </w:r>
      <w:r w:rsidRPr="0009652F">
        <w:rPr>
          <w:rFonts w:asciiTheme="minorBidi" w:hAnsiTheme="minorBidi" w:cstheme="minorBidi"/>
          <w:w w:val="105"/>
        </w:rPr>
        <w:t xml:space="preserve"> or disposing of </w:t>
      </w:r>
      <w:r w:rsidR="00524859">
        <w:rPr>
          <w:rFonts w:asciiTheme="minorBidi" w:hAnsiTheme="minorBidi" w:cstheme="minorBidi"/>
          <w:w w:val="105"/>
        </w:rPr>
        <w:t>[Organization Name]</w:t>
      </w:r>
      <w:r w:rsidRPr="0009652F">
        <w:rPr>
          <w:rFonts w:asciiTheme="minorBidi" w:hAnsiTheme="minorBidi" w:cstheme="minorBidi"/>
          <w:w w:val="105"/>
        </w:rPr>
        <w:t xml:space="preserve"> material, </w:t>
      </w:r>
      <w:r w:rsidR="00404EA2" w:rsidRPr="0009652F">
        <w:rPr>
          <w:rFonts w:asciiTheme="minorBidi" w:hAnsiTheme="minorBidi" w:cstheme="minorBidi"/>
          <w:w w:val="105"/>
        </w:rPr>
        <w:t>supplies,</w:t>
      </w:r>
      <w:r w:rsidRPr="0009652F">
        <w:rPr>
          <w:rFonts w:asciiTheme="minorBidi" w:hAnsiTheme="minorBidi" w:cstheme="minorBidi"/>
          <w:w w:val="105"/>
        </w:rPr>
        <w:t xml:space="preserve"> or equipment without proper authority;</w:t>
      </w:r>
    </w:p>
    <w:p w14:paraId="381380A7" w14:textId="41B31C48" w:rsidR="003233C3" w:rsidRPr="0009652F" w:rsidRDefault="009E450E" w:rsidP="00044B6A">
      <w:pPr>
        <w:pStyle w:val="ListParagraph"/>
        <w:widowControl/>
        <w:numPr>
          <w:ilvl w:val="0"/>
          <w:numId w:val="5"/>
        </w:numPr>
        <w:ind w:left="1440"/>
        <w:rPr>
          <w:rFonts w:asciiTheme="minorBidi" w:hAnsiTheme="minorBidi" w:cstheme="minorBidi"/>
        </w:rPr>
      </w:pPr>
      <w:r w:rsidRPr="0009652F">
        <w:rPr>
          <w:rFonts w:asciiTheme="minorBidi" w:hAnsiTheme="minorBidi" w:cstheme="minorBidi"/>
          <w:w w:val="105"/>
        </w:rPr>
        <w:t xml:space="preserve">Gambling in any form on </w:t>
      </w:r>
      <w:r w:rsidR="00524859">
        <w:rPr>
          <w:rFonts w:asciiTheme="minorBidi" w:hAnsiTheme="minorBidi" w:cstheme="minorBidi"/>
          <w:w w:val="105"/>
        </w:rPr>
        <w:t>[Organization Name]</w:t>
      </w:r>
      <w:r w:rsidR="00A40F3F">
        <w:rPr>
          <w:rFonts w:asciiTheme="minorBidi" w:hAnsiTheme="minorBidi" w:cstheme="minorBidi"/>
          <w:w w:val="105"/>
        </w:rPr>
        <w:t>’s</w:t>
      </w:r>
      <w:r w:rsidRPr="0009652F">
        <w:rPr>
          <w:rFonts w:asciiTheme="minorBidi" w:hAnsiTheme="minorBidi" w:cstheme="minorBidi"/>
          <w:w w:val="105"/>
        </w:rPr>
        <w:t xml:space="preserve"> property;</w:t>
      </w:r>
    </w:p>
    <w:p w14:paraId="390CE6CE" w14:textId="79108926" w:rsidR="003233C3" w:rsidRPr="0009652F" w:rsidRDefault="009E450E" w:rsidP="00044B6A">
      <w:pPr>
        <w:pStyle w:val="ListParagraph"/>
        <w:widowControl/>
        <w:numPr>
          <w:ilvl w:val="0"/>
          <w:numId w:val="5"/>
        </w:numPr>
        <w:ind w:left="1440"/>
        <w:rPr>
          <w:rFonts w:asciiTheme="minorBidi" w:hAnsiTheme="minorBidi" w:cstheme="minorBidi"/>
        </w:rPr>
      </w:pPr>
      <w:r w:rsidRPr="0009652F">
        <w:rPr>
          <w:rFonts w:asciiTheme="minorBidi" w:hAnsiTheme="minorBidi" w:cstheme="minorBidi"/>
        </w:rPr>
        <w:t>Theft</w:t>
      </w:r>
      <w:r w:rsidR="003636AF">
        <w:rPr>
          <w:rFonts w:asciiTheme="minorBidi" w:hAnsiTheme="minorBidi" w:cstheme="minorBidi"/>
        </w:rPr>
        <w:t xml:space="preserve"> or criminal behavior;</w:t>
      </w:r>
    </w:p>
    <w:p w14:paraId="2586A971" w14:textId="613BD2E7" w:rsidR="003233C3" w:rsidRPr="0009652F" w:rsidRDefault="00700C6B" w:rsidP="00044B6A">
      <w:pPr>
        <w:pStyle w:val="ListParagraph"/>
        <w:widowControl/>
        <w:numPr>
          <w:ilvl w:val="0"/>
          <w:numId w:val="5"/>
        </w:numPr>
        <w:ind w:left="1440"/>
        <w:rPr>
          <w:rFonts w:asciiTheme="minorBidi" w:hAnsiTheme="minorBidi" w:cstheme="minorBidi"/>
        </w:rPr>
      </w:pPr>
      <w:r>
        <w:rPr>
          <w:rFonts w:asciiTheme="minorBidi" w:hAnsiTheme="minorBidi" w:cstheme="minorBidi"/>
        </w:rPr>
        <w:lastRenderedPageBreak/>
        <w:t>P</w:t>
      </w:r>
      <w:r w:rsidR="009E450E" w:rsidRPr="0009652F">
        <w:rPr>
          <w:rFonts w:asciiTheme="minorBidi" w:hAnsiTheme="minorBidi" w:cstheme="minorBidi"/>
        </w:rPr>
        <w:t>ossession, use, sale</w:t>
      </w:r>
      <w:r w:rsidR="00A40F3F">
        <w:rPr>
          <w:rFonts w:asciiTheme="minorBidi" w:hAnsiTheme="minorBidi" w:cstheme="minorBidi"/>
        </w:rPr>
        <w:t>,</w:t>
      </w:r>
      <w:r w:rsidR="009E450E" w:rsidRPr="0009652F">
        <w:rPr>
          <w:rFonts w:asciiTheme="minorBidi" w:hAnsiTheme="minorBidi" w:cstheme="minorBidi"/>
        </w:rPr>
        <w:t xml:space="preserve"> or being under the influence of drugs or other controlled substances or alcoholic beverages during working hours or on the</w:t>
      </w:r>
      <w:r w:rsidR="001541FB" w:rsidRPr="0009652F">
        <w:rPr>
          <w:rFonts w:asciiTheme="minorBidi" w:hAnsiTheme="minorBidi" w:cstheme="minorBidi"/>
        </w:rPr>
        <w:t xml:space="preserve"> </w:t>
      </w:r>
      <w:r w:rsidR="00524859">
        <w:rPr>
          <w:rFonts w:asciiTheme="minorBidi" w:hAnsiTheme="minorBidi" w:cstheme="minorBidi"/>
          <w:w w:val="105"/>
        </w:rPr>
        <w:t>[Organization Name]</w:t>
      </w:r>
      <w:r w:rsidR="009E450E" w:rsidRPr="0009652F">
        <w:rPr>
          <w:rFonts w:asciiTheme="minorBidi" w:hAnsiTheme="minorBidi" w:cstheme="minorBidi"/>
          <w:w w:val="105"/>
        </w:rPr>
        <w:t xml:space="preserve"> premises at any time in violation of</w:t>
      </w:r>
      <w:r w:rsidR="001541FB" w:rsidRPr="0009652F">
        <w:rPr>
          <w:rFonts w:asciiTheme="minorBidi" w:hAnsiTheme="minorBidi" w:cstheme="minorBidi"/>
          <w:w w:val="105"/>
        </w:rPr>
        <w:t xml:space="preserve"> </w:t>
      </w:r>
      <w:r w:rsidR="00524859">
        <w:rPr>
          <w:rFonts w:asciiTheme="minorBidi" w:hAnsiTheme="minorBidi" w:cstheme="minorBidi"/>
          <w:w w:val="105"/>
        </w:rPr>
        <w:t>[Organization Name]</w:t>
      </w:r>
      <w:r w:rsidR="009E450E" w:rsidRPr="0009652F">
        <w:rPr>
          <w:rFonts w:asciiTheme="minorBidi" w:hAnsiTheme="minorBidi" w:cstheme="minorBidi"/>
          <w:w w:val="105"/>
        </w:rPr>
        <w:t>’s policies</w:t>
      </w:r>
      <w:r w:rsidR="003636AF">
        <w:rPr>
          <w:rFonts w:asciiTheme="minorBidi" w:hAnsiTheme="minorBidi" w:cstheme="minorBidi"/>
          <w:w w:val="105"/>
        </w:rPr>
        <w:t>;</w:t>
      </w:r>
      <w:r w:rsidR="00C13159">
        <w:rPr>
          <w:rStyle w:val="FootnoteReference"/>
          <w:rFonts w:asciiTheme="minorBidi" w:hAnsiTheme="minorBidi" w:cstheme="minorBidi"/>
          <w:w w:val="105"/>
        </w:rPr>
        <w:footnoteReference w:id="33"/>
      </w:r>
    </w:p>
    <w:p w14:paraId="56F72F1B" w14:textId="5D0826AA" w:rsidR="003233C3" w:rsidRPr="0009652F" w:rsidRDefault="009E450E" w:rsidP="00044B6A">
      <w:pPr>
        <w:pStyle w:val="ListParagraph"/>
        <w:widowControl/>
        <w:numPr>
          <w:ilvl w:val="0"/>
          <w:numId w:val="5"/>
        </w:numPr>
        <w:ind w:left="1440"/>
        <w:rPr>
          <w:rFonts w:asciiTheme="minorBidi" w:hAnsiTheme="minorBidi" w:cstheme="minorBidi"/>
        </w:rPr>
      </w:pPr>
      <w:r w:rsidRPr="0009652F">
        <w:rPr>
          <w:rFonts w:asciiTheme="minorBidi" w:hAnsiTheme="minorBidi" w:cstheme="minorBidi"/>
          <w:w w:val="105"/>
        </w:rPr>
        <w:t xml:space="preserve">Carrying or possessing firearms or weapons on </w:t>
      </w:r>
      <w:r w:rsidR="00524859">
        <w:rPr>
          <w:rFonts w:asciiTheme="minorBidi" w:hAnsiTheme="minorBidi" w:cstheme="minorBidi"/>
          <w:w w:val="105"/>
        </w:rPr>
        <w:t>[Organization Name]</w:t>
      </w:r>
      <w:r w:rsidRPr="0009652F">
        <w:rPr>
          <w:rFonts w:asciiTheme="minorBidi" w:hAnsiTheme="minorBidi" w:cstheme="minorBidi"/>
          <w:w w:val="105"/>
        </w:rPr>
        <w:t xml:space="preserve"> property;</w:t>
      </w:r>
      <w:r w:rsidR="00A40F3F">
        <w:rPr>
          <w:rStyle w:val="FootnoteReference"/>
          <w:rFonts w:asciiTheme="minorBidi" w:hAnsiTheme="minorBidi" w:cstheme="minorBidi"/>
        </w:rPr>
        <w:footnoteReference w:id="34"/>
      </w:r>
      <w:r w:rsidR="00C7676D">
        <w:rPr>
          <w:rFonts w:asciiTheme="minorBidi" w:hAnsiTheme="minorBidi" w:cstheme="minorBidi"/>
          <w:w w:val="105"/>
        </w:rPr>
        <w:t xml:space="preserve"> and</w:t>
      </w:r>
    </w:p>
    <w:p w14:paraId="27CD219C" w14:textId="5C02058C" w:rsidR="003233C3" w:rsidRPr="003636AF" w:rsidRDefault="003636AF" w:rsidP="00D7017C">
      <w:pPr>
        <w:pStyle w:val="ListParagraph"/>
        <w:widowControl/>
        <w:numPr>
          <w:ilvl w:val="0"/>
          <w:numId w:val="5"/>
        </w:numPr>
        <w:ind w:left="1440"/>
        <w:rPr>
          <w:rFonts w:asciiTheme="minorBidi" w:hAnsiTheme="minorBidi" w:cstheme="minorBidi"/>
        </w:rPr>
      </w:pPr>
      <w:r w:rsidRPr="003636AF">
        <w:rPr>
          <w:rFonts w:asciiTheme="minorBidi" w:hAnsiTheme="minorBidi" w:cstheme="minorBidi"/>
        </w:rPr>
        <w:t>Att</w:t>
      </w:r>
      <w:r>
        <w:rPr>
          <w:rFonts w:asciiTheme="minorBidi" w:hAnsiTheme="minorBidi" w:cstheme="minorBidi"/>
        </w:rPr>
        <w:t>e</w:t>
      </w:r>
      <w:r w:rsidRPr="003636AF">
        <w:rPr>
          <w:rFonts w:asciiTheme="minorBidi" w:hAnsiTheme="minorBidi" w:cstheme="minorBidi"/>
        </w:rPr>
        <w:t>ndance issues, such as e</w:t>
      </w:r>
      <w:r w:rsidR="009E450E" w:rsidRPr="003636AF">
        <w:rPr>
          <w:rFonts w:asciiTheme="minorBidi" w:hAnsiTheme="minorBidi" w:cstheme="minorBidi"/>
        </w:rPr>
        <w:t>xcessive tardiness or absenteeism</w:t>
      </w:r>
      <w:r w:rsidR="00927276" w:rsidRPr="003636AF">
        <w:rPr>
          <w:rFonts w:asciiTheme="minorBidi" w:hAnsiTheme="minorBidi" w:cstheme="minorBidi"/>
        </w:rPr>
        <w:t>,</w:t>
      </w:r>
      <w:r w:rsidR="009E450E" w:rsidRPr="003636AF">
        <w:rPr>
          <w:rFonts w:asciiTheme="minorBidi" w:hAnsiTheme="minorBidi" w:cstheme="minorBidi"/>
        </w:rPr>
        <w:t xml:space="preserve"> whether excused or unexcused</w:t>
      </w:r>
      <w:r w:rsidRPr="003636AF">
        <w:rPr>
          <w:rFonts w:asciiTheme="minorBidi" w:hAnsiTheme="minorBidi" w:cstheme="minorBidi"/>
        </w:rPr>
        <w:t xml:space="preserve">, or </w:t>
      </w:r>
      <w:r>
        <w:rPr>
          <w:rFonts w:asciiTheme="minorBidi" w:hAnsiTheme="minorBidi" w:cstheme="minorBidi"/>
        </w:rPr>
        <w:t>u</w:t>
      </w:r>
      <w:r w:rsidR="009E450E" w:rsidRPr="003636AF">
        <w:rPr>
          <w:rFonts w:asciiTheme="minorBidi" w:hAnsiTheme="minorBidi" w:cstheme="minorBidi"/>
          <w:w w:val="105"/>
        </w:rPr>
        <w:t>nauthorized absence from work without proper notice</w:t>
      </w:r>
      <w:r w:rsidR="00C7676D">
        <w:rPr>
          <w:rFonts w:asciiTheme="minorBidi" w:hAnsiTheme="minorBidi" w:cstheme="minorBidi"/>
          <w:w w:val="105"/>
        </w:rPr>
        <w:t>.</w:t>
      </w:r>
    </w:p>
    <w:p w14:paraId="02C944D9" w14:textId="77777777" w:rsidR="003233C3" w:rsidRPr="0009652F" w:rsidRDefault="003233C3" w:rsidP="00A33509">
      <w:pPr>
        <w:pStyle w:val="BodyText"/>
        <w:widowControl/>
        <w:rPr>
          <w:rFonts w:asciiTheme="minorBidi" w:hAnsiTheme="minorBidi" w:cstheme="minorBidi"/>
        </w:rPr>
      </w:pPr>
    </w:p>
    <w:p w14:paraId="7E62F6DF" w14:textId="366F2679" w:rsidR="003233C3" w:rsidRDefault="009E450E" w:rsidP="00682589">
      <w:pPr>
        <w:pStyle w:val="BodyText"/>
        <w:widowControl/>
        <w:rPr>
          <w:rFonts w:asciiTheme="minorBidi" w:hAnsiTheme="minorBidi" w:cstheme="minorBidi"/>
          <w:w w:val="105"/>
        </w:rPr>
      </w:pPr>
      <w:r w:rsidRPr="0009652F">
        <w:rPr>
          <w:rFonts w:asciiTheme="minorBidi" w:hAnsiTheme="minorBidi" w:cstheme="minorBidi"/>
          <w:w w:val="105"/>
        </w:rPr>
        <w:t xml:space="preserve">At the sole discretion of the Executive Director, the employee may </w:t>
      </w:r>
      <w:proofErr w:type="gramStart"/>
      <w:r w:rsidRPr="0009652F">
        <w:rPr>
          <w:rFonts w:asciiTheme="minorBidi" w:hAnsiTheme="minorBidi" w:cstheme="minorBidi"/>
          <w:w w:val="105"/>
        </w:rPr>
        <w:t>be asked</w:t>
      </w:r>
      <w:proofErr w:type="gramEnd"/>
      <w:r w:rsidRPr="0009652F">
        <w:rPr>
          <w:rFonts w:asciiTheme="minorBidi" w:hAnsiTheme="minorBidi" w:cstheme="minorBidi"/>
          <w:w w:val="105"/>
        </w:rPr>
        <w:t xml:space="preserve"> to leave immediately or be given a period of notice.</w:t>
      </w:r>
      <w:r w:rsidR="00B315B5" w:rsidRPr="0009652F">
        <w:rPr>
          <w:rFonts w:asciiTheme="minorBidi" w:hAnsiTheme="minorBidi" w:cstheme="minorBidi"/>
          <w:w w:val="105"/>
        </w:rPr>
        <w:t xml:space="preserve"> </w:t>
      </w:r>
      <w:r w:rsidR="00B315B5" w:rsidRPr="00243D90">
        <w:rPr>
          <w:rFonts w:asciiTheme="minorBidi" w:hAnsiTheme="minorBidi" w:cstheme="minorBidi"/>
          <w:w w:val="105"/>
        </w:rPr>
        <w:t>Except in cases of serious misconduct</w:t>
      </w:r>
      <w:r w:rsidR="00C43B8D" w:rsidRPr="00243D90">
        <w:rPr>
          <w:rFonts w:asciiTheme="minorBidi" w:hAnsiTheme="minorBidi" w:cstheme="minorBidi"/>
          <w:w w:val="105"/>
        </w:rPr>
        <w:t xml:space="preserve"> or illegal activity</w:t>
      </w:r>
      <w:r w:rsidR="00B315B5" w:rsidRPr="00243D90">
        <w:rPr>
          <w:rFonts w:asciiTheme="minorBidi" w:hAnsiTheme="minorBidi" w:cstheme="minorBidi"/>
          <w:w w:val="105"/>
        </w:rPr>
        <w:t xml:space="preserve">, employees who </w:t>
      </w:r>
      <w:proofErr w:type="gramStart"/>
      <w:r w:rsidR="00B315B5" w:rsidRPr="00243D90">
        <w:rPr>
          <w:rFonts w:asciiTheme="minorBidi" w:hAnsiTheme="minorBidi" w:cstheme="minorBidi"/>
          <w:w w:val="105"/>
        </w:rPr>
        <w:t>are terminated</w:t>
      </w:r>
      <w:proofErr w:type="gramEnd"/>
      <w:r w:rsidR="00B315B5" w:rsidRPr="00243D90">
        <w:rPr>
          <w:rFonts w:asciiTheme="minorBidi" w:hAnsiTheme="minorBidi" w:cstheme="minorBidi"/>
          <w:w w:val="105"/>
        </w:rPr>
        <w:t xml:space="preserve"> without notice will normally receive two weeks’ pay in lieu of notice.</w:t>
      </w:r>
    </w:p>
    <w:p w14:paraId="6123CAC5" w14:textId="3F8B9F39" w:rsidR="001E3332" w:rsidRDefault="001E3332" w:rsidP="00A33509">
      <w:pPr>
        <w:pStyle w:val="BodyText"/>
        <w:widowControl/>
        <w:ind w:firstLine="720"/>
        <w:rPr>
          <w:rFonts w:asciiTheme="minorBidi" w:hAnsiTheme="minorBidi" w:cstheme="minorBidi"/>
          <w:w w:val="105"/>
        </w:rPr>
      </w:pPr>
    </w:p>
    <w:p w14:paraId="6A68120A" w14:textId="3E1C3F38" w:rsidR="001E3332" w:rsidRDefault="001E3332" w:rsidP="00682589">
      <w:pPr>
        <w:pStyle w:val="BodyText"/>
        <w:widowControl/>
        <w:rPr>
          <w:rFonts w:asciiTheme="minorBidi" w:hAnsiTheme="minorBidi" w:cstheme="minorBidi"/>
          <w:w w:val="105"/>
        </w:rPr>
      </w:pPr>
      <w:r>
        <w:rPr>
          <w:rFonts w:asciiTheme="minorBidi" w:hAnsiTheme="minorBidi" w:cstheme="minorBidi"/>
          <w:w w:val="105"/>
        </w:rPr>
        <w:t xml:space="preserve">An employee’s final paycheck, including any accrued but unused vacation, will </w:t>
      </w:r>
      <w:proofErr w:type="gramStart"/>
      <w:r>
        <w:rPr>
          <w:rFonts w:asciiTheme="minorBidi" w:hAnsiTheme="minorBidi" w:cstheme="minorBidi"/>
          <w:w w:val="105"/>
        </w:rPr>
        <w:t>be paid</w:t>
      </w:r>
      <w:proofErr w:type="gramEnd"/>
      <w:r>
        <w:rPr>
          <w:rFonts w:asciiTheme="minorBidi" w:hAnsiTheme="minorBidi" w:cstheme="minorBidi"/>
          <w:w w:val="105"/>
        </w:rPr>
        <w:t xml:space="preserve"> on the </w:t>
      </w:r>
      <w:r w:rsidR="009E73B7">
        <w:rPr>
          <w:rFonts w:asciiTheme="minorBidi" w:hAnsiTheme="minorBidi" w:cstheme="minorBidi"/>
          <w:w w:val="105"/>
        </w:rPr>
        <w:t xml:space="preserve">next scheduled payday or </w:t>
      </w:r>
      <w:r>
        <w:rPr>
          <w:rFonts w:asciiTheme="minorBidi" w:hAnsiTheme="minorBidi" w:cstheme="minorBidi"/>
          <w:w w:val="105"/>
        </w:rPr>
        <w:t>not more than 1</w:t>
      </w:r>
      <w:r w:rsidR="009E73B7">
        <w:rPr>
          <w:rFonts w:asciiTheme="minorBidi" w:hAnsiTheme="minorBidi" w:cstheme="minorBidi"/>
          <w:w w:val="105"/>
        </w:rPr>
        <w:t>4</w:t>
      </w:r>
      <w:r>
        <w:rPr>
          <w:rFonts w:asciiTheme="minorBidi" w:hAnsiTheme="minorBidi" w:cstheme="minorBidi"/>
          <w:w w:val="105"/>
        </w:rPr>
        <w:t xml:space="preserve"> days after the employee’s last day</w:t>
      </w:r>
      <w:r w:rsidR="00534AEF">
        <w:rPr>
          <w:rFonts w:asciiTheme="minorBidi" w:hAnsiTheme="minorBidi" w:cstheme="minorBidi"/>
          <w:w w:val="105"/>
        </w:rPr>
        <w:t xml:space="preserve"> of work</w:t>
      </w:r>
      <w:r w:rsidR="009E73B7">
        <w:rPr>
          <w:rFonts w:asciiTheme="minorBidi" w:hAnsiTheme="minorBidi" w:cstheme="minorBidi"/>
          <w:w w:val="105"/>
        </w:rPr>
        <w:t>, whichever comes first</w:t>
      </w:r>
      <w:r>
        <w:rPr>
          <w:rFonts w:asciiTheme="minorBidi" w:hAnsiTheme="minorBidi" w:cstheme="minorBidi"/>
          <w:w w:val="105"/>
        </w:rPr>
        <w:t>.</w:t>
      </w:r>
      <w:r>
        <w:rPr>
          <w:rStyle w:val="FootnoteReference"/>
          <w:rFonts w:asciiTheme="minorBidi" w:hAnsiTheme="minorBidi" w:cstheme="minorBidi"/>
          <w:w w:val="105"/>
        </w:rPr>
        <w:footnoteReference w:id="35"/>
      </w:r>
    </w:p>
    <w:p w14:paraId="78D0A17E" w14:textId="77777777" w:rsidR="007C58F8" w:rsidRPr="0009652F" w:rsidRDefault="007C58F8" w:rsidP="00682589">
      <w:pPr>
        <w:pStyle w:val="BodyText"/>
        <w:widowControl/>
        <w:rPr>
          <w:rFonts w:asciiTheme="minorBidi" w:hAnsiTheme="minorBidi" w:cstheme="minorBidi"/>
        </w:rPr>
      </w:pPr>
    </w:p>
    <w:p w14:paraId="5E40583D" w14:textId="77777777" w:rsidR="00B84EDD" w:rsidRPr="0009652F" w:rsidRDefault="00B84EDD" w:rsidP="005120F9">
      <w:pPr>
        <w:pStyle w:val="BodyText"/>
        <w:widowControl/>
        <w:rPr>
          <w:rFonts w:asciiTheme="minorBidi" w:hAnsiTheme="minorBidi" w:cstheme="minorBidi"/>
        </w:rPr>
      </w:pPr>
    </w:p>
    <w:p w14:paraId="30AFD37D" w14:textId="7447480C" w:rsidR="003233C3" w:rsidRPr="00605F77" w:rsidRDefault="009E450E" w:rsidP="00044B6A">
      <w:pPr>
        <w:pStyle w:val="ListParagraph"/>
        <w:widowControl/>
        <w:numPr>
          <w:ilvl w:val="0"/>
          <w:numId w:val="42"/>
        </w:numPr>
        <w:spacing w:before="9"/>
        <w:ind w:left="720" w:right="202"/>
        <w:rPr>
          <w:rFonts w:asciiTheme="minorBidi" w:hAnsiTheme="minorBidi" w:cstheme="minorBidi"/>
          <w:b/>
          <w:bCs/>
        </w:rPr>
      </w:pPr>
      <w:r w:rsidRPr="00605F77">
        <w:rPr>
          <w:rFonts w:asciiTheme="minorBidi" w:hAnsiTheme="minorBidi" w:cstheme="minorBidi"/>
          <w:b/>
          <w:bCs/>
        </w:rPr>
        <w:t>RETURN OF PROPERTY</w:t>
      </w:r>
    </w:p>
    <w:p w14:paraId="64513607" w14:textId="77777777" w:rsidR="003233C3" w:rsidRPr="0009652F" w:rsidRDefault="003233C3" w:rsidP="005120F9">
      <w:pPr>
        <w:pStyle w:val="BodyText"/>
        <w:widowControl/>
        <w:rPr>
          <w:rFonts w:asciiTheme="minorBidi" w:hAnsiTheme="minorBidi" w:cstheme="minorBidi"/>
        </w:rPr>
      </w:pPr>
    </w:p>
    <w:p w14:paraId="3CE206ED" w14:textId="5186F43E" w:rsidR="00605F77" w:rsidRPr="0009652F" w:rsidRDefault="009E450E" w:rsidP="00682589">
      <w:pPr>
        <w:pStyle w:val="BodyText"/>
        <w:widowControl/>
        <w:rPr>
          <w:rFonts w:asciiTheme="minorBidi" w:hAnsiTheme="minorBidi" w:cstheme="minorBidi"/>
          <w:w w:val="105"/>
        </w:rPr>
      </w:pPr>
      <w:r w:rsidRPr="0009652F">
        <w:rPr>
          <w:rFonts w:asciiTheme="minorBidi" w:hAnsiTheme="minorBidi" w:cstheme="minorBidi"/>
          <w:w w:val="105"/>
        </w:rPr>
        <w:t xml:space="preserve">Employees are responsible for </w:t>
      </w:r>
      <w:r w:rsidR="00524859">
        <w:rPr>
          <w:rFonts w:asciiTheme="minorBidi" w:hAnsiTheme="minorBidi" w:cstheme="minorBidi"/>
          <w:w w:val="105"/>
        </w:rPr>
        <w:t>[Organization Name]</w:t>
      </w:r>
      <w:r w:rsidRPr="0009652F">
        <w:rPr>
          <w:rFonts w:asciiTheme="minorBidi" w:hAnsiTheme="minorBidi" w:cstheme="minorBidi"/>
          <w:w w:val="105"/>
        </w:rPr>
        <w:t xml:space="preserve"> equipment, property and work products that may be issued to them and/or are in their possession or control, </w:t>
      </w:r>
      <w:proofErr w:type="gramStart"/>
      <w:r w:rsidRPr="0009652F">
        <w:rPr>
          <w:rFonts w:asciiTheme="minorBidi" w:hAnsiTheme="minorBidi" w:cstheme="minorBidi"/>
          <w:w w:val="105"/>
        </w:rPr>
        <w:t>including but not limited to</w:t>
      </w:r>
      <w:proofErr w:type="gramEnd"/>
      <w:r w:rsidRPr="0009652F">
        <w:rPr>
          <w:rFonts w:asciiTheme="minorBidi" w:hAnsiTheme="minorBidi" w:cstheme="minorBidi"/>
          <w:w w:val="105"/>
        </w:rPr>
        <w:t>:</w:t>
      </w:r>
    </w:p>
    <w:p w14:paraId="62DC67BC" w14:textId="77777777" w:rsidR="00927276" w:rsidRPr="0009652F" w:rsidRDefault="00927276" w:rsidP="00605F77">
      <w:pPr>
        <w:pStyle w:val="ListParagraph"/>
        <w:widowControl/>
        <w:numPr>
          <w:ilvl w:val="0"/>
          <w:numId w:val="30"/>
        </w:numPr>
        <w:spacing w:before="75"/>
        <w:ind w:left="1440" w:hanging="720"/>
        <w:rPr>
          <w:rFonts w:asciiTheme="minorBidi" w:hAnsiTheme="minorBidi" w:cstheme="minorBidi"/>
        </w:rPr>
      </w:pPr>
      <w:r w:rsidRPr="0009652F">
        <w:rPr>
          <w:rFonts w:asciiTheme="minorBidi" w:hAnsiTheme="minorBidi" w:cstheme="minorBidi"/>
        </w:rPr>
        <w:t>Smartphones,</w:t>
      </w:r>
    </w:p>
    <w:p w14:paraId="59D76805" w14:textId="3A68D5BC" w:rsidR="003233C3" w:rsidRPr="0009652F" w:rsidRDefault="009E450E" w:rsidP="00605F77">
      <w:pPr>
        <w:pStyle w:val="ListParagraph"/>
        <w:widowControl/>
        <w:numPr>
          <w:ilvl w:val="0"/>
          <w:numId w:val="30"/>
        </w:numPr>
        <w:ind w:left="1440" w:hanging="720"/>
        <w:rPr>
          <w:rFonts w:asciiTheme="minorBidi" w:hAnsiTheme="minorBidi" w:cstheme="minorBidi"/>
        </w:rPr>
      </w:pPr>
      <w:r w:rsidRPr="0009652F">
        <w:rPr>
          <w:rFonts w:asciiTheme="minorBidi" w:hAnsiTheme="minorBidi" w:cstheme="minorBidi"/>
        </w:rPr>
        <w:t>Telephone cards,</w:t>
      </w:r>
    </w:p>
    <w:p w14:paraId="37BE6B52" w14:textId="77777777" w:rsidR="003233C3" w:rsidRPr="0009652F" w:rsidRDefault="009E450E" w:rsidP="00605F77">
      <w:pPr>
        <w:pStyle w:val="ListParagraph"/>
        <w:widowControl/>
        <w:numPr>
          <w:ilvl w:val="0"/>
          <w:numId w:val="30"/>
        </w:numPr>
        <w:ind w:left="1440" w:hanging="720"/>
        <w:rPr>
          <w:rFonts w:asciiTheme="minorBidi" w:hAnsiTheme="minorBidi" w:cstheme="minorBidi"/>
        </w:rPr>
      </w:pPr>
      <w:r w:rsidRPr="0009652F">
        <w:rPr>
          <w:rFonts w:asciiTheme="minorBidi" w:hAnsiTheme="minorBidi" w:cstheme="minorBidi"/>
        </w:rPr>
        <w:t>Credit cards,</w:t>
      </w:r>
    </w:p>
    <w:p w14:paraId="1F280B06" w14:textId="77777777" w:rsidR="003233C3" w:rsidRPr="0009652F" w:rsidRDefault="009E450E" w:rsidP="00605F77">
      <w:pPr>
        <w:pStyle w:val="ListParagraph"/>
        <w:widowControl/>
        <w:numPr>
          <w:ilvl w:val="0"/>
          <w:numId w:val="30"/>
        </w:numPr>
        <w:ind w:left="1440" w:hanging="720"/>
        <w:rPr>
          <w:rFonts w:asciiTheme="minorBidi" w:hAnsiTheme="minorBidi" w:cstheme="minorBidi"/>
        </w:rPr>
      </w:pPr>
      <w:r w:rsidRPr="0009652F">
        <w:rPr>
          <w:rFonts w:asciiTheme="minorBidi" w:hAnsiTheme="minorBidi" w:cstheme="minorBidi"/>
        </w:rPr>
        <w:t>Identification badges,</w:t>
      </w:r>
    </w:p>
    <w:p w14:paraId="5E3B9DAD" w14:textId="77777777" w:rsidR="003233C3" w:rsidRPr="0009652F" w:rsidRDefault="009E450E" w:rsidP="00605F77">
      <w:pPr>
        <w:pStyle w:val="ListParagraph"/>
        <w:widowControl/>
        <w:numPr>
          <w:ilvl w:val="0"/>
          <w:numId w:val="30"/>
        </w:numPr>
        <w:ind w:left="1440" w:hanging="720"/>
        <w:rPr>
          <w:rFonts w:asciiTheme="minorBidi" w:hAnsiTheme="minorBidi" w:cstheme="minorBidi"/>
        </w:rPr>
      </w:pPr>
      <w:r w:rsidRPr="0009652F">
        <w:rPr>
          <w:rFonts w:asciiTheme="minorBidi" w:hAnsiTheme="minorBidi" w:cstheme="minorBidi"/>
          <w:w w:val="105"/>
        </w:rPr>
        <w:t>Office/building keys,</w:t>
      </w:r>
    </w:p>
    <w:p w14:paraId="301CCE0A" w14:textId="77777777" w:rsidR="003233C3" w:rsidRPr="0009652F" w:rsidRDefault="009E450E" w:rsidP="00605F77">
      <w:pPr>
        <w:pStyle w:val="ListParagraph"/>
        <w:widowControl/>
        <w:numPr>
          <w:ilvl w:val="0"/>
          <w:numId w:val="30"/>
        </w:numPr>
        <w:ind w:left="1440" w:hanging="720"/>
        <w:rPr>
          <w:rFonts w:asciiTheme="minorBidi" w:hAnsiTheme="minorBidi" w:cstheme="minorBidi"/>
        </w:rPr>
      </w:pPr>
      <w:r w:rsidRPr="0009652F">
        <w:rPr>
          <w:rFonts w:asciiTheme="minorBidi" w:hAnsiTheme="minorBidi" w:cstheme="minorBidi"/>
        </w:rPr>
        <w:t>Office/building security passes,</w:t>
      </w:r>
    </w:p>
    <w:p w14:paraId="2F9BE9C4" w14:textId="6066FA06" w:rsidR="00686726" w:rsidRDefault="009E450E" w:rsidP="00605F77">
      <w:pPr>
        <w:pStyle w:val="ListParagraph"/>
        <w:widowControl/>
        <w:numPr>
          <w:ilvl w:val="0"/>
          <w:numId w:val="30"/>
        </w:numPr>
        <w:ind w:left="1440" w:hanging="720"/>
        <w:rPr>
          <w:rFonts w:asciiTheme="minorBidi" w:hAnsiTheme="minorBidi" w:cstheme="minorBidi"/>
        </w:rPr>
      </w:pPr>
      <w:r w:rsidRPr="0009652F">
        <w:rPr>
          <w:rFonts w:asciiTheme="minorBidi" w:hAnsiTheme="minorBidi" w:cstheme="minorBidi"/>
        </w:rPr>
        <w:t xml:space="preserve">Computers, </w:t>
      </w:r>
      <w:r w:rsidR="00F92CC6" w:rsidRPr="0009652F">
        <w:rPr>
          <w:rFonts w:asciiTheme="minorBidi" w:hAnsiTheme="minorBidi" w:cstheme="minorBidi"/>
        </w:rPr>
        <w:t xml:space="preserve">laptops, </w:t>
      </w:r>
      <w:r w:rsidR="00927276" w:rsidRPr="0009652F">
        <w:rPr>
          <w:rFonts w:asciiTheme="minorBidi" w:hAnsiTheme="minorBidi" w:cstheme="minorBidi"/>
        </w:rPr>
        <w:t xml:space="preserve">tablets, </w:t>
      </w:r>
      <w:r w:rsidR="00F92CC6" w:rsidRPr="0009652F">
        <w:rPr>
          <w:rFonts w:asciiTheme="minorBidi" w:hAnsiTheme="minorBidi" w:cstheme="minorBidi"/>
        </w:rPr>
        <w:t xml:space="preserve">printers, </w:t>
      </w:r>
      <w:r w:rsidR="00686726" w:rsidRPr="0009652F">
        <w:rPr>
          <w:rFonts w:asciiTheme="minorBidi" w:hAnsiTheme="minorBidi" w:cstheme="minorBidi"/>
        </w:rPr>
        <w:t xml:space="preserve">hotspots, </w:t>
      </w:r>
      <w:r w:rsidR="008D2F27" w:rsidRPr="0009652F">
        <w:rPr>
          <w:rFonts w:asciiTheme="minorBidi" w:hAnsiTheme="minorBidi" w:cstheme="minorBidi"/>
        </w:rPr>
        <w:t>CD-ROMs</w:t>
      </w:r>
      <w:r w:rsidRPr="0009652F">
        <w:rPr>
          <w:rFonts w:asciiTheme="minorBidi" w:hAnsiTheme="minorBidi" w:cstheme="minorBidi"/>
        </w:rPr>
        <w:t xml:space="preserve">, </w:t>
      </w:r>
      <w:r w:rsidR="00686726" w:rsidRPr="0009652F">
        <w:rPr>
          <w:rFonts w:asciiTheme="minorBidi" w:hAnsiTheme="minorBidi" w:cstheme="minorBidi"/>
        </w:rPr>
        <w:t>and other electronics equipment,</w:t>
      </w:r>
    </w:p>
    <w:p w14:paraId="6992ABCB" w14:textId="7D8C70F9" w:rsidR="00A40F3F" w:rsidRPr="0009652F" w:rsidRDefault="00A40F3F" w:rsidP="00605F77">
      <w:pPr>
        <w:pStyle w:val="ListParagraph"/>
        <w:widowControl/>
        <w:numPr>
          <w:ilvl w:val="0"/>
          <w:numId w:val="30"/>
        </w:numPr>
        <w:ind w:left="1440" w:hanging="720"/>
        <w:rPr>
          <w:rFonts w:asciiTheme="minorBidi" w:hAnsiTheme="minorBidi" w:cstheme="minorBidi"/>
        </w:rPr>
      </w:pPr>
      <w:r>
        <w:rPr>
          <w:rFonts w:asciiTheme="minorBidi" w:hAnsiTheme="minorBidi" w:cstheme="minorBidi"/>
        </w:rPr>
        <w:t xml:space="preserve">Flash drives with [Organization Name] information on them, </w:t>
      </w:r>
    </w:p>
    <w:p w14:paraId="5C192774" w14:textId="01AB801B" w:rsidR="003233C3" w:rsidRPr="0009652F" w:rsidRDefault="00686726" w:rsidP="00605F77">
      <w:pPr>
        <w:pStyle w:val="ListParagraph"/>
        <w:widowControl/>
        <w:numPr>
          <w:ilvl w:val="0"/>
          <w:numId w:val="30"/>
        </w:numPr>
        <w:ind w:left="1440" w:hanging="720"/>
        <w:rPr>
          <w:rFonts w:asciiTheme="minorBidi" w:hAnsiTheme="minorBidi" w:cstheme="minorBidi"/>
        </w:rPr>
      </w:pPr>
      <w:r w:rsidRPr="0009652F">
        <w:rPr>
          <w:rFonts w:asciiTheme="minorBidi" w:hAnsiTheme="minorBidi" w:cstheme="minorBidi"/>
        </w:rPr>
        <w:t>E</w:t>
      </w:r>
      <w:r w:rsidR="009E450E" w:rsidRPr="0009652F">
        <w:rPr>
          <w:rFonts w:asciiTheme="minorBidi" w:hAnsiTheme="minorBidi" w:cstheme="minorBidi"/>
        </w:rPr>
        <w:t xml:space="preserve">lectronic/voice mail </w:t>
      </w:r>
      <w:r w:rsidR="00140A5D" w:rsidRPr="0009652F">
        <w:rPr>
          <w:rFonts w:asciiTheme="minorBidi" w:hAnsiTheme="minorBidi" w:cstheme="minorBidi"/>
        </w:rPr>
        <w:t>codes and</w:t>
      </w:r>
      <w:r w:rsidRPr="0009652F">
        <w:rPr>
          <w:rFonts w:asciiTheme="minorBidi" w:hAnsiTheme="minorBidi" w:cstheme="minorBidi"/>
        </w:rPr>
        <w:t xml:space="preserve"> work-associated passwords, and</w:t>
      </w:r>
    </w:p>
    <w:p w14:paraId="4C0B7477" w14:textId="77777777" w:rsidR="003233C3" w:rsidRPr="0009652F" w:rsidRDefault="009E450E" w:rsidP="00605F77">
      <w:pPr>
        <w:pStyle w:val="ListParagraph"/>
        <w:widowControl/>
        <w:numPr>
          <w:ilvl w:val="0"/>
          <w:numId w:val="30"/>
        </w:numPr>
        <w:ind w:left="1440" w:hanging="720"/>
        <w:rPr>
          <w:rFonts w:asciiTheme="minorBidi" w:hAnsiTheme="minorBidi" w:cstheme="minorBidi"/>
        </w:rPr>
      </w:pPr>
      <w:r w:rsidRPr="0009652F">
        <w:rPr>
          <w:rFonts w:asciiTheme="minorBidi" w:hAnsiTheme="minorBidi" w:cstheme="minorBidi"/>
          <w:w w:val="105"/>
        </w:rPr>
        <w:t>Intellectual property (e.g., written materials, work products).</w:t>
      </w:r>
    </w:p>
    <w:p w14:paraId="6E7FE593" w14:textId="77777777" w:rsidR="003233C3" w:rsidRPr="0009652F" w:rsidRDefault="003233C3" w:rsidP="00DE5AA1">
      <w:pPr>
        <w:pStyle w:val="BodyText"/>
        <w:widowControl/>
        <w:rPr>
          <w:rFonts w:asciiTheme="minorBidi" w:hAnsiTheme="minorBidi" w:cstheme="minorBidi"/>
        </w:rPr>
      </w:pPr>
    </w:p>
    <w:p w14:paraId="3B972B45" w14:textId="0BC3C076" w:rsidR="003233C3" w:rsidRDefault="009E450E" w:rsidP="00682589">
      <w:pPr>
        <w:pStyle w:val="BodyText"/>
        <w:widowControl/>
        <w:rPr>
          <w:rFonts w:asciiTheme="minorBidi" w:hAnsiTheme="minorBidi" w:cstheme="minorBidi"/>
          <w:w w:val="105"/>
        </w:rPr>
      </w:pPr>
      <w:r w:rsidRPr="0009652F">
        <w:rPr>
          <w:rFonts w:asciiTheme="minorBidi" w:hAnsiTheme="minorBidi" w:cstheme="minorBidi"/>
          <w:w w:val="105"/>
        </w:rPr>
        <w:t xml:space="preserve">In the event of separation from employment, or immediately upon request by the Executive Director </w:t>
      </w:r>
      <w:r w:rsidR="00140A5D" w:rsidRPr="0009652F">
        <w:rPr>
          <w:rFonts w:asciiTheme="minorBidi" w:hAnsiTheme="minorBidi" w:cstheme="minorBidi"/>
          <w:w w:val="105"/>
        </w:rPr>
        <w:t>or designee</w:t>
      </w:r>
      <w:r w:rsidRPr="0009652F">
        <w:rPr>
          <w:rFonts w:asciiTheme="minorBidi" w:hAnsiTheme="minorBidi" w:cstheme="minorBidi"/>
          <w:w w:val="105"/>
        </w:rPr>
        <w:t xml:space="preserve">, </w:t>
      </w:r>
      <w:r w:rsidR="00334D49" w:rsidRPr="0009652F">
        <w:rPr>
          <w:rFonts w:asciiTheme="minorBidi" w:hAnsiTheme="minorBidi" w:cstheme="minorBidi"/>
          <w:w w:val="105"/>
        </w:rPr>
        <w:t xml:space="preserve">employees </w:t>
      </w:r>
      <w:r w:rsidRPr="0009652F">
        <w:rPr>
          <w:rFonts w:asciiTheme="minorBidi" w:hAnsiTheme="minorBidi" w:cstheme="minorBidi"/>
          <w:w w:val="105"/>
        </w:rPr>
        <w:t xml:space="preserve">must return all </w:t>
      </w:r>
      <w:r w:rsidR="00524859">
        <w:rPr>
          <w:rFonts w:asciiTheme="minorBidi" w:hAnsiTheme="minorBidi" w:cstheme="minorBidi"/>
          <w:w w:val="105"/>
        </w:rPr>
        <w:t>[Organization Name]</w:t>
      </w:r>
      <w:r w:rsidRPr="0009652F">
        <w:rPr>
          <w:rFonts w:asciiTheme="minorBidi" w:hAnsiTheme="minorBidi" w:cstheme="minorBidi"/>
          <w:w w:val="105"/>
        </w:rPr>
        <w:t xml:space="preserve"> property that is in </w:t>
      </w:r>
      <w:r w:rsidRPr="0009652F">
        <w:rPr>
          <w:rFonts w:asciiTheme="minorBidi" w:hAnsiTheme="minorBidi" w:cstheme="minorBidi"/>
          <w:w w:val="105"/>
        </w:rPr>
        <w:lastRenderedPageBreak/>
        <w:t xml:space="preserve">their possession or control. </w:t>
      </w:r>
      <w:r w:rsidR="00524859">
        <w:rPr>
          <w:rFonts w:asciiTheme="minorBidi" w:hAnsiTheme="minorBidi" w:cstheme="minorBidi"/>
          <w:w w:val="105"/>
        </w:rPr>
        <w:t>[Organization Name]</w:t>
      </w:r>
      <w:r w:rsidRPr="0009652F">
        <w:rPr>
          <w:rFonts w:asciiTheme="minorBidi" w:hAnsiTheme="minorBidi" w:cstheme="minorBidi"/>
          <w:w w:val="105"/>
        </w:rPr>
        <w:t xml:space="preserve"> also may take any action deemed appropriate to recover or protect its property.</w:t>
      </w:r>
    </w:p>
    <w:p w14:paraId="0ABE55F5" w14:textId="77777777" w:rsidR="00173138" w:rsidRDefault="00173138" w:rsidP="008810D6">
      <w:pPr>
        <w:pStyle w:val="BodyText"/>
        <w:widowControl/>
        <w:ind w:firstLine="720"/>
        <w:rPr>
          <w:rFonts w:asciiTheme="minorBidi" w:hAnsiTheme="minorBidi" w:cstheme="minorBidi"/>
          <w:w w:val="105"/>
        </w:rPr>
      </w:pPr>
    </w:p>
    <w:p w14:paraId="31599B59" w14:textId="77777777" w:rsidR="00173138" w:rsidRDefault="00173138" w:rsidP="008810D6">
      <w:pPr>
        <w:pStyle w:val="BodyText"/>
        <w:widowControl/>
        <w:ind w:firstLine="720"/>
        <w:rPr>
          <w:rFonts w:asciiTheme="minorBidi" w:hAnsiTheme="minorBidi" w:cstheme="minorBidi"/>
          <w:w w:val="105"/>
        </w:rPr>
      </w:pPr>
    </w:p>
    <w:p w14:paraId="5A0CACE8" w14:textId="5753B922" w:rsidR="003233C3" w:rsidRPr="00605F77" w:rsidRDefault="009E450E" w:rsidP="00044B6A">
      <w:pPr>
        <w:pStyle w:val="ListParagraph"/>
        <w:widowControl/>
        <w:numPr>
          <w:ilvl w:val="0"/>
          <w:numId w:val="42"/>
        </w:numPr>
        <w:spacing w:before="9"/>
        <w:ind w:left="720" w:right="202"/>
        <w:rPr>
          <w:rFonts w:asciiTheme="minorBidi" w:hAnsiTheme="minorBidi" w:cstheme="minorBidi"/>
          <w:b/>
          <w:bCs/>
        </w:rPr>
      </w:pPr>
      <w:r w:rsidRPr="00605F77">
        <w:rPr>
          <w:rFonts w:asciiTheme="minorBidi" w:hAnsiTheme="minorBidi" w:cstheme="minorBidi"/>
          <w:b/>
          <w:bCs/>
        </w:rPr>
        <w:t>REVIEW OF PERSONNEL ACTION</w:t>
      </w:r>
      <w:r w:rsidR="00C54308">
        <w:rPr>
          <w:rFonts w:asciiTheme="minorBidi" w:hAnsiTheme="minorBidi" w:cstheme="minorBidi"/>
          <w:b/>
          <w:bCs/>
        </w:rPr>
        <w:t>S</w:t>
      </w:r>
    </w:p>
    <w:p w14:paraId="3352146D" w14:textId="77777777" w:rsidR="003233C3" w:rsidRPr="0009652F" w:rsidRDefault="003233C3" w:rsidP="00DE5AA1">
      <w:pPr>
        <w:pStyle w:val="BodyText"/>
        <w:widowControl/>
        <w:rPr>
          <w:rFonts w:asciiTheme="minorBidi" w:hAnsiTheme="minorBidi" w:cstheme="minorBidi"/>
        </w:rPr>
      </w:pPr>
    </w:p>
    <w:p w14:paraId="6EE672C3" w14:textId="0FD6F9D8" w:rsidR="003233C3" w:rsidRDefault="009E450E" w:rsidP="00682589">
      <w:pPr>
        <w:pStyle w:val="BodyText"/>
        <w:widowControl/>
        <w:ind w:right="281"/>
        <w:rPr>
          <w:rFonts w:asciiTheme="minorBidi" w:hAnsiTheme="minorBidi" w:cstheme="minorBidi"/>
        </w:rPr>
      </w:pPr>
      <w:r w:rsidRPr="008810D6">
        <w:rPr>
          <w:rFonts w:asciiTheme="minorBidi" w:hAnsiTheme="minorBidi" w:cstheme="minorBidi"/>
          <w:w w:val="105"/>
        </w:rPr>
        <w:t xml:space="preserve">Employees may request a review of a personnel action or an unsatisfactory performance review. Employees </w:t>
      </w:r>
      <w:proofErr w:type="gramStart"/>
      <w:r w:rsidRPr="008810D6">
        <w:rPr>
          <w:rFonts w:asciiTheme="minorBidi" w:hAnsiTheme="minorBidi" w:cstheme="minorBidi"/>
          <w:w w:val="105"/>
        </w:rPr>
        <w:t>are expected</w:t>
      </w:r>
      <w:proofErr w:type="gramEnd"/>
      <w:r w:rsidRPr="008810D6">
        <w:rPr>
          <w:rFonts w:asciiTheme="minorBidi" w:hAnsiTheme="minorBidi" w:cstheme="minorBidi"/>
          <w:w w:val="105"/>
        </w:rPr>
        <w:t xml:space="preserve"> first to discuss their </w:t>
      </w:r>
      <w:proofErr w:type="gramStart"/>
      <w:r w:rsidRPr="008810D6">
        <w:rPr>
          <w:rFonts w:asciiTheme="minorBidi" w:hAnsiTheme="minorBidi" w:cstheme="minorBidi"/>
          <w:w w:val="105"/>
        </w:rPr>
        <w:t>concern</w:t>
      </w:r>
      <w:proofErr w:type="gramEnd"/>
      <w:r w:rsidRPr="008810D6">
        <w:rPr>
          <w:rFonts w:asciiTheme="minorBidi" w:hAnsiTheme="minorBidi" w:cstheme="minorBidi"/>
          <w:w w:val="105"/>
        </w:rPr>
        <w:t xml:space="preserve"> with their immediate supervisor. If further discussion is desired, the employee may then discuss the situation with the Executive Director. </w:t>
      </w:r>
      <w:r w:rsidR="00280241" w:rsidRPr="008810D6">
        <w:rPr>
          <w:rFonts w:asciiTheme="minorBidi" w:hAnsiTheme="minorBidi" w:cstheme="minorBidi"/>
          <w:w w:val="105"/>
        </w:rPr>
        <w:t>If the employee’s supervisor is the Executive Director, the employee may discuss the situation with a designated member of the Board of Directors (usually the President). Otherwise, t</w:t>
      </w:r>
      <w:r w:rsidRPr="008810D6">
        <w:rPr>
          <w:rFonts w:asciiTheme="minorBidi" w:hAnsiTheme="minorBidi" w:cstheme="minorBidi"/>
          <w:w w:val="105"/>
        </w:rPr>
        <w:t>he decision of the Executive Director is final</w:t>
      </w:r>
      <w:r w:rsidRPr="0009652F">
        <w:rPr>
          <w:rFonts w:asciiTheme="minorBidi" w:hAnsiTheme="minorBidi" w:cstheme="minorBidi"/>
        </w:rPr>
        <w:t>.</w:t>
      </w:r>
      <w:r w:rsidR="00A40F3F">
        <w:rPr>
          <w:rStyle w:val="FootnoteReference"/>
          <w:rFonts w:asciiTheme="minorBidi" w:hAnsiTheme="minorBidi" w:cstheme="minorBidi"/>
        </w:rPr>
        <w:footnoteReference w:id="36"/>
      </w:r>
    </w:p>
    <w:p w14:paraId="7BE56D44" w14:textId="77777777" w:rsidR="00B84EDD" w:rsidRDefault="00B84EDD" w:rsidP="00DE5AA1">
      <w:pPr>
        <w:pStyle w:val="BodyText"/>
        <w:widowControl/>
        <w:rPr>
          <w:rFonts w:asciiTheme="minorBidi" w:hAnsiTheme="minorBidi" w:cstheme="minorBidi"/>
        </w:rPr>
      </w:pPr>
    </w:p>
    <w:p w14:paraId="60898349" w14:textId="77777777" w:rsidR="00173138" w:rsidRPr="0009652F" w:rsidRDefault="00173138" w:rsidP="00DE5AA1">
      <w:pPr>
        <w:pStyle w:val="BodyText"/>
        <w:widowControl/>
        <w:rPr>
          <w:rFonts w:asciiTheme="minorBidi" w:hAnsiTheme="minorBidi" w:cstheme="minorBidi"/>
        </w:rPr>
      </w:pPr>
    </w:p>
    <w:p w14:paraId="7C1526DE" w14:textId="77777777" w:rsidR="003233C3" w:rsidRPr="00605F77" w:rsidRDefault="009E450E" w:rsidP="00044B6A">
      <w:pPr>
        <w:pStyle w:val="ListParagraph"/>
        <w:widowControl/>
        <w:numPr>
          <w:ilvl w:val="0"/>
          <w:numId w:val="42"/>
        </w:numPr>
        <w:spacing w:before="9"/>
        <w:ind w:left="720" w:right="202"/>
        <w:rPr>
          <w:rFonts w:asciiTheme="minorBidi" w:hAnsiTheme="minorBidi" w:cstheme="minorBidi"/>
          <w:b/>
          <w:bCs/>
        </w:rPr>
      </w:pPr>
      <w:r w:rsidRPr="00605F77">
        <w:rPr>
          <w:rFonts w:asciiTheme="minorBidi" w:hAnsiTheme="minorBidi" w:cstheme="minorBidi"/>
          <w:b/>
          <w:bCs/>
        </w:rPr>
        <w:t>PERSONNEL RECORDS</w:t>
      </w:r>
    </w:p>
    <w:p w14:paraId="52810AD5" w14:textId="77777777" w:rsidR="003233C3" w:rsidRPr="0009652F" w:rsidRDefault="003233C3" w:rsidP="00DE5AA1">
      <w:pPr>
        <w:pStyle w:val="BodyText"/>
        <w:widowControl/>
        <w:rPr>
          <w:rFonts w:asciiTheme="minorBidi" w:hAnsiTheme="minorBidi" w:cstheme="minorBidi"/>
        </w:rPr>
      </w:pPr>
    </w:p>
    <w:p w14:paraId="3B8974B5" w14:textId="5A32BF39" w:rsidR="003233C3" w:rsidRDefault="00332738" w:rsidP="00682589">
      <w:pPr>
        <w:pStyle w:val="BodyText"/>
        <w:widowControl/>
        <w:rPr>
          <w:rFonts w:asciiTheme="minorBidi" w:hAnsiTheme="minorBidi" w:cstheme="minorBidi"/>
          <w:w w:val="105"/>
        </w:rPr>
      </w:pPr>
      <w:r w:rsidRPr="008810D6">
        <w:rPr>
          <w:rFonts w:asciiTheme="minorBidi" w:hAnsiTheme="minorBidi" w:cstheme="minorBidi"/>
          <w:noProof/>
          <w:w w:val="105"/>
        </w:rPr>
        <mc:AlternateContent>
          <mc:Choice Requires="wps">
            <w:drawing>
              <wp:anchor distT="0" distB="0" distL="114300" distR="114300" simplePos="0" relativeHeight="250943488" behindDoc="1" locked="0" layoutInCell="1" allowOverlap="1" wp14:anchorId="478AC16D" wp14:editId="6CF18C29">
                <wp:simplePos x="0" y="0"/>
                <wp:positionH relativeFrom="page">
                  <wp:posOffset>2119630</wp:posOffset>
                </wp:positionH>
                <wp:positionV relativeFrom="paragraph">
                  <wp:posOffset>1050925</wp:posOffset>
                </wp:positionV>
                <wp:extent cx="40640" cy="762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D9930" id="Rectangle 2" o:spid="_x0000_s1026" style="position:absolute;margin-left:166.9pt;margin-top:82.75pt;width:3.2pt;height:.6pt;z-index:-25237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" fillcolor="black" stroked="f">
                <w10:wrap anchorx="page"/>
              </v:rect>
            </w:pict>
          </mc:Fallback>
        </mc:AlternateContent>
      </w:r>
      <w:r w:rsidR="009E450E" w:rsidRPr="0009652F">
        <w:rPr>
          <w:rFonts w:asciiTheme="minorBidi" w:hAnsiTheme="minorBidi" w:cstheme="minorBidi"/>
          <w:w w:val="105"/>
        </w:rPr>
        <w:t xml:space="preserve">Personnel records are the property of </w:t>
      </w:r>
      <w:r w:rsidR="00524859">
        <w:rPr>
          <w:rFonts w:asciiTheme="minorBidi" w:hAnsiTheme="minorBidi" w:cstheme="minorBidi"/>
          <w:w w:val="105"/>
        </w:rPr>
        <w:t>[Organization Name]</w:t>
      </w:r>
      <w:r w:rsidR="009E450E" w:rsidRPr="0009652F">
        <w:rPr>
          <w:rFonts w:asciiTheme="minorBidi" w:hAnsiTheme="minorBidi" w:cstheme="minorBidi"/>
          <w:w w:val="105"/>
        </w:rPr>
        <w:t xml:space="preserve">, and access to the information they contain </w:t>
      </w:r>
      <w:proofErr w:type="gramStart"/>
      <w:r w:rsidR="009E450E" w:rsidRPr="0009652F">
        <w:rPr>
          <w:rFonts w:asciiTheme="minorBidi" w:hAnsiTheme="minorBidi" w:cstheme="minorBidi"/>
          <w:w w:val="105"/>
        </w:rPr>
        <w:t>is restricted</w:t>
      </w:r>
      <w:proofErr w:type="gramEnd"/>
      <w:r w:rsidR="009E450E" w:rsidRPr="0009652F">
        <w:rPr>
          <w:rFonts w:asciiTheme="minorBidi" w:hAnsiTheme="minorBidi" w:cstheme="minorBidi"/>
          <w:w w:val="105"/>
        </w:rPr>
        <w:t xml:space="preserve"> and confidential. A personnel file shall </w:t>
      </w:r>
      <w:proofErr w:type="gramStart"/>
      <w:r w:rsidR="009E450E" w:rsidRPr="0009652F">
        <w:rPr>
          <w:rFonts w:asciiTheme="minorBidi" w:hAnsiTheme="minorBidi" w:cstheme="minorBidi"/>
          <w:w w:val="105"/>
        </w:rPr>
        <w:t>be kept</w:t>
      </w:r>
      <w:proofErr w:type="gramEnd"/>
      <w:r w:rsidR="009E450E" w:rsidRPr="0009652F">
        <w:rPr>
          <w:rFonts w:asciiTheme="minorBidi" w:hAnsiTheme="minorBidi" w:cstheme="minorBidi"/>
          <w:w w:val="105"/>
        </w:rPr>
        <w:t xml:space="preserve"> for each employee and should include the employee’s job application, copy of the </w:t>
      </w:r>
      <w:r w:rsidR="00243D90">
        <w:rPr>
          <w:rFonts w:asciiTheme="minorBidi" w:hAnsiTheme="minorBidi" w:cstheme="minorBidi"/>
          <w:w w:val="105"/>
        </w:rPr>
        <w:t xml:space="preserve">signed </w:t>
      </w:r>
      <w:r w:rsidR="009E450E" w:rsidRPr="0009652F">
        <w:rPr>
          <w:rFonts w:asciiTheme="minorBidi" w:hAnsiTheme="minorBidi" w:cstheme="minorBidi"/>
          <w:w w:val="105"/>
        </w:rPr>
        <w:t>letter of employment and position description, performance reviews, disciplinary records, records of salary increases and any other relevant personnel information. It is the responsibility of employee</w:t>
      </w:r>
      <w:r w:rsidR="00686726" w:rsidRPr="0009652F">
        <w:rPr>
          <w:rFonts w:asciiTheme="minorBidi" w:hAnsiTheme="minorBidi" w:cstheme="minorBidi"/>
          <w:w w:val="105"/>
        </w:rPr>
        <w:t>s</w:t>
      </w:r>
      <w:r w:rsidR="009E450E" w:rsidRPr="0009652F">
        <w:rPr>
          <w:rFonts w:asciiTheme="minorBidi" w:hAnsiTheme="minorBidi" w:cstheme="minorBidi"/>
          <w:w w:val="105"/>
        </w:rPr>
        <w:t xml:space="preserve"> to promptly notify </w:t>
      </w:r>
      <w:r w:rsidR="00686726" w:rsidRPr="0009652F">
        <w:rPr>
          <w:rFonts w:asciiTheme="minorBidi" w:hAnsiTheme="minorBidi" w:cstheme="minorBidi"/>
          <w:w w:val="105"/>
        </w:rPr>
        <w:t>their</w:t>
      </w:r>
      <w:r w:rsidR="009E450E" w:rsidRPr="0009652F">
        <w:rPr>
          <w:rFonts w:asciiTheme="minorBidi" w:hAnsiTheme="minorBidi" w:cstheme="minorBidi"/>
          <w:w w:val="105"/>
        </w:rPr>
        <w:t xml:space="preserve"> supervisor in writing of any changes in personnel data, including </w:t>
      </w:r>
      <w:r w:rsidR="00605F77">
        <w:rPr>
          <w:rFonts w:asciiTheme="minorBidi" w:hAnsiTheme="minorBidi" w:cstheme="minorBidi"/>
          <w:w w:val="105"/>
        </w:rPr>
        <w:t>personal mailing</w:t>
      </w:r>
      <w:r w:rsidR="009E450E" w:rsidRPr="0009652F">
        <w:rPr>
          <w:rFonts w:asciiTheme="minorBidi" w:hAnsiTheme="minorBidi" w:cstheme="minorBidi"/>
          <w:w w:val="105"/>
        </w:rPr>
        <w:t xml:space="preserve"> addresses, telephone numbers, names of dependents, and individuals to </w:t>
      </w:r>
      <w:proofErr w:type="gramStart"/>
      <w:r w:rsidR="009E450E" w:rsidRPr="0009652F">
        <w:rPr>
          <w:rFonts w:asciiTheme="minorBidi" w:hAnsiTheme="minorBidi" w:cstheme="minorBidi"/>
          <w:w w:val="105"/>
        </w:rPr>
        <w:t>be contacted</w:t>
      </w:r>
      <w:proofErr w:type="gramEnd"/>
      <w:r w:rsidR="009E450E" w:rsidRPr="0009652F">
        <w:rPr>
          <w:rFonts w:asciiTheme="minorBidi" w:hAnsiTheme="minorBidi" w:cstheme="minorBidi"/>
          <w:w w:val="105"/>
        </w:rPr>
        <w:t xml:space="preserve"> in the event of an emergency.</w:t>
      </w:r>
    </w:p>
    <w:p w14:paraId="19A180CA" w14:textId="63D67902" w:rsidR="00752229" w:rsidRDefault="00752229" w:rsidP="00DE5AA1">
      <w:pPr>
        <w:pStyle w:val="BodyText"/>
        <w:widowControl/>
        <w:rPr>
          <w:rFonts w:asciiTheme="minorBidi" w:hAnsiTheme="minorBidi" w:cstheme="minorBidi"/>
          <w:w w:val="105"/>
        </w:rPr>
      </w:pPr>
    </w:p>
    <w:p w14:paraId="35ED2156" w14:textId="282BF5B5" w:rsidR="00752229" w:rsidRPr="0009652F" w:rsidRDefault="00752229" w:rsidP="00682589">
      <w:pPr>
        <w:pStyle w:val="BodyText"/>
        <w:widowControl/>
        <w:spacing w:before="1"/>
        <w:ind w:right="313"/>
        <w:rPr>
          <w:rFonts w:asciiTheme="minorBidi" w:hAnsiTheme="minorBidi" w:cstheme="minorBidi"/>
        </w:rPr>
      </w:pPr>
      <w:r>
        <w:rPr>
          <w:rFonts w:asciiTheme="minorBidi" w:hAnsiTheme="minorBidi" w:cstheme="minorBidi"/>
          <w:w w:val="105"/>
        </w:rPr>
        <w:t xml:space="preserve">An employee may request access to, or a copy of, </w:t>
      </w:r>
      <w:proofErr w:type="gramStart"/>
      <w:r>
        <w:rPr>
          <w:rFonts w:asciiTheme="minorBidi" w:hAnsiTheme="minorBidi" w:cstheme="minorBidi"/>
          <w:w w:val="105"/>
        </w:rPr>
        <w:t>many</w:t>
      </w:r>
      <w:proofErr w:type="gramEnd"/>
      <w:r>
        <w:rPr>
          <w:rFonts w:asciiTheme="minorBidi" w:hAnsiTheme="minorBidi" w:cstheme="minorBidi"/>
          <w:w w:val="105"/>
        </w:rPr>
        <w:t xml:space="preserve"> of the records in their personnel file. Such requests should </w:t>
      </w:r>
      <w:proofErr w:type="gramStart"/>
      <w:r>
        <w:rPr>
          <w:rFonts w:asciiTheme="minorBidi" w:hAnsiTheme="minorBidi" w:cstheme="minorBidi"/>
          <w:w w:val="105"/>
        </w:rPr>
        <w:t>be made</w:t>
      </w:r>
      <w:proofErr w:type="gramEnd"/>
      <w:r>
        <w:rPr>
          <w:rFonts w:asciiTheme="minorBidi" w:hAnsiTheme="minorBidi" w:cstheme="minorBidi"/>
          <w:w w:val="105"/>
        </w:rPr>
        <w:t xml:space="preserve"> in writing to the Human Resources Director or Executive Director.</w:t>
      </w:r>
      <w:r>
        <w:rPr>
          <w:rStyle w:val="FootnoteReference"/>
          <w:rFonts w:asciiTheme="minorBidi" w:hAnsiTheme="minorBidi" w:cstheme="minorBidi"/>
          <w:w w:val="105"/>
        </w:rPr>
        <w:footnoteReference w:id="37"/>
      </w:r>
    </w:p>
    <w:p w14:paraId="234F09BD" w14:textId="77777777" w:rsidR="003233C3" w:rsidRPr="0009652F" w:rsidRDefault="003233C3" w:rsidP="00DE5AA1">
      <w:pPr>
        <w:pStyle w:val="BodyText"/>
        <w:widowControl/>
        <w:rPr>
          <w:rFonts w:asciiTheme="minorBidi" w:hAnsiTheme="minorBidi" w:cstheme="minorBidi"/>
        </w:rPr>
      </w:pPr>
    </w:p>
    <w:p w14:paraId="2A35642A" w14:textId="7B147BD6" w:rsidR="003233C3" w:rsidRDefault="009E450E" w:rsidP="00682589">
      <w:pPr>
        <w:pStyle w:val="BodyText"/>
        <w:widowControl/>
        <w:rPr>
          <w:rFonts w:asciiTheme="minorBidi" w:hAnsiTheme="minorBidi" w:cstheme="minorBidi"/>
          <w:w w:val="105"/>
        </w:rPr>
      </w:pPr>
      <w:r w:rsidRPr="0009652F">
        <w:rPr>
          <w:rFonts w:asciiTheme="minorBidi" w:hAnsiTheme="minorBidi" w:cstheme="minorBidi"/>
          <w:w w:val="105"/>
        </w:rPr>
        <w:t>A</w:t>
      </w:r>
      <w:r w:rsidR="00A40F3F">
        <w:rPr>
          <w:rFonts w:asciiTheme="minorBidi" w:hAnsiTheme="minorBidi" w:cstheme="minorBidi"/>
          <w:w w:val="105"/>
        </w:rPr>
        <w:t xml:space="preserve">s noted </w:t>
      </w:r>
      <w:r w:rsidR="00C550A2">
        <w:rPr>
          <w:rFonts w:asciiTheme="minorBidi" w:hAnsiTheme="minorBidi" w:cstheme="minorBidi"/>
          <w:w w:val="105"/>
        </w:rPr>
        <w:t>in Section 9</w:t>
      </w:r>
      <w:r w:rsidR="00A40F3F">
        <w:rPr>
          <w:rFonts w:asciiTheme="minorBidi" w:hAnsiTheme="minorBidi" w:cstheme="minorBidi"/>
          <w:w w:val="105"/>
        </w:rPr>
        <w:t>, a</w:t>
      </w:r>
      <w:r w:rsidRPr="0009652F">
        <w:rPr>
          <w:rFonts w:asciiTheme="minorBidi" w:hAnsiTheme="minorBidi" w:cstheme="minorBidi"/>
          <w:w w:val="105"/>
        </w:rPr>
        <w:t>ll employees must complete</w:t>
      </w:r>
      <w:r w:rsidR="00A40F3F">
        <w:rPr>
          <w:rFonts w:asciiTheme="minorBidi" w:hAnsiTheme="minorBidi" w:cstheme="minorBidi"/>
          <w:w w:val="105"/>
        </w:rPr>
        <w:t xml:space="preserve"> a</w:t>
      </w:r>
      <w:r w:rsidRPr="0009652F">
        <w:rPr>
          <w:rFonts w:asciiTheme="minorBidi" w:hAnsiTheme="minorBidi" w:cstheme="minorBidi"/>
          <w:w w:val="105"/>
        </w:rPr>
        <w:t xml:space="preserve"> time and attendance record for review and approval by the Executive Director</w:t>
      </w:r>
      <w:r w:rsidR="00A40F3F">
        <w:rPr>
          <w:rFonts w:asciiTheme="minorBidi" w:hAnsiTheme="minorBidi" w:cstheme="minorBidi"/>
          <w:w w:val="105"/>
        </w:rPr>
        <w:t xml:space="preserve">, which must </w:t>
      </w:r>
      <w:proofErr w:type="gramStart"/>
      <w:r w:rsidR="00A40F3F">
        <w:rPr>
          <w:rFonts w:asciiTheme="minorBidi" w:hAnsiTheme="minorBidi" w:cstheme="minorBidi"/>
          <w:w w:val="105"/>
        </w:rPr>
        <w:t>be submitted</w:t>
      </w:r>
      <w:proofErr w:type="gramEnd"/>
      <w:r w:rsidR="00A40F3F">
        <w:rPr>
          <w:rFonts w:asciiTheme="minorBidi" w:hAnsiTheme="minorBidi" w:cstheme="minorBidi"/>
          <w:w w:val="105"/>
        </w:rPr>
        <w:t xml:space="preserve"> within two</w:t>
      </w:r>
      <w:r w:rsidR="00605F77">
        <w:rPr>
          <w:rFonts w:asciiTheme="minorBidi" w:hAnsiTheme="minorBidi" w:cstheme="minorBidi"/>
          <w:w w:val="105"/>
        </w:rPr>
        <w:t xml:space="preserve"> (2)</w:t>
      </w:r>
      <w:r w:rsidR="00A40F3F">
        <w:rPr>
          <w:rFonts w:asciiTheme="minorBidi" w:hAnsiTheme="minorBidi" w:cstheme="minorBidi"/>
          <w:w w:val="105"/>
        </w:rPr>
        <w:t xml:space="preserve"> days after the end of each pay period</w:t>
      </w:r>
      <w:r w:rsidRPr="0009652F">
        <w:rPr>
          <w:rFonts w:asciiTheme="minorBidi" w:hAnsiTheme="minorBidi" w:cstheme="minorBidi"/>
          <w:w w:val="105"/>
        </w:rPr>
        <w:t>. Accurately recording time worked is the responsibility of every employee. Tampering</w:t>
      </w:r>
      <w:r w:rsidR="00A40F3F">
        <w:rPr>
          <w:rFonts w:asciiTheme="minorBidi" w:hAnsiTheme="minorBidi" w:cstheme="minorBidi"/>
          <w:w w:val="105"/>
        </w:rPr>
        <w:t xml:space="preserve"> with</w:t>
      </w:r>
      <w:r w:rsidRPr="0009652F">
        <w:rPr>
          <w:rFonts w:asciiTheme="minorBidi" w:hAnsiTheme="minorBidi" w:cstheme="minorBidi"/>
          <w:w w:val="105"/>
        </w:rPr>
        <w:t xml:space="preserve">, altering, or falsifying time records, or recording time on another </w:t>
      </w:r>
      <w:r w:rsidR="00140A5D" w:rsidRPr="0009652F">
        <w:rPr>
          <w:rFonts w:asciiTheme="minorBidi" w:hAnsiTheme="minorBidi" w:cstheme="minorBidi"/>
          <w:w w:val="105"/>
        </w:rPr>
        <w:t>employee’s</w:t>
      </w:r>
      <w:r w:rsidRPr="0009652F">
        <w:rPr>
          <w:rFonts w:asciiTheme="minorBidi" w:hAnsiTheme="minorBidi" w:cstheme="minorBidi"/>
          <w:w w:val="105"/>
        </w:rPr>
        <w:t xml:space="preserve"> time record</w:t>
      </w:r>
      <w:r w:rsidR="00A40F3F">
        <w:rPr>
          <w:rFonts w:asciiTheme="minorBidi" w:hAnsiTheme="minorBidi" w:cstheme="minorBidi"/>
          <w:w w:val="105"/>
        </w:rPr>
        <w:t>,</w:t>
      </w:r>
      <w:r w:rsidRPr="0009652F">
        <w:rPr>
          <w:rFonts w:asciiTheme="minorBidi" w:hAnsiTheme="minorBidi" w:cstheme="minorBidi"/>
          <w:w w:val="105"/>
        </w:rPr>
        <w:t xml:space="preserve"> may result in disciplinary action, including separation from employment with </w:t>
      </w:r>
      <w:r w:rsidR="00524859">
        <w:rPr>
          <w:rFonts w:asciiTheme="minorBidi" w:hAnsiTheme="minorBidi" w:cstheme="minorBidi"/>
          <w:w w:val="105"/>
        </w:rPr>
        <w:t>[Organization Name]</w:t>
      </w:r>
      <w:r w:rsidRPr="0009652F">
        <w:rPr>
          <w:rFonts w:asciiTheme="minorBidi" w:hAnsiTheme="minorBidi" w:cstheme="minorBidi"/>
          <w:w w:val="105"/>
        </w:rPr>
        <w:t>.</w:t>
      </w:r>
    </w:p>
    <w:p w14:paraId="0DF043FB" w14:textId="7B276DA2" w:rsidR="00173138" w:rsidRDefault="00173138" w:rsidP="00A33509">
      <w:pPr>
        <w:pStyle w:val="BodyText"/>
        <w:widowControl/>
        <w:ind w:firstLine="720"/>
        <w:rPr>
          <w:rFonts w:asciiTheme="minorBidi" w:hAnsiTheme="minorBidi" w:cstheme="minorBidi"/>
        </w:rPr>
      </w:pPr>
    </w:p>
    <w:p w14:paraId="1D66AF4E" w14:textId="77777777" w:rsidR="00FE4A76" w:rsidRDefault="00FE4A76" w:rsidP="00A33509">
      <w:pPr>
        <w:pStyle w:val="BodyText"/>
        <w:widowControl/>
        <w:ind w:firstLine="720"/>
        <w:rPr>
          <w:rFonts w:asciiTheme="minorBidi" w:hAnsiTheme="minorBidi" w:cstheme="minorBidi"/>
        </w:rPr>
      </w:pPr>
    </w:p>
    <w:p w14:paraId="0A359C96" w14:textId="77777777" w:rsidR="00FE4A76" w:rsidRDefault="00FE4A76" w:rsidP="00A33509">
      <w:pPr>
        <w:pStyle w:val="BodyText"/>
        <w:widowControl/>
        <w:ind w:firstLine="720"/>
        <w:rPr>
          <w:rFonts w:asciiTheme="minorBidi" w:hAnsiTheme="minorBidi" w:cstheme="minorBidi"/>
        </w:rPr>
      </w:pPr>
    </w:p>
    <w:p w14:paraId="42802465" w14:textId="77777777" w:rsidR="00FE4A76" w:rsidRDefault="00FE4A76" w:rsidP="00A33509">
      <w:pPr>
        <w:pStyle w:val="BodyText"/>
        <w:widowControl/>
        <w:ind w:firstLine="720"/>
        <w:rPr>
          <w:rFonts w:asciiTheme="minorBidi" w:hAnsiTheme="minorBidi" w:cstheme="minorBidi"/>
        </w:rPr>
      </w:pPr>
    </w:p>
    <w:p w14:paraId="7BF1A4E8" w14:textId="77777777" w:rsidR="00FE4A76" w:rsidRDefault="00FE4A76" w:rsidP="00A33509">
      <w:pPr>
        <w:pStyle w:val="BodyText"/>
        <w:widowControl/>
        <w:ind w:firstLine="720"/>
        <w:rPr>
          <w:rFonts w:asciiTheme="minorBidi" w:hAnsiTheme="minorBidi" w:cstheme="minorBidi"/>
        </w:rPr>
      </w:pPr>
    </w:p>
    <w:p w14:paraId="6D05F357" w14:textId="77777777" w:rsidR="00FE4A76" w:rsidRDefault="00FE4A76" w:rsidP="00A33509">
      <w:pPr>
        <w:pStyle w:val="BodyText"/>
        <w:widowControl/>
        <w:ind w:firstLine="720"/>
        <w:rPr>
          <w:rFonts w:asciiTheme="minorBidi" w:hAnsiTheme="minorBidi" w:cstheme="minorBidi"/>
        </w:rPr>
      </w:pPr>
    </w:p>
    <w:p w14:paraId="54FEE181" w14:textId="77777777" w:rsidR="00FE4A76" w:rsidRDefault="00FE4A76" w:rsidP="00A33509">
      <w:pPr>
        <w:pStyle w:val="BodyText"/>
        <w:widowControl/>
        <w:ind w:firstLine="720"/>
        <w:rPr>
          <w:rFonts w:asciiTheme="minorBidi" w:hAnsiTheme="minorBidi" w:cstheme="minorBidi"/>
        </w:rPr>
      </w:pPr>
    </w:p>
    <w:p w14:paraId="720654EA" w14:textId="77777777" w:rsidR="00FE4A76" w:rsidRDefault="00FE4A76" w:rsidP="00A33509">
      <w:pPr>
        <w:pStyle w:val="BodyText"/>
        <w:widowControl/>
        <w:ind w:firstLine="720"/>
        <w:rPr>
          <w:rFonts w:asciiTheme="minorBidi" w:hAnsiTheme="minorBidi" w:cstheme="minorBidi"/>
        </w:rPr>
      </w:pPr>
    </w:p>
    <w:p w14:paraId="442EF899" w14:textId="77777777" w:rsidR="00FE4A76" w:rsidRPr="0009652F" w:rsidRDefault="00FE4A76" w:rsidP="00A33509">
      <w:pPr>
        <w:pStyle w:val="BodyText"/>
        <w:widowControl/>
        <w:ind w:firstLine="720"/>
        <w:rPr>
          <w:rFonts w:asciiTheme="minorBidi" w:hAnsiTheme="minorBidi" w:cstheme="minorBidi"/>
        </w:rPr>
      </w:pPr>
    </w:p>
    <w:p w14:paraId="2B54AF02" w14:textId="4B6398AC" w:rsidR="003233C3" w:rsidRPr="00605F77" w:rsidRDefault="009E450E" w:rsidP="00044B6A">
      <w:pPr>
        <w:pStyle w:val="Heading1"/>
        <w:widowControl/>
        <w:numPr>
          <w:ilvl w:val="0"/>
          <w:numId w:val="42"/>
        </w:numPr>
        <w:spacing w:before="9"/>
        <w:ind w:left="720" w:right="202"/>
        <w:rPr>
          <w:rFonts w:asciiTheme="minorBidi" w:hAnsiTheme="minorBidi" w:cstheme="minorBidi"/>
        </w:rPr>
      </w:pPr>
      <w:bookmarkStart w:id="3" w:name="_TOC_250000"/>
      <w:r w:rsidRPr="00605F77">
        <w:rPr>
          <w:rFonts w:asciiTheme="minorBidi" w:hAnsiTheme="minorBidi" w:cstheme="minorBidi"/>
        </w:rPr>
        <w:lastRenderedPageBreak/>
        <w:t xml:space="preserve">OUTSIDE </w:t>
      </w:r>
      <w:bookmarkEnd w:id="3"/>
      <w:r w:rsidRPr="00605F77">
        <w:rPr>
          <w:rFonts w:asciiTheme="minorBidi" w:hAnsiTheme="minorBidi" w:cstheme="minorBidi"/>
        </w:rPr>
        <w:t>EMPLOYMENT</w:t>
      </w:r>
      <w:r w:rsidR="006D40F2">
        <w:rPr>
          <w:rStyle w:val="FootnoteReference"/>
          <w:rFonts w:asciiTheme="minorBidi" w:hAnsiTheme="minorBidi" w:cstheme="minorBidi"/>
        </w:rPr>
        <w:footnoteReference w:id="38"/>
      </w:r>
    </w:p>
    <w:p w14:paraId="6ACAB8AA" w14:textId="77777777" w:rsidR="003233C3" w:rsidRPr="00191DB8" w:rsidRDefault="003233C3" w:rsidP="00DE5AA1">
      <w:pPr>
        <w:pStyle w:val="BodyText"/>
        <w:widowControl/>
        <w:rPr>
          <w:rFonts w:asciiTheme="minorBidi" w:hAnsiTheme="minorBidi" w:cstheme="minorBidi"/>
          <w:bCs/>
        </w:rPr>
      </w:pPr>
    </w:p>
    <w:p w14:paraId="24BE019E" w14:textId="77C53F44" w:rsidR="002E1880" w:rsidRPr="00336547" w:rsidRDefault="00DA3D0C" w:rsidP="00FE4A76">
      <w:pPr>
        <w:pStyle w:val="BodyText"/>
        <w:widowControl/>
        <w:rPr>
          <w:rFonts w:asciiTheme="minorBidi" w:hAnsiTheme="minorBidi" w:cstheme="minorBidi"/>
          <w:w w:val="105"/>
        </w:rPr>
      </w:pPr>
      <w:r w:rsidRPr="00336547">
        <w:rPr>
          <w:rFonts w:asciiTheme="minorBidi" w:hAnsiTheme="minorBidi" w:cstheme="minorBidi"/>
          <w:w w:val="105"/>
        </w:rPr>
        <w:t xml:space="preserve">[Organization Name] recognizes that </w:t>
      </w:r>
      <w:proofErr w:type="gramStart"/>
      <w:r w:rsidRPr="00336547">
        <w:rPr>
          <w:rFonts w:asciiTheme="minorBidi" w:hAnsiTheme="minorBidi" w:cstheme="minorBidi"/>
          <w:w w:val="105"/>
        </w:rPr>
        <w:t>some</w:t>
      </w:r>
      <w:proofErr w:type="gramEnd"/>
      <w:r w:rsidRPr="00336547">
        <w:rPr>
          <w:rFonts w:asciiTheme="minorBidi" w:hAnsiTheme="minorBidi" w:cstheme="minorBidi"/>
          <w:w w:val="105"/>
        </w:rPr>
        <w:t xml:space="preserve"> employees may want or need additional jobs. </w:t>
      </w:r>
      <w:r w:rsidR="00524859" w:rsidRPr="00336547">
        <w:rPr>
          <w:rFonts w:asciiTheme="minorBidi" w:hAnsiTheme="minorBidi" w:cstheme="minorBidi"/>
          <w:w w:val="105"/>
        </w:rPr>
        <w:t>[Organization Name]</w:t>
      </w:r>
      <w:r w:rsidR="009E450E" w:rsidRPr="00336547">
        <w:rPr>
          <w:rFonts w:asciiTheme="minorBidi" w:hAnsiTheme="minorBidi" w:cstheme="minorBidi"/>
          <w:w w:val="105"/>
        </w:rPr>
        <w:t xml:space="preserve"> </w:t>
      </w:r>
      <w:r w:rsidRPr="00336547">
        <w:rPr>
          <w:rFonts w:asciiTheme="minorBidi" w:hAnsiTheme="minorBidi" w:cstheme="minorBidi"/>
          <w:w w:val="105"/>
        </w:rPr>
        <w:t xml:space="preserve">employees are permitted to </w:t>
      </w:r>
      <w:r w:rsidR="009E450E" w:rsidRPr="00336547">
        <w:rPr>
          <w:rFonts w:asciiTheme="minorBidi" w:hAnsiTheme="minorBidi" w:cstheme="minorBidi"/>
          <w:w w:val="105"/>
        </w:rPr>
        <w:t>hold outside jobs</w:t>
      </w:r>
      <w:r w:rsidRPr="00336547">
        <w:rPr>
          <w:rFonts w:asciiTheme="minorBidi" w:hAnsiTheme="minorBidi" w:cstheme="minorBidi"/>
          <w:w w:val="105"/>
        </w:rPr>
        <w:t>, subject to certain restrictions,</w:t>
      </w:r>
      <w:r w:rsidR="009E450E" w:rsidRPr="00336547">
        <w:rPr>
          <w:rFonts w:asciiTheme="minorBidi" w:hAnsiTheme="minorBidi" w:cstheme="minorBidi"/>
          <w:w w:val="105"/>
        </w:rPr>
        <w:t xml:space="preserve"> </w:t>
      </w:r>
      <w:proofErr w:type="gramStart"/>
      <w:r w:rsidR="009E450E" w:rsidRPr="00336547">
        <w:rPr>
          <w:rFonts w:asciiTheme="minorBidi" w:hAnsiTheme="minorBidi" w:cstheme="minorBidi"/>
          <w:w w:val="105"/>
        </w:rPr>
        <w:t>as long as</w:t>
      </w:r>
      <w:proofErr w:type="gramEnd"/>
      <w:r w:rsidR="009E450E" w:rsidRPr="00336547">
        <w:rPr>
          <w:rFonts w:asciiTheme="minorBidi" w:hAnsiTheme="minorBidi" w:cstheme="minorBidi"/>
          <w:w w:val="105"/>
        </w:rPr>
        <w:t xml:space="preserve"> the</w:t>
      </w:r>
      <w:r w:rsidR="00F92CC6" w:rsidRPr="00336547">
        <w:rPr>
          <w:rFonts w:asciiTheme="minorBidi" w:hAnsiTheme="minorBidi" w:cstheme="minorBidi"/>
          <w:w w:val="105"/>
        </w:rPr>
        <w:t xml:space="preserve"> </w:t>
      </w:r>
      <w:r w:rsidR="00F97492" w:rsidRPr="00336547">
        <w:rPr>
          <w:rFonts w:asciiTheme="minorBidi" w:hAnsiTheme="minorBidi" w:cstheme="minorBidi"/>
          <w:w w:val="105"/>
        </w:rPr>
        <w:t xml:space="preserve">position does not interfere with their </w:t>
      </w:r>
      <w:r w:rsidR="007C370B" w:rsidRPr="00336547">
        <w:rPr>
          <w:rFonts w:asciiTheme="minorBidi" w:hAnsiTheme="minorBidi" w:cstheme="minorBidi"/>
          <w:w w:val="105"/>
        </w:rPr>
        <w:t>job responsibilities</w:t>
      </w:r>
      <w:r w:rsidRPr="00336547">
        <w:rPr>
          <w:rFonts w:asciiTheme="minorBidi" w:hAnsiTheme="minorBidi" w:cstheme="minorBidi"/>
          <w:w w:val="105"/>
        </w:rPr>
        <w:t xml:space="preserve"> at [Organization Name].</w:t>
      </w:r>
      <w:r w:rsidR="009E450E" w:rsidRPr="00336547">
        <w:rPr>
          <w:rFonts w:asciiTheme="minorBidi" w:hAnsiTheme="minorBidi" w:cstheme="minorBidi"/>
          <w:w w:val="105"/>
        </w:rPr>
        <w:t xml:space="preserve"> </w:t>
      </w:r>
      <w:r w:rsidR="002E1880" w:rsidRPr="00336547">
        <w:rPr>
          <w:rFonts w:asciiTheme="minorBidi" w:hAnsiTheme="minorBidi" w:cstheme="minorBidi"/>
          <w:w w:val="105"/>
        </w:rPr>
        <w:t>Specifically:</w:t>
      </w:r>
    </w:p>
    <w:p w14:paraId="79218BD8" w14:textId="77777777" w:rsidR="002E1880" w:rsidRPr="0009652F" w:rsidRDefault="002E1880" w:rsidP="00DE5AA1">
      <w:pPr>
        <w:pStyle w:val="BodyText"/>
        <w:widowControl/>
        <w:rPr>
          <w:rFonts w:asciiTheme="minorBidi" w:hAnsiTheme="minorBidi" w:cstheme="minorBidi"/>
        </w:rPr>
      </w:pPr>
    </w:p>
    <w:p w14:paraId="1F4B37CD" w14:textId="1A2032DA" w:rsidR="002E1880" w:rsidRDefault="00DA3D0C" w:rsidP="001C7DE3">
      <w:pPr>
        <w:pStyle w:val="BodyText"/>
        <w:widowControl/>
        <w:numPr>
          <w:ilvl w:val="0"/>
          <w:numId w:val="44"/>
        </w:numPr>
        <w:ind w:left="1440" w:hanging="720"/>
        <w:rPr>
          <w:rFonts w:asciiTheme="minorBidi" w:hAnsiTheme="minorBidi" w:cstheme="minorBidi"/>
        </w:rPr>
      </w:pPr>
      <w:r w:rsidRPr="00DA3D0C">
        <w:rPr>
          <w:rFonts w:asciiTheme="minorBidi" w:hAnsiTheme="minorBidi" w:cstheme="minorBidi"/>
        </w:rPr>
        <w:t xml:space="preserve">Other employment must not </w:t>
      </w:r>
      <w:r w:rsidR="00236B73">
        <w:rPr>
          <w:rFonts w:asciiTheme="minorBidi" w:hAnsiTheme="minorBidi" w:cstheme="minorBidi"/>
        </w:rPr>
        <w:t xml:space="preserve">conflict with their duties at [Organization Name] </w:t>
      </w:r>
      <w:r w:rsidRPr="00DA3D0C">
        <w:rPr>
          <w:rFonts w:asciiTheme="minorBidi" w:hAnsiTheme="minorBidi" w:cstheme="minorBidi"/>
        </w:rPr>
        <w:t xml:space="preserve">negatively affect job </w:t>
      </w:r>
      <w:r w:rsidR="00144448" w:rsidRPr="00DA3D0C">
        <w:rPr>
          <w:rFonts w:asciiTheme="minorBidi" w:hAnsiTheme="minorBidi" w:cstheme="minorBidi"/>
        </w:rPr>
        <w:t>performance</w:t>
      </w:r>
      <w:r w:rsidRPr="00DA3D0C">
        <w:rPr>
          <w:rFonts w:asciiTheme="minorBidi" w:hAnsiTheme="minorBidi" w:cstheme="minorBidi"/>
        </w:rPr>
        <w:t xml:space="preserve">, </w:t>
      </w:r>
      <w:r w:rsidR="00236B73">
        <w:rPr>
          <w:rFonts w:asciiTheme="minorBidi" w:hAnsiTheme="minorBidi" w:cstheme="minorBidi"/>
        </w:rPr>
        <w:t xml:space="preserve">or </w:t>
      </w:r>
      <w:r w:rsidRPr="00DA3D0C">
        <w:rPr>
          <w:rFonts w:asciiTheme="minorBidi" w:hAnsiTheme="minorBidi" w:cstheme="minorBidi"/>
        </w:rPr>
        <w:t xml:space="preserve">lead to increased absenteeism, tardiness, inability to work normal hours, or lack of availability for reasonable overtime. </w:t>
      </w:r>
    </w:p>
    <w:p w14:paraId="07C1897F" w14:textId="77777777" w:rsidR="00DA3D0C" w:rsidRPr="00DA3D0C" w:rsidRDefault="00DA3D0C" w:rsidP="001C7DE3">
      <w:pPr>
        <w:pStyle w:val="BodyText"/>
        <w:widowControl/>
        <w:ind w:left="1440" w:hanging="720"/>
        <w:rPr>
          <w:rFonts w:asciiTheme="minorBidi" w:hAnsiTheme="minorBidi" w:cstheme="minorBidi"/>
        </w:rPr>
      </w:pPr>
    </w:p>
    <w:p w14:paraId="1176AC11" w14:textId="2F75A958" w:rsidR="00762C16" w:rsidRDefault="002E1880" w:rsidP="001C7DE3">
      <w:pPr>
        <w:pStyle w:val="BodyText"/>
        <w:widowControl/>
        <w:numPr>
          <w:ilvl w:val="0"/>
          <w:numId w:val="44"/>
        </w:numPr>
        <w:ind w:left="1440" w:hanging="720"/>
        <w:rPr>
          <w:rFonts w:asciiTheme="minorBidi" w:hAnsiTheme="minorBidi" w:cstheme="minorBidi"/>
        </w:rPr>
      </w:pPr>
      <w:r w:rsidRPr="0009652F">
        <w:rPr>
          <w:rFonts w:asciiTheme="minorBidi" w:hAnsiTheme="minorBidi" w:cstheme="minorBidi"/>
        </w:rPr>
        <w:t xml:space="preserve">No employee, full-time or part-time, may have any other employment, business or financial interest, or other </w:t>
      </w:r>
      <w:r w:rsidR="00DA3D0C">
        <w:rPr>
          <w:rFonts w:asciiTheme="minorBidi" w:hAnsiTheme="minorBidi" w:cstheme="minorBidi"/>
        </w:rPr>
        <w:t xml:space="preserve">outside </w:t>
      </w:r>
      <w:r w:rsidRPr="0009652F">
        <w:rPr>
          <w:rFonts w:asciiTheme="minorBidi" w:hAnsiTheme="minorBidi" w:cstheme="minorBidi"/>
        </w:rPr>
        <w:t xml:space="preserve">involvement that conflicts with </w:t>
      </w:r>
      <w:r w:rsidR="00236B73">
        <w:rPr>
          <w:rFonts w:asciiTheme="minorBidi" w:hAnsiTheme="minorBidi" w:cstheme="minorBidi"/>
        </w:rPr>
        <w:t xml:space="preserve">or compromises the interests of </w:t>
      </w:r>
      <w:r w:rsidR="00524859">
        <w:rPr>
          <w:rFonts w:asciiTheme="minorBidi" w:hAnsiTheme="minorBidi" w:cstheme="minorBidi"/>
        </w:rPr>
        <w:t>[Organization Name]</w:t>
      </w:r>
      <w:r w:rsidRPr="0009652F">
        <w:rPr>
          <w:rFonts w:asciiTheme="minorBidi" w:hAnsiTheme="minorBidi" w:cstheme="minorBidi"/>
        </w:rPr>
        <w:t>.</w:t>
      </w:r>
      <w:r w:rsidR="00762C16">
        <w:rPr>
          <w:rFonts w:asciiTheme="minorBidi" w:hAnsiTheme="minorBidi" w:cstheme="minorBidi"/>
        </w:rPr>
        <w:t>This includes situations in which the employee’s conduct at the other employment might harm the reputation or the work of [Organization Name].</w:t>
      </w:r>
    </w:p>
    <w:p w14:paraId="10B3C146" w14:textId="77777777" w:rsidR="00762C16" w:rsidRDefault="00762C16" w:rsidP="00762C16">
      <w:pPr>
        <w:pStyle w:val="ListParagraph"/>
        <w:rPr>
          <w:rFonts w:asciiTheme="minorBidi" w:hAnsiTheme="minorBidi" w:cstheme="minorBidi"/>
        </w:rPr>
      </w:pPr>
    </w:p>
    <w:p w14:paraId="23A874AA" w14:textId="5257F117" w:rsidR="002E1880" w:rsidRPr="00762C16" w:rsidRDefault="00762C16" w:rsidP="00176C3B">
      <w:pPr>
        <w:pStyle w:val="BodyText"/>
        <w:widowControl/>
        <w:numPr>
          <w:ilvl w:val="0"/>
          <w:numId w:val="44"/>
        </w:numPr>
        <w:ind w:left="1440" w:hanging="720"/>
        <w:rPr>
          <w:rFonts w:asciiTheme="minorBidi" w:hAnsiTheme="minorBidi" w:cstheme="minorBidi"/>
        </w:rPr>
      </w:pPr>
      <w:r w:rsidRPr="00762C16">
        <w:rPr>
          <w:rFonts w:asciiTheme="minorBidi" w:hAnsiTheme="minorBidi" w:cstheme="minorBidi"/>
        </w:rPr>
        <w:t>T</w:t>
      </w:r>
      <w:r w:rsidR="00236B73" w:rsidRPr="00762C16">
        <w:rPr>
          <w:rFonts w:asciiTheme="minorBidi" w:hAnsiTheme="minorBidi" w:cstheme="minorBidi"/>
        </w:rPr>
        <w:t>he unauthorized use of any [Organization Name] equipment</w:t>
      </w:r>
      <w:r>
        <w:rPr>
          <w:rFonts w:asciiTheme="minorBidi" w:hAnsiTheme="minorBidi" w:cstheme="minorBidi"/>
        </w:rPr>
        <w:t>;</w:t>
      </w:r>
      <w:r w:rsidRPr="00762C16">
        <w:rPr>
          <w:rFonts w:asciiTheme="minorBidi" w:hAnsiTheme="minorBidi" w:cstheme="minorBidi"/>
        </w:rPr>
        <w:t xml:space="preserve"> </w:t>
      </w:r>
      <w:r w:rsidR="00236B73" w:rsidRPr="00762C16">
        <w:rPr>
          <w:rFonts w:asciiTheme="minorBidi" w:hAnsiTheme="minorBidi" w:cstheme="minorBidi"/>
        </w:rPr>
        <w:t>the unauthorized use</w:t>
      </w:r>
      <w:r w:rsidR="0014561D" w:rsidRPr="00762C16">
        <w:rPr>
          <w:rFonts w:asciiTheme="minorBidi" w:hAnsiTheme="minorBidi" w:cstheme="minorBidi"/>
        </w:rPr>
        <w:t>,</w:t>
      </w:r>
      <w:r w:rsidR="00236B73" w:rsidRPr="00762C16">
        <w:rPr>
          <w:rFonts w:asciiTheme="minorBidi" w:hAnsiTheme="minorBidi" w:cstheme="minorBidi"/>
        </w:rPr>
        <w:t xml:space="preserve"> </w:t>
      </w:r>
      <w:r w:rsidR="0014561D" w:rsidRPr="00762C16">
        <w:rPr>
          <w:rFonts w:asciiTheme="minorBidi" w:hAnsiTheme="minorBidi" w:cstheme="minorBidi"/>
        </w:rPr>
        <w:t>sharing or use</w:t>
      </w:r>
      <w:r w:rsidR="00236B73" w:rsidRPr="00762C16">
        <w:rPr>
          <w:rFonts w:asciiTheme="minorBidi" w:hAnsiTheme="minorBidi" w:cstheme="minorBidi"/>
        </w:rPr>
        <w:t xml:space="preserve"> of any company confidential information</w:t>
      </w:r>
      <w:r w:rsidR="0014561D" w:rsidRPr="00762C16">
        <w:rPr>
          <w:rFonts w:asciiTheme="minorBidi" w:hAnsiTheme="minorBidi" w:cstheme="minorBidi"/>
        </w:rPr>
        <w:t xml:space="preserve">; and the use of paid sick leave to </w:t>
      </w:r>
      <w:proofErr w:type="gramStart"/>
      <w:r w:rsidR="0014561D" w:rsidRPr="00762C16">
        <w:rPr>
          <w:rFonts w:asciiTheme="minorBidi" w:hAnsiTheme="minorBidi" w:cstheme="minorBidi"/>
        </w:rPr>
        <w:t>carry out</w:t>
      </w:r>
      <w:proofErr w:type="gramEnd"/>
      <w:r w:rsidR="0014561D" w:rsidRPr="00762C16">
        <w:rPr>
          <w:rFonts w:asciiTheme="minorBidi" w:hAnsiTheme="minorBidi" w:cstheme="minorBidi"/>
        </w:rPr>
        <w:t xml:space="preserve"> work for another employer</w:t>
      </w:r>
      <w:r w:rsidRPr="00762C16">
        <w:rPr>
          <w:rFonts w:asciiTheme="minorBidi" w:hAnsiTheme="minorBidi" w:cstheme="minorBidi"/>
        </w:rPr>
        <w:t xml:space="preserve"> are all prohibited</w:t>
      </w:r>
      <w:r w:rsidR="00236B73" w:rsidRPr="00762C16">
        <w:rPr>
          <w:rFonts w:asciiTheme="minorBidi" w:hAnsiTheme="minorBidi" w:cstheme="minorBidi"/>
        </w:rPr>
        <w:t>.</w:t>
      </w:r>
    </w:p>
    <w:p w14:paraId="10905249" w14:textId="77777777" w:rsidR="002E1880" w:rsidRPr="0009652F" w:rsidRDefault="002E1880" w:rsidP="001C7DE3">
      <w:pPr>
        <w:pStyle w:val="BodyText"/>
        <w:widowControl/>
        <w:ind w:left="1440" w:hanging="720"/>
        <w:rPr>
          <w:rFonts w:asciiTheme="minorBidi" w:hAnsiTheme="minorBidi" w:cstheme="minorBidi"/>
        </w:rPr>
      </w:pPr>
    </w:p>
    <w:p w14:paraId="119A8A4E" w14:textId="4CE0AE62" w:rsidR="002E1880" w:rsidRDefault="002E1880" w:rsidP="001C7DE3">
      <w:pPr>
        <w:pStyle w:val="BodyText"/>
        <w:widowControl/>
        <w:numPr>
          <w:ilvl w:val="0"/>
          <w:numId w:val="44"/>
        </w:numPr>
        <w:ind w:left="1440" w:hanging="720"/>
        <w:rPr>
          <w:rFonts w:asciiTheme="minorBidi" w:hAnsiTheme="minorBidi" w:cstheme="minorBidi"/>
        </w:rPr>
      </w:pPr>
      <w:r w:rsidRPr="0009652F">
        <w:rPr>
          <w:rFonts w:asciiTheme="minorBidi" w:hAnsiTheme="minorBidi" w:cstheme="minorBidi"/>
        </w:rPr>
        <w:t xml:space="preserve">Employees must not, in their dealings on behalf of </w:t>
      </w:r>
      <w:r w:rsidR="00524859">
        <w:rPr>
          <w:rFonts w:asciiTheme="minorBidi" w:hAnsiTheme="minorBidi" w:cstheme="minorBidi"/>
        </w:rPr>
        <w:t>[Organization Name]</w:t>
      </w:r>
      <w:r w:rsidRPr="0009652F">
        <w:rPr>
          <w:rFonts w:asciiTheme="minorBidi" w:hAnsiTheme="minorBidi" w:cstheme="minorBidi"/>
        </w:rPr>
        <w:t xml:space="preserve">, realize any profit or benefit for themselves or their family, or secure gain apart from their payments from </w:t>
      </w:r>
      <w:r w:rsidR="00524859">
        <w:rPr>
          <w:rFonts w:asciiTheme="minorBidi" w:hAnsiTheme="minorBidi" w:cstheme="minorBidi"/>
        </w:rPr>
        <w:t>[Organization Name]</w:t>
      </w:r>
      <w:r w:rsidRPr="0009652F">
        <w:rPr>
          <w:rFonts w:asciiTheme="minorBidi" w:hAnsiTheme="minorBidi" w:cstheme="minorBidi"/>
        </w:rPr>
        <w:t>.</w:t>
      </w:r>
      <w:r w:rsidR="00236B73">
        <w:rPr>
          <w:rFonts w:asciiTheme="minorBidi" w:hAnsiTheme="minorBidi" w:cstheme="minorBidi"/>
        </w:rPr>
        <w:t xml:space="preserve"> They may not </w:t>
      </w:r>
      <w:r w:rsidR="00236B73" w:rsidRPr="00236B73">
        <w:rPr>
          <w:rFonts w:asciiTheme="minorBidi" w:hAnsiTheme="minorBidi" w:cstheme="minorBidi"/>
        </w:rPr>
        <w:t>solicit or conduct any outside business</w:t>
      </w:r>
      <w:r w:rsidR="00236B73">
        <w:rPr>
          <w:rFonts w:asciiTheme="minorBidi" w:hAnsiTheme="minorBidi" w:cstheme="minorBidi"/>
        </w:rPr>
        <w:t xml:space="preserve"> during their working hours at [Organization Name].</w:t>
      </w:r>
    </w:p>
    <w:p w14:paraId="5EABE1AF" w14:textId="77777777" w:rsidR="00A40F3F" w:rsidRDefault="00A40F3F" w:rsidP="001C7DE3">
      <w:pPr>
        <w:pStyle w:val="BodyText"/>
        <w:widowControl/>
        <w:ind w:left="1440" w:hanging="720"/>
        <w:rPr>
          <w:rFonts w:asciiTheme="minorBidi" w:hAnsiTheme="minorBidi" w:cstheme="minorBidi"/>
        </w:rPr>
      </w:pPr>
    </w:p>
    <w:p w14:paraId="59EC70AF" w14:textId="42E73A40" w:rsidR="00A40F3F" w:rsidRPr="0009652F" w:rsidRDefault="00A40F3F" w:rsidP="001C7DE3">
      <w:pPr>
        <w:pStyle w:val="BodyText"/>
        <w:widowControl/>
        <w:numPr>
          <w:ilvl w:val="0"/>
          <w:numId w:val="44"/>
        </w:numPr>
        <w:ind w:left="1440" w:hanging="720"/>
        <w:rPr>
          <w:rFonts w:asciiTheme="minorBidi" w:hAnsiTheme="minorBidi" w:cstheme="minorBidi"/>
        </w:rPr>
      </w:pPr>
      <w:r>
        <w:rPr>
          <w:rFonts w:asciiTheme="minorBidi" w:hAnsiTheme="minorBidi" w:cstheme="minorBidi"/>
        </w:rPr>
        <w:t xml:space="preserve">Employees must inform their supervisor of any outside employment that may affect their availability for evening, weekend, or reasonable overtime work for [Organization Name], or that affects the days or hours of availability of part-time employees. [Organization Name] will do its best to arrange schedules so that part-time employees can meet the requirements of both jobs. </w:t>
      </w:r>
    </w:p>
    <w:p w14:paraId="409634C0" w14:textId="77777777" w:rsidR="002E1880" w:rsidRPr="0009652F" w:rsidRDefault="002E1880" w:rsidP="00DE5AA1">
      <w:pPr>
        <w:pStyle w:val="BodyText"/>
        <w:widowControl/>
        <w:rPr>
          <w:rFonts w:asciiTheme="minorBidi" w:hAnsiTheme="minorBidi" w:cstheme="minorBidi"/>
        </w:rPr>
      </w:pPr>
    </w:p>
    <w:p w14:paraId="2A380E21" w14:textId="336D4512" w:rsidR="00330CB7" w:rsidRPr="0009652F" w:rsidRDefault="009E450E" w:rsidP="00FE4A76">
      <w:pPr>
        <w:pStyle w:val="BodyText"/>
        <w:widowControl/>
        <w:rPr>
          <w:rFonts w:asciiTheme="minorBidi" w:hAnsiTheme="minorBidi" w:cstheme="minorBidi"/>
          <w:w w:val="105"/>
        </w:rPr>
      </w:pPr>
      <w:r w:rsidRPr="0009652F">
        <w:rPr>
          <w:rFonts w:asciiTheme="minorBidi" w:hAnsiTheme="minorBidi" w:cstheme="minorBidi"/>
          <w:w w:val="105"/>
        </w:rPr>
        <w:t xml:space="preserve">All employees will </w:t>
      </w:r>
      <w:proofErr w:type="gramStart"/>
      <w:r w:rsidRPr="0009652F">
        <w:rPr>
          <w:rFonts w:asciiTheme="minorBidi" w:hAnsiTheme="minorBidi" w:cstheme="minorBidi"/>
          <w:w w:val="105"/>
        </w:rPr>
        <w:t>be evaluated</w:t>
      </w:r>
      <w:proofErr w:type="gramEnd"/>
      <w:r w:rsidRPr="0009652F">
        <w:rPr>
          <w:rFonts w:asciiTheme="minorBidi" w:hAnsiTheme="minorBidi" w:cstheme="minorBidi"/>
          <w:w w:val="105"/>
        </w:rPr>
        <w:t xml:space="preserve"> by the same performance standards and will be subject to </w:t>
      </w:r>
      <w:r w:rsidR="00524859">
        <w:rPr>
          <w:rFonts w:asciiTheme="minorBidi" w:hAnsiTheme="minorBidi" w:cstheme="minorBidi"/>
          <w:w w:val="105"/>
        </w:rPr>
        <w:t>[Organization Name]</w:t>
      </w:r>
      <w:r w:rsidRPr="0009652F">
        <w:rPr>
          <w:rFonts w:asciiTheme="minorBidi" w:hAnsiTheme="minorBidi" w:cstheme="minorBidi"/>
          <w:w w:val="105"/>
        </w:rPr>
        <w:t xml:space="preserve"> scheduling demands, regardless of any outside work</w:t>
      </w:r>
      <w:r w:rsidR="00A40F3F">
        <w:rPr>
          <w:rFonts w:asciiTheme="minorBidi" w:hAnsiTheme="minorBidi" w:cstheme="minorBidi"/>
          <w:w w:val="105"/>
        </w:rPr>
        <w:t>.</w:t>
      </w:r>
      <w:r w:rsidRPr="0009652F">
        <w:rPr>
          <w:rFonts w:asciiTheme="minorBidi" w:hAnsiTheme="minorBidi" w:cstheme="minorBidi"/>
          <w:w w:val="105"/>
        </w:rPr>
        <w:t xml:space="preserve"> </w:t>
      </w:r>
    </w:p>
    <w:p w14:paraId="73413A07" w14:textId="77777777" w:rsidR="00282418" w:rsidRPr="0009652F" w:rsidRDefault="00282418" w:rsidP="00DE5AA1">
      <w:pPr>
        <w:pStyle w:val="BodyText"/>
        <w:widowControl/>
        <w:rPr>
          <w:rFonts w:asciiTheme="minorBidi" w:hAnsiTheme="minorBidi" w:cstheme="minorBidi"/>
        </w:rPr>
      </w:pPr>
    </w:p>
    <w:p w14:paraId="59828CCB" w14:textId="53BDD2D1" w:rsidR="003233C3" w:rsidRPr="00605F77" w:rsidRDefault="009E450E" w:rsidP="00FE4A76">
      <w:pPr>
        <w:pStyle w:val="BodyText"/>
        <w:widowControl/>
        <w:rPr>
          <w:rFonts w:asciiTheme="minorBidi" w:hAnsiTheme="minorBidi" w:cstheme="minorBidi"/>
          <w:w w:val="105"/>
        </w:rPr>
      </w:pPr>
      <w:r w:rsidRPr="0009652F">
        <w:rPr>
          <w:rFonts w:asciiTheme="minorBidi" w:hAnsiTheme="minorBidi" w:cstheme="minorBidi"/>
          <w:w w:val="105"/>
        </w:rPr>
        <w:t xml:space="preserve">If </w:t>
      </w:r>
      <w:r w:rsidR="00524859">
        <w:rPr>
          <w:rFonts w:asciiTheme="minorBidi" w:hAnsiTheme="minorBidi" w:cstheme="minorBidi"/>
          <w:w w:val="105"/>
        </w:rPr>
        <w:t>[Organization Name]</w:t>
      </w:r>
      <w:r w:rsidRPr="0009652F">
        <w:rPr>
          <w:rFonts w:asciiTheme="minorBidi" w:hAnsiTheme="minorBidi" w:cstheme="minorBidi"/>
          <w:w w:val="105"/>
        </w:rPr>
        <w:t xml:space="preserve"> determines that an employeeʹs outside work interferes with their job performance or their ability to meet the requirements of </w:t>
      </w:r>
      <w:r w:rsidR="00524859">
        <w:rPr>
          <w:rFonts w:asciiTheme="minorBidi" w:hAnsiTheme="minorBidi" w:cstheme="minorBidi"/>
          <w:w w:val="105"/>
        </w:rPr>
        <w:t>[Organization Name]</w:t>
      </w:r>
      <w:r w:rsidRPr="0009652F">
        <w:rPr>
          <w:rFonts w:asciiTheme="minorBidi" w:hAnsiTheme="minorBidi" w:cstheme="minorBidi"/>
          <w:w w:val="105"/>
        </w:rPr>
        <w:t xml:space="preserve">, as they </w:t>
      </w:r>
      <w:proofErr w:type="gramStart"/>
      <w:r w:rsidRPr="0009652F">
        <w:rPr>
          <w:rFonts w:asciiTheme="minorBidi" w:hAnsiTheme="minorBidi" w:cstheme="minorBidi"/>
          <w:w w:val="105"/>
        </w:rPr>
        <w:t>are modified</w:t>
      </w:r>
      <w:proofErr w:type="gramEnd"/>
      <w:r w:rsidRPr="0009652F">
        <w:rPr>
          <w:rFonts w:asciiTheme="minorBidi" w:hAnsiTheme="minorBidi" w:cstheme="minorBidi"/>
          <w:w w:val="105"/>
        </w:rPr>
        <w:t xml:space="preserve"> from time to time, the employee may be asked to terminate the outside employment if </w:t>
      </w:r>
      <w:r w:rsidR="0014561D">
        <w:rPr>
          <w:rFonts w:asciiTheme="minorBidi" w:hAnsiTheme="minorBidi" w:cstheme="minorBidi"/>
          <w:w w:val="105"/>
        </w:rPr>
        <w:t>they wish</w:t>
      </w:r>
      <w:r w:rsidRPr="0009652F">
        <w:rPr>
          <w:rFonts w:asciiTheme="minorBidi" w:hAnsiTheme="minorBidi" w:cstheme="minorBidi"/>
          <w:w w:val="105"/>
        </w:rPr>
        <w:t xml:space="preserve"> to remain employed with </w:t>
      </w:r>
      <w:r w:rsidR="00524859">
        <w:rPr>
          <w:rFonts w:asciiTheme="minorBidi" w:hAnsiTheme="minorBidi" w:cstheme="minorBidi"/>
          <w:w w:val="105"/>
        </w:rPr>
        <w:t>[Organization Name]</w:t>
      </w:r>
      <w:r w:rsidRPr="0009652F">
        <w:rPr>
          <w:rFonts w:asciiTheme="minorBidi" w:hAnsiTheme="minorBidi" w:cstheme="minorBidi"/>
          <w:w w:val="105"/>
        </w:rPr>
        <w:t>.</w:t>
      </w:r>
    </w:p>
    <w:p w14:paraId="75C7E0F2" w14:textId="77777777" w:rsidR="00B84EDD" w:rsidRPr="0009652F" w:rsidRDefault="00B84EDD" w:rsidP="00A33509">
      <w:pPr>
        <w:pStyle w:val="BodyText"/>
        <w:widowControl/>
        <w:rPr>
          <w:rFonts w:asciiTheme="minorBidi" w:hAnsiTheme="minorBidi" w:cstheme="minorBidi"/>
        </w:rPr>
      </w:pPr>
    </w:p>
    <w:p w14:paraId="06B83DD8" w14:textId="27A1EC75" w:rsidR="003233C3" w:rsidRPr="00605F77" w:rsidRDefault="009E450E" w:rsidP="00044B6A">
      <w:pPr>
        <w:pStyle w:val="ListParagraph"/>
        <w:widowControl/>
        <w:numPr>
          <w:ilvl w:val="0"/>
          <w:numId w:val="42"/>
        </w:numPr>
        <w:spacing w:before="9"/>
        <w:ind w:left="720" w:right="202"/>
        <w:rPr>
          <w:rFonts w:asciiTheme="minorBidi" w:hAnsiTheme="minorBidi" w:cstheme="minorBidi"/>
          <w:b/>
          <w:bCs/>
        </w:rPr>
      </w:pPr>
      <w:r w:rsidRPr="00605F77">
        <w:rPr>
          <w:rFonts w:asciiTheme="minorBidi" w:hAnsiTheme="minorBidi" w:cstheme="minorBidi"/>
          <w:b/>
          <w:bCs/>
          <w:w w:val="105"/>
        </w:rPr>
        <w:lastRenderedPageBreak/>
        <w:t>NON</w:t>
      </w:r>
      <w:r w:rsidRPr="00605F77">
        <w:rPr>
          <w:rFonts w:ascii="Cambria Math" w:hAnsi="Cambria Math" w:cs="Cambria Math"/>
          <w:b/>
          <w:bCs/>
          <w:w w:val="105"/>
        </w:rPr>
        <w:t>‐</w:t>
      </w:r>
      <w:r w:rsidRPr="00605F77">
        <w:rPr>
          <w:rFonts w:asciiTheme="minorBidi" w:hAnsiTheme="minorBidi" w:cstheme="minorBidi"/>
          <w:b/>
          <w:bCs/>
          <w:w w:val="105"/>
        </w:rPr>
        <w:t>DISCLOSURE OF CONFIDENTIAL INFORMATION</w:t>
      </w:r>
    </w:p>
    <w:p w14:paraId="65293B05" w14:textId="77777777" w:rsidR="003233C3" w:rsidRPr="0009652F" w:rsidRDefault="003233C3" w:rsidP="00DE5AA1">
      <w:pPr>
        <w:pStyle w:val="BodyText"/>
        <w:widowControl/>
        <w:rPr>
          <w:rFonts w:asciiTheme="minorBidi" w:hAnsiTheme="minorBidi" w:cstheme="minorBidi"/>
        </w:rPr>
      </w:pPr>
    </w:p>
    <w:p w14:paraId="09142C73" w14:textId="637FD259" w:rsidR="00F85B69" w:rsidRDefault="009E450E" w:rsidP="00FE4A76">
      <w:pPr>
        <w:ind w:left="119" w:right="240"/>
        <w:rPr>
          <w:rFonts w:asciiTheme="minorBidi" w:hAnsiTheme="minorBidi" w:cstheme="minorBidi"/>
          <w:w w:val="105"/>
        </w:rPr>
      </w:pPr>
      <w:r w:rsidRPr="0009652F">
        <w:rPr>
          <w:rFonts w:asciiTheme="minorBidi" w:hAnsiTheme="minorBidi" w:cstheme="minorBidi"/>
          <w:w w:val="105"/>
        </w:rPr>
        <w:t xml:space="preserve">Any information that an employee learns about </w:t>
      </w:r>
      <w:r w:rsidR="00524859">
        <w:rPr>
          <w:rFonts w:asciiTheme="minorBidi" w:hAnsiTheme="minorBidi" w:cstheme="minorBidi"/>
          <w:w w:val="105"/>
        </w:rPr>
        <w:t>[Organization Name]</w:t>
      </w:r>
      <w:r w:rsidRPr="0009652F">
        <w:rPr>
          <w:rFonts w:asciiTheme="minorBidi" w:hAnsiTheme="minorBidi" w:cstheme="minorBidi"/>
          <w:w w:val="105"/>
        </w:rPr>
        <w:t xml:space="preserve">, or its </w:t>
      </w:r>
      <w:r w:rsidR="007E079B">
        <w:rPr>
          <w:rFonts w:asciiTheme="minorBidi" w:hAnsiTheme="minorBidi" w:cstheme="minorBidi"/>
          <w:w w:val="105"/>
        </w:rPr>
        <w:t>client</w:t>
      </w:r>
      <w:r w:rsidRPr="0009652F">
        <w:rPr>
          <w:rFonts w:asciiTheme="minorBidi" w:hAnsiTheme="minorBidi" w:cstheme="minorBidi"/>
          <w:w w:val="105"/>
        </w:rPr>
        <w:t xml:space="preserve">s or donors, </w:t>
      </w:r>
      <w:r w:rsidR="00FA32F0">
        <w:rPr>
          <w:rFonts w:asciiTheme="minorBidi" w:hAnsiTheme="minorBidi" w:cstheme="minorBidi"/>
          <w:w w:val="105"/>
        </w:rPr>
        <w:t>through</w:t>
      </w:r>
      <w:r w:rsidRPr="0009652F">
        <w:rPr>
          <w:rFonts w:asciiTheme="minorBidi" w:hAnsiTheme="minorBidi" w:cstheme="minorBidi"/>
          <w:w w:val="105"/>
        </w:rPr>
        <w:t xml:space="preserve"> working for </w:t>
      </w:r>
      <w:r w:rsidR="00524859">
        <w:rPr>
          <w:rFonts w:asciiTheme="minorBidi" w:hAnsiTheme="minorBidi" w:cstheme="minorBidi"/>
          <w:w w:val="105"/>
        </w:rPr>
        <w:t>[Organization Name]</w:t>
      </w:r>
      <w:r w:rsidRPr="0009652F">
        <w:rPr>
          <w:rFonts w:asciiTheme="minorBidi" w:hAnsiTheme="minorBidi" w:cstheme="minorBidi"/>
          <w:w w:val="105"/>
        </w:rPr>
        <w:t xml:space="preserve"> that is not otherwise publicly available constitutes confidential information. </w:t>
      </w:r>
      <w:r w:rsidR="00F85B69">
        <w:rPr>
          <w:rFonts w:asciiTheme="minorBidi" w:hAnsiTheme="minorBidi" w:cstheme="minorBidi"/>
          <w:w w:val="105"/>
        </w:rPr>
        <w:t>Such</w:t>
      </w:r>
      <w:r w:rsidR="00F85B69">
        <w:t xml:space="preserve"> information is meant to be available only to certain groups of people, and includes all information concerning clients, former clients, staff, volunteers, or donors, as well as financial data, fundraising information, and other business records of [Organization Name]. Employees </w:t>
      </w:r>
      <w:r w:rsidR="00F85B69">
        <w:rPr>
          <w:rFonts w:asciiTheme="minorBidi" w:hAnsiTheme="minorBidi" w:cstheme="minorBidi"/>
          <w:w w:val="105"/>
        </w:rPr>
        <w:t xml:space="preserve">may </w:t>
      </w:r>
      <w:r w:rsidR="00F85B69" w:rsidRPr="0009652F">
        <w:rPr>
          <w:rFonts w:asciiTheme="minorBidi" w:hAnsiTheme="minorBidi" w:cstheme="minorBidi"/>
          <w:w w:val="105"/>
        </w:rPr>
        <w:t xml:space="preserve">not disclose </w:t>
      </w:r>
      <w:r w:rsidR="00F85B69">
        <w:rPr>
          <w:rFonts w:asciiTheme="minorBidi" w:hAnsiTheme="minorBidi" w:cstheme="minorBidi"/>
          <w:w w:val="105"/>
        </w:rPr>
        <w:t>such</w:t>
      </w:r>
      <w:r w:rsidR="00F85B69" w:rsidRPr="0009652F">
        <w:rPr>
          <w:rFonts w:asciiTheme="minorBidi" w:hAnsiTheme="minorBidi" w:cstheme="minorBidi"/>
          <w:w w:val="105"/>
        </w:rPr>
        <w:t xml:space="preserve"> information to anyone who is not employed by </w:t>
      </w:r>
      <w:r w:rsidR="00F85B69">
        <w:rPr>
          <w:rFonts w:asciiTheme="minorBidi" w:hAnsiTheme="minorBidi" w:cstheme="minorBidi"/>
          <w:w w:val="105"/>
        </w:rPr>
        <w:t>[Organization Name]</w:t>
      </w:r>
      <w:r w:rsidR="00F85B69" w:rsidRPr="0009652F">
        <w:rPr>
          <w:rFonts w:asciiTheme="minorBidi" w:hAnsiTheme="minorBidi" w:cstheme="minorBidi"/>
          <w:w w:val="105"/>
        </w:rPr>
        <w:t xml:space="preserve"> or to other </w:t>
      </w:r>
      <w:r w:rsidR="00F85B69">
        <w:rPr>
          <w:rFonts w:asciiTheme="minorBidi" w:hAnsiTheme="minorBidi" w:cstheme="minorBidi"/>
          <w:w w:val="105"/>
        </w:rPr>
        <w:t>employees</w:t>
      </w:r>
      <w:r w:rsidR="00F85B69" w:rsidRPr="0009652F">
        <w:rPr>
          <w:rFonts w:asciiTheme="minorBidi" w:hAnsiTheme="minorBidi" w:cstheme="minorBidi"/>
          <w:w w:val="105"/>
        </w:rPr>
        <w:t xml:space="preserve"> who do not need such information to </w:t>
      </w:r>
      <w:r w:rsidR="00F85B69">
        <w:rPr>
          <w:rFonts w:asciiTheme="minorBidi" w:hAnsiTheme="minorBidi" w:cstheme="minorBidi"/>
          <w:w w:val="105"/>
        </w:rPr>
        <w:t xml:space="preserve">do their work. </w:t>
      </w:r>
    </w:p>
    <w:p w14:paraId="423871F7" w14:textId="77777777" w:rsidR="00F85B69" w:rsidRDefault="00F85B69" w:rsidP="00F85B69">
      <w:pPr>
        <w:ind w:left="119" w:right="240" w:firstLine="720"/>
        <w:rPr>
          <w:rFonts w:asciiTheme="minorBidi" w:hAnsiTheme="minorBidi" w:cstheme="minorBidi"/>
          <w:w w:val="105"/>
        </w:rPr>
      </w:pPr>
    </w:p>
    <w:p w14:paraId="29858C5E" w14:textId="20DB2E9A" w:rsidR="00F85B69" w:rsidRDefault="00F85B69" w:rsidP="00FE4A76">
      <w:pPr>
        <w:ind w:left="119" w:right="240"/>
        <w:rPr>
          <w:rFonts w:asciiTheme="minorBidi" w:hAnsiTheme="minorBidi" w:cstheme="minorBidi"/>
          <w:w w:val="105"/>
        </w:rPr>
      </w:pPr>
      <w:r>
        <w:rPr>
          <w:rFonts w:asciiTheme="minorBidi" w:hAnsiTheme="minorBidi" w:cstheme="minorBidi"/>
          <w:w w:val="105"/>
        </w:rPr>
        <w:t>Client-related data are of special concern. A</w:t>
      </w:r>
      <w:r w:rsidRPr="00CA6882">
        <w:rPr>
          <w:rFonts w:asciiTheme="minorBidi" w:hAnsiTheme="minorBidi" w:cstheme="minorBidi"/>
          <w:w w:val="105"/>
        </w:rPr>
        <w:t>ll information about clients or former clients and their families</w:t>
      </w:r>
      <w:r>
        <w:rPr>
          <w:rFonts w:asciiTheme="minorBidi" w:hAnsiTheme="minorBidi" w:cstheme="minorBidi"/>
          <w:w w:val="105"/>
        </w:rPr>
        <w:t xml:space="preserve"> is confidential and must </w:t>
      </w:r>
      <w:proofErr w:type="gramStart"/>
      <w:r>
        <w:rPr>
          <w:rFonts w:asciiTheme="minorBidi" w:hAnsiTheme="minorBidi" w:cstheme="minorBidi"/>
          <w:w w:val="105"/>
        </w:rPr>
        <w:t>be protected</w:t>
      </w:r>
      <w:proofErr w:type="gramEnd"/>
      <w:r>
        <w:rPr>
          <w:rFonts w:asciiTheme="minorBidi" w:hAnsiTheme="minorBidi" w:cstheme="minorBidi"/>
          <w:w w:val="105"/>
        </w:rPr>
        <w:t xml:space="preserve"> from deliberate or accidental disclosure. </w:t>
      </w:r>
      <w:proofErr w:type="gramStart"/>
      <w:r>
        <w:rPr>
          <w:rFonts w:asciiTheme="minorBidi" w:hAnsiTheme="minorBidi" w:cstheme="minorBidi"/>
          <w:w w:val="105"/>
        </w:rPr>
        <w:t>Some</w:t>
      </w:r>
      <w:proofErr w:type="gramEnd"/>
      <w:r>
        <w:rPr>
          <w:rFonts w:asciiTheme="minorBidi" w:hAnsiTheme="minorBidi" w:cstheme="minorBidi"/>
          <w:w w:val="105"/>
        </w:rPr>
        <w:t xml:space="preserve"> types of personal client information (such as health-related data) are protected by federal law or regulation. Such information may not be disclosed, even to other service providers</w:t>
      </w:r>
      <w:r w:rsidR="000D2E48">
        <w:rPr>
          <w:rFonts w:asciiTheme="minorBidi" w:hAnsiTheme="minorBidi" w:cstheme="minorBidi"/>
          <w:w w:val="105"/>
        </w:rPr>
        <w:t>,</w:t>
      </w:r>
      <w:r>
        <w:rPr>
          <w:rFonts w:asciiTheme="minorBidi" w:hAnsiTheme="minorBidi" w:cstheme="minorBidi"/>
          <w:w w:val="105"/>
        </w:rPr>
        <w:t xml:space="preserve"> unless appropriate data-sharing agreements and data protections </w:t>
      </w:r>
      <w:proofErr w:type="gramStart"/>
      <w:r>
        <w:rPr>
          <w:rFonts w:asciiTheme="minorBidi" w:hAnsiTheme="minorBidi" w:cstheme="minorBidi"/>
          <w:w w:val="105"/>
        </w:rPr>
        <w:t>exist</w:t>
      </w:r>
      <w:proofErr w:type="gramEnd"/>
      <w:r>
        <w:rPr>
          <w:rFonts w:asciiTheme="minorBidi" w:hAnsiTheme="minorBidi" w:cstheme="minorBidi"/>
          <w:w w:val="105"/>
        </w:rPr>
        <w:t xml:space="preserve"> and the employee has received prior authorization</w:t>
      </w:r>
      <w:r w:rsidR="00AD5407">
        <w:rPr>
          <w:rFonts w:asciiTheme="minorBidi" w:hAnsiTheme="minorBidi" w:cstheme="minorBidi"/>
          <w:w w:val="105"/>
        </w:rPr>
        <w:t xml:space="preserve">. </w:t>
      </w:r>
    </w:p>
    <w:p w14:paraId="75216B94" w14:textId="1E2915F6" w:rsidR="00F85B69" w:rsidRDefault="00F85B69" w:rsidP="00F85B69">
      <w:pPr>
        <w:ind w:left="119" w:right="240" w:firstLine="720"/>
        <w:rPr>
          <w:rFonts w:asciiTheme="minorBidi" w:hAnsiTheme="minorBidi" w:cstheme="minorBidi"/>
          <w:w w:val="105"/>
        </w:rPr>
      </w:pPr>
    </w:p>
    <w:p w14:paraId="1DD04C80" w14:textId="1058C6B6" w:rsidR="003233C3" w:rsidRDefault="00F85B69" w:rsidP="00FE4A76">
      <w:pPr>
        <w:ind w:right="240"/>
        <w:rPr>
          <w:rFonts w:asciiTheme="minorBidi" w:hAnsiTheme="minorBidi" w:cstheme="minorBidi"/>
          <w:w w:val="105"/>
        </w:rPr>
      </w:pPr>
      <w:r w:rsidRPr="0009652F">
        <w:rPr>
          <w:rFonts w:asciiTheme="minorBidi" w:hAnsiTheme="minorBidi" w:cstheme="minorBidi"/>
          <w:w w:val="105"/>
        </w:rPr>
        <w:t xml:space="preserve">The protection of privileged and confidential information, including </w:t>
      </w:r>
      <w:r>
        <w:rPr>
          <w:rFonts w:asciiTheme="minorBidi" w:hAnsiTheme="minorBidi" w:cstheme="minorBidi"/>
          <w:w w:val="105"/>
        </w:rPr>
        <w:t xml:space="preserve">proprietary </w:t>
      </w:r>
      <w:r w:rsidR="00192C11">
        <w:rPr>
          <w:rFonts w:asciiTheme="minorBidi" w:hAnsiTheme="minorBidi" w:cstheme="minorBidi"/>
          <w:w w:val="105"/>
        </w:rPr>
        <w:t>information,</w:t>
      </w:r>
      <w:r>
        <w:rPr>
          <w:rFonts w:asciiTheme="minorBidi" w:hAnsiTheme="minorBidi" w:cstheme="minorBidi"/>
          <w:w w:val="105"/>
        </w:rPr>
        <w:t xml:space="preserve"> </w:t>
      </w:r>
      <w:r w:rsidRPr="0009652F">
        <w:rPr>
          <w:rFonts w:asciiTheme="minorBidi" w:hAnsiTheme="minorBidi" w:cstheme="minorBidi"/>
          <w:w w:val="105"/>
        </w:rPr>
        <w:t xml:space="preserve">is vital to the interests and the success of </w:t>
      </w:r>
      <w:r>
        <w:rPr>
          <w:rFonts w:asciiTheme="minorBidi" w:hAnsiTheme="minorBidi" w:cstheme="minorBidi"/>
          <w:w w:val="105"/>
        </w:rPr>
        <w:t>[Organization Name]</w:t>
      </w:r>
      <w:r w:rsidRPr="0009652F">
        <w:rPr>
          <w:rFonts w:asciiTheme="minorBidi" w:hAnsiTheme="minorBidi" w:cstheme="minorBidi"/>
          <w:w w:val="105"/>
        </w:rPr>
        <w:t>.</w:t>
      </w:r>
      <w:r>
        <w:rPr>
          <w:rFonts w:asciiTheme="minorBidi" w:hAnsiTheme="minorBidi" w:cstheme="minorBidi"/>
          <w:w w:val="105"/>
        </w:rPr>
        <w:t xml:space="preserve"> </w:t>
      </w:r>
      <w:r w:rsidR="009E450E" w:rsidRPr="0009652F">
        <w:rPr>
          <w:rFonts w:asciiTheme="minorBidi" w:hAnsiTheme="minorBidi" w:cstheme="minorBidi"/>
          <w:w w:val="105"/>
        </w:rPr>
        <w:t xml:space="preserve">Such information includes, but </w:t>
      </w:r>
      <w:proofErr w:type="gramStart"/>
      <w:r w:rsidR="009E450E" w:rsidRPr="0009652F">
        <w:rPr>
          <w:rFonts w:asciiTheme="minorBidi" w:hAnsiTheme="minorBidi" w:cstheme="minorBidi"/>
          <w:w w:val="105"/>
        </w:rPr>
        <w:t>is not limited</w:t>
      </w:r>
      <w:proofErr w:type="gramEnd"/>
      <w:r w:rsidR="009E450E" w:rsidRPr="0009652F">
        <w:rPr>
          <w:rFonts w:asciiTheme="minorBidi" w:hAnsiTheme="minorBidi" w:cstheme="minorBidi"/>
          <w:w w:val="105"/>
        </w:rPr>
        <w:t xml:space="preserve"> to</w:t>
      </w:r>
      <w:r>
        <w:rPr>
          <w:rFonts w:asciiTheme="minorBidi" w:hAnsiTheme="minorBidi" w:cstheme="minorBidi"/>
          <w:w w:val="105"/>
        </w:rPr>
        <w:t>,</w:t>
      </w:r>
      <w:r w:rsidR="009E450E" w:rsidRPr="0009652F">
        <w:rPr>
          <w:rFonts w:asciiTheme="minorBidi" w:hAnsiTheme="minorBidi" w:cstheme="minorBidi"/>
          <w:w w:val="105"/>
        </w:rPr>
        <w:t xml:space="preserve"> the following examples:</w:t>
      </w:r>
    </w:p>
    <w:p w14:paraId="473CFD82" w14:textId="77777777" w:rsidR="00F549F4" w:rsidRPr="00336547" w:rsidRDefault="00F549F4" w:rsidP="00336547">
      <w:pPr>
        <w:pStyle w:val="BodyText"/>
        <w:widowControl/>
        <w:ind w:firstLine="720"/>
        <w:rPr>
          <w:rFonts w:asciiTheme="minorBidi" w:hAnsiTheme="minorBidi" w:cstheme="minorBidi"/>
          <w:w w:val="105"/>
        </w:rPr>
      </w:pPr>
    </w:p>
    <w:p w14:paraId="19D12396" w14:textId="79013BE6" w:rsidR="003233C3" w:rsidRPr="0009652F" w:rsidRDefault="009E450E" w:rsidP="00F549F4">
      <w:pPr>
        <w:pStyle w:val="ListParagraph"/>
        <w:widowControl/>
        <w:numPr>
          <w:ilvl w:val="0"/>
          <w:numId w:val="31"/>
        </w:numPr>
        <w:spacing w:before="1"/>
        <w:ind w:left="1440" w:hanging="720"/>
        <w:rPr>
          <w:rFonts w:asciiTheme="minorBidi" w:hAnsiTheme="minorBidi" w:cstheme="minorBidi"/>
        </w:rPr>
      </w:pPr>
      <w:r w:rsidRPr="0009652F">
        <w:rPr>
          <w:rFonts w:asciiTheme="minorBidi" w:hAnsiTheme="minorBidi" w:cstheme="minorBidi"/>
        </w:rPr>
        <w:t>Compensation data</w:t>
      </w:r>
      <w:r w:rsidR="00F549F4">
        <w:rPr>
          <w:rFonts w:asciiTheme="minorBidi" w:hAnsiTheme="minorBidi" w:cstheme="minorBidi"/>
        </w:rPr>
        <w:t>,</w:t>
      </w:r>
    </w:p>
    <w:p w14:paraId="22825EE0" w14:textId="5FC28ECC" w:rsidR="00F92CC6" w:rsidRPr="0009652F" w:rsidRDefault="00F85B69" w:rsidP="00F549F4">
      <w:pPr>
        <w:pStyle w:val="ListParagraph"/>
        <w:widowControl/>
        <w:numPr>
          <w:ilvl w:val="0"/>
          <w:numId w:val="31"/>
        </w:numPr>
        <w:spacing w:before="1"/>
        <w:ind w:left="1440" w:hanging="720"/>
        <w:rPr>
          <w:rFonts w:asciiTheme="minorBidi" w:hAnsiTheme="minorBidi" w:cstheme="minorBidi"/>
        </w:rPr>
      </w:pPr>
      <w:r>
        <w:rPr>
          <w:rFonts w:asciiTheme="minorBidi" w:hAnsiTheme="minorBidi" w:cstheme="minorBidi"/>
        </w:rPr>
        <w:t>Specialized computer software,</w:t>
      </w:r>
    </w:p>
    <w:p w14:paraId="748F3133" w14:textId="77777777" w:rsidR="00F85B69" w:rsidRPr="00F85B69" w:rsidRDefault="009E450E" w:rsidP="00F549F4">
      <w:pPr>
        <w:pStyle w:val="ListParagraph"/>
        <w:widowControl/>
        <w:numPr>
          <w:ilvl w:val="0"/>
          <w:numId w:val="31"/>
        </w:numPr>
        <w:ind w:left="1440" w:right="644" w:hanging="720"/>
        <w:rPr>
          <w:rFonts w:asciiTheme="minorBidi" w:hAnsiTheme="minorBidi" w:cstheme="minorBidi"/>
        </w:rPr>
      </w:pPr>
      <w:r w:rsidRPr="0009652F">
        <w:rPr>
          <w:rFonts w:asciiTheme="minorBidi" w:hAnsiTheme="minorBidi" w:cstheme="minorBidi"/>
          <w:w w:val="105"/>
        </w:rPr>
        <w:t xml:space="preserve">Program </w:t>
      </w:r>
      <w:r w:rsidR="00F85B69">
        <w:rPr>
          <w:rFonts w:asciiTheme="minorBidi" w:hAnsiTheme="minorBidi" w:cstheme="minorBidi"/>
          <w:w w:val="105"/>
        </w:rPr>
        <w:t>models,</w:t>
      </w:r>
    </w:p>
    <w:p w14:paraId="074EDF5A" w14:textId="17F1F27E" w:rsidR="003233C3" w:rsidRPr="0009652F" w:rsidRDefault="00F85B69" w:rsidP="00F549F4">
      <w:pPr>
        <w:pStyle w:val="ListParagraph"/>
        <w:widowControl/>
        <w:numPr>
          <w:ilvl w:val="0"/>
          <w:numId w:val="31"/>
        </w:numPr>
        <w:ind w:left="1440" w:right="644" w:hanging="720"/>
        <w:rPr>
          <w:rFonts w:asciiTheme="minorBidi" w:hAnsiTheme="minorBidi" w:cstheme="minorBidi"/>
        </w:rPr>
      </w:pPr>
      <w:r>
        <w:rPr>
          <w:rFonts w:asciiTheme="minorBidi" w:hAnsiTheme="minorBidi" w:cstheme="minorBidi"/>
          <w:w w:val="105"/>
        </w:rPr>
        <w:t>Other program and f</w:t>
      </w:r>
      <w:r w:rsidR="009E450E" w:rsidRPr="0009652F">
        <w:rPr>
          <w:rFonts w:asciiTheme="minorBidi" w:hAnsiTheme="minorBidi" w:cstheme="minorBidi"/>
          <w:w w:val="105"/>
        </w:rPr>
        <w:t xml:space="preserve">inancial information, including information related to </w:t>
      </w:r>
      <w:r w:rsidR="00BA5586" w:rsidRPr="0009652F">
        <w:rPr>
          <w:rFonts w:asciiTheme="minorBidi" w:hAnsiTheme="minorBidi" w:cstheme="minorBidi"/>
          <w:w w:val="105"/>
        </w:rPr>
        <w:t xml:space="preserve">foundations and other </w:t>
      </w:r>
      <w:r w:rsidR="009E450E" w:rsidRPr="0009652F">
        <w:rPr>
          <w:rFonts w:asciiTheme="minorBidi" w:hAnsiTheme="minorBidi" w:cstheme="minorBidi"/>
          <w:w w:val="105"/>
        </w:rPr>
        <w:t>donors, and pending projects and proposals.</w:t>
      </w:r>
    </w:p>
    <w:p w14:paraId="77DB3976" w14:textId="77777777" w:rsidR="003233C3" w:rsidRPr="0009652F" w:rsidRDefault="003233C3" w:rsidP="00DE5AA1">
      <w:pPr>
        <w:pStyle w:val="BodyText"/>
        <w:widowControl/>
        <w:rPr>
          <w:rFonts w:asciiTheme="minorBidi" w:hAnsiTheme="minorBidi" w:cstheme="minorBidi"/>
        </w:rPr>
      </w:pPr>
    </w:p>
    <w:p w14:paraId="2CAE34CB" w14:textId="322C2085" w:rsidR="00F85B69" w:rsidRDefault="00F85B69" w:rsidP="00FE4A76">
      <w:pPr>
        <w:pStyle w:val="BodyText"/>
        <w:widowControl/>
        <w:rPr>
          <w:rFonts w:asciiTheme="minorBidi" w:hAnsiTheme="minorBidi" w:cstheme="minorBidi"/>
          <w:w w:val="105"/>
        </w:rPr>
      </w:pPr>
      <w:r w:rsidRPr="00336547">
        <w:rPr>
          <w:rFonts w:asciiTheme="minorBidi" w:hAnsiTheme="minorBidi" w:cstheme="minorBidi"/>
          <w:w w:val="105"/>
        </w:rPr>
        <w:t xml:space="preserve">Discussions involving sensitive information should always </w:t>
      </w:r>
      <w:proofErr w:type="gramStart"/>
      <w:r w:rsidRPr="00336547">
        <w:rPr>
          <w:rFonts w:asciiTheme="minorBidi" w:hAnsiTheme="minorBidi" w:cstheme="minorBidi"/>
          <w:w w:val="105"/>
        </w:rPr>
        <w:t>be held</w:t>
      </w:r>
      <w:proofErr w:type="gramEnd"/>
      <w:r w:rsidRPr="00336547">
        <w:rPr>
          <w:rFonts w:asciiTheme="minorBidi" w:hAnsiTheme="minorBidi" w:cstheme="minorBidi"/>
          <w:w w:val="105"/>
        </w:rPr>
        <w:t xml:space="preserve"> in confidential settings to safeguard the confidentiality of the information. Conversations regarding confidential information generally should not </w:t>
      </w:r>
      <w:proofErr w:type="gramStart"/>
      <w:r w:rsidRPr="00336547">
        <w:rPr>
          <w:rFonts w:asciiTheme="minorBidi" w:hAnsiTheme="minorBidi" w:cstheme="minorBidi"/>
          <w:w w:val="105"/>
        </w:rPr>
        <w:t>be conducted</w:t>
      </w:r>
      <w:proofErr w:type="gramEnd"/>
      <w:r w:rsidRPr="00336547">
        <w:rPr>
          <w:rFonts w:asciiTheme="minorBidi" w:hAnsiTheme="minorBidi" w:cstheme="minorBidi"/>
          <w:w w:val="105"/>
        </w:rPr>
        <w:t xml:space="preserve"> on cellular phones outside of the office, or in elevators, restrooms, restaurants, or other places where conversations might be overheard.</w:t>
      </w:r>
    </w:p>
    <w:p w14:paraId="61E860D0" w14:textId="77777777" w:rsidR="00F85B69" w:rsidRPr="00336547" w:rsidRDefault="00F85B69" w:rsidP="00F85B69">
      <w:pPr>
        <w:pStyle w:val="BodyText"/>
        <w:widowControl/>
        <w:ind w:firstLine="720"/>
        <w:rPr>
          <w:rFonts w:asciiTheme="minorBidi" w:hAnsiTheme="minorBidi" w:cstheme="minorBidi"/>
          <w:w w:val="105"/>
        </w:rPr>
      </w:pPr>
    </w:p>
    <w:p w14:paraId="0C4393DD" w14:textId="5F51BB0E" w:rsidR="00F85B69" w:rsidRDefault="00F85B69" w:rsidP="00FE4A76">
      <w:pPr>
        <w:spacing w:before="1"/>
        <w:ind w:left="119"/>
        <w:rPr>
          <w:rFonts w:asciiTheme="minorBidi" w:hAnsiTheme="minorBidi" w:cstheme="minorBidi"/>
          <w:w w:val="105"/>
        </w:rPr>
      </w:pPr>
      <w:r>
        <w:rPr>
          <w:rFonts w:asciiTheme="minorBidi" w:hAnsiTheme="minorBidi" w:cstheme="minorBidi"/>
          <w:w w:val="105"/>
        </w:rPr>
        <w:t xml:space="preserve">Confidential and proprietary information must not </w:t>
      </w:r>
      <w:proofErr w:type="gramStart"/>
      <w:r>
        <w:rPr>
          <w:rFonts w:asciiTheme="minorBidi" w:hAnsiTheme="minorBidi" w:cstheme="minorBidi"/>
          <w:w w:val="105"/>
        </w:rPr>
        <w:t>be copied</w:t>
      </w:r>
      <w:proofErr w:type="gramEnd"/>
      <w:r>
        <w:rPr>
          <w:rFonts w:asciiTheme="minorBidi" w:hAnsiTheme="minorBidi" w:cstheme="minorBidi"/>
          <w:w w:val="105"/>
        </w:rPr>
        <w:t xml:space="preserve">, shared, or distributed either in electronic or hard copy form. </w:t>
      </w:r>
      <w:r w:rsidRPr="0009652F">
        <w:rPr>
          <w:rFonts w:asciiTheme="minorBidi" w:hAnsiTheme="minorBidi" w:cstheme="minorBidi"/>
          <w:w w:val="105"/>
        </w:rPr>
        <w:t xml:space="preserve">Any </w:t>
      </w:r>
      <w:r>
        <w:rPr>
          <w:rFonts w:asciiTheme="minorBidi" w:hAnsiTheme="minorBidi" w:cstheme="minorBidi"/>
          <w:w w:val="105"/>
        </w:rPr>
        <w:t>such</w:t>
      </w:r>
      <w:r w:rsidRPr="0009652F">
        <w:rPr>
          <w:rFonts w:asciiTheme="minorBidi" w:hAnsiTheme="minorBidi" w:cstheme="minorBidi"/>
          <w:w w:val="105"/>
        </w:rPr>
        <w:t xml:space="preserve"> disclos</w:t>
      </w:r>
      <w:r>
        <w:rPr>
          <w:rFonts w:asciiTheme="minorBidi" w:hAnsiTheme="minorBidi" w:cstheme="minorBidi"/>
          <w:w w:val="105"/>
        </w:rPr>
        <w:t>ure</w:t>
      </w:r>
      <w:r w:rsidRPr="0009652F">
        <w:rPr>
          <w:rFonts w:asciiTheme="minorBidi" w:hAnsiTheme="minorBidi" w:cstheme="minorBidi"/>
          <w:w w:val="105"/>
        </w:rPr>
        <w:t xml:space="preserve"> will be </w:t>
      </w:r>
      <w:r>
        <w:rPr>
          <w:rFonts w:asciiTheme="minorBidi" w:hAnsiTheme="minorBidi" w:cstheme="minorBidi"/>
          <w:w w:val="105"/>
        </w:rPr>
        <w:t>a cause for</w:t>
      </w:r>
      <w:r w:rsidRPr="0009652F">
        <w:rPr>
          <w:rFonts w:asciiTheme="minorBidi" w:hAnsiTheme="minorBidi" w:cstheme="minorBidi"/>
          <w:w w:val="105"/>
        </w:rPr>
        <w:t xml:space="preserve"> disciplinary action including possible separation, </w:t>
      </w:r>
      <w:r>
        <w:rPr>
          <w:rFonts w:asciiTheme="minorBidi" w:hAnsiTheme="minorBidi" w:cstheme="minorBidi"/>
          <w:w w:val="105"/>
        </w:rPr>
        <w:t xml:space="preserve">regardless of whether the employee receives personal benefit </w:t>
      </w:r>
      <w:r w:rsidRPr="0009652F">
        <w:rPr>
          <w:rFonts w:asciiTheme="minorBidi" w:hAnsiTheme="minorBidi" w:cstheme="minorBidi"/>
          <w:w w:val="105"/>
        </w:rPr>
        <w:t>from th</w:t>
      </w:r>
      <w:r>
        <w:rPr>
          <w:rFonts w:asciiTheme="minorBidi" w:hAnsiTheme="minorBidi" w:cstheme="minorBidi"/>
          <w:w w:val="105"/>
        </w:rPr>
        <w:t>at</w:t>
      </w:r>
      <w:r w:rsidRPr="0009652F">
        <w:rPr>
          <w:rFonts w:asciiTheme="minorBidi" w:hAnsiTheme="minorBidi" w:cstheme="minorBidi"/>
          <w:w w:val="105"/>
        </w:rPr>
        <w:t xml:space="preserve"> disclosure.</w:t>
      </w:r>
    </w:p>
    <w:p w14:paraId="178C33E5" w14:textId="77777777" w:rsidR="00F85B69" w:rsidRDefault="00F85B69" w:rsidP="00F85B69">
      <w:pPr>
        <w:spacing w:before="1"/>
        <w:ind w:left="119" w:firstLine="720"/>
        <w:rPr>
          <w:rFonts w:asciiTheme="minorBidi" w:hAnsiTheme="minorBidi" w:cstheme="minorBidi"/>
          <w:w w:val="105"/>
        </w:rPr>
      </w:pPr>
    </w:p>
    <w:p w14:paraId="78AF8AEA" w14:textId="43441248" w:rsidR="00F85B69" w:rsidRDefault="00F85B69" w:rsidP="00FE4A76">
      <w:pPr>
        <w:spacing w:before="1"/>
        <w:ind w:left="119"/>
        <w:rPr>
          <w:rFonts w:asciiTheme="minorBidi" w:hAnsiTheme="minorBidi" w:cstheme="minorBidi"/>
          <w:w w:val="105"/>
        </w:rPr>
      </w:pPr>
      <w:r>
        <w:rPr>
          <w:rFonts w:asciiTheme="minorBidi" w:hAnsiTheme="minorBidi" w:cstheme="minorBidi"/>
          <w:w w:val="105"/>
        </w:rPr>
        <w:t xml:space="preserve">When employees leave [Organization Name]’s employment, they </w:t>
      </w:r>
      <w:proofErr w:type="gramStart"/>
      <w:r>
        <w:rPr>
          <w:rFonts w:asciiTheme="minorBidi" w:hAnsiTheme="minorBidi" w:cstheme="minorBidi"/>
          <w:w w:val="105"/>
        </w:rPr>
        <w:t>are not permitted</w:t>
      </w:r>
      <w:proofErr w:type="gramEnd"/>
      <w:r>
        <w:rPr>
          <w:rFonts w:asciiTheme="minorBidi" w:hAnsiTheme="minorBidi" w:cstheme="minorBidi"/>
          <w:w w:val="105"/>
        </w:rPr>
        <w:t xml:space="preserve"> to copy or take with them any confidential or proprietary information. Any questions about what data </w:t>
      </w:r>
      <w:proofErr w:type="gramStart"/>
      <w:r>
        <w:rPr>
          <w:rFonts w:asciiTheme="minorBidi" w:hAnsiTheme="minorBidi" w:cstheme="minorBidi"/>
          <w:w w:val="105"/>
        </w:rPr>
        <w:t>are</w:t>
      </w:r>
      <w:proofErr w:type="gramEnd"/>
      <w:r>
        <w:rPr>
          <w:rFonts w:asciiTheme="minorBidi" w:hAnsiTheme="minorBidi" w:cstheme="minorBidi"/>
          <w:w w:val="105"/>
        </w:rPr>
        <w:t xml:space="preserve"> confidential or proprietary should </w:t>
      </w:r>
      <w:proofErr w:type="gramStart"/>
      <w:r>
        <w:rPr>
          <w:rFonts w:asciiTheme="minorBidi" w:hAnsiTheme="minorBidi" w:cstheme="minorBidi"/>
          <w:w w:val="105"/>
        </w:rPr>
        <w:t>be raised</w:t>
      </w:r>
      <w:proofErr w:type="gramEnd"/>
      <w:r>
        <w:rPr>
          <w:rFonts w:asciiTheme="minorBidi" w:hAnsiTheme="minorBidi" w:cstheme="minorBidi"/>
          <w:w w:val="105"/>
        </w:rPr>
        <w:t xml:space="preserve"> with the supervisor or Executive Director.</w:t>
      </w:r>
    </w:p>
    <w:p w14:paraId="6E9B523A" w14:textId="77777777" w:rsidR="00F85B69" w:rsidRDefault="00F85B69" w:rsidP="00F85B69">
      <w:pPr>
        <w:spacing w:before="1"/>
        <w:ind w:left="119" w:firstLine="720"/>
        <w:rPr>
          <w:rFonts w:asciiTheme="minorBidi" w:hAnsiTheme="minorBidi" w:cstheme="minorBidi"/>
          <w:w w:val="105"/>
        </w:rPr>
      </w:pPr>
    </w:p>
    <w:p w14:paraId="303865CB" w14:textId="6E86B1B7" w:rsidR="003233C3" w:rsidRDefault="009E450E" w:rsidP="00FE4A76">
      <w:pPr>
        <w:pStyle w:val="BodyText"/>
        <w:widowControl/>
        <w:rPr>
          <w:rFonts w:asciiTheme="minorBidi" w:hAnsiTheme="minorBidi" w:cstheme="minorBidi"/>
          <w:w w:val="105"/>
        </w:rPr>
      </w:pPr>
      <w:r w:rsidRPr="00336547">
        <w:rPr>
          <w:rFonts w:asciiTheme="minorBidi" w:hAnsiTheme="minorBidi" w:cstheme="minorBidi"/>
          <w:w w:val="105"/>
        </w:rPr>
        <w:t xml:space="preserve">Employees </w:t>
      </w:r>
      <w:proofErr w:type="gramStart"/>
      <w:r w:rsidRPr="00336547">
        <w:rPr>
          <w:rFonts w:asciiTheme="minorBidi" w:hAnsiTheme="minorBidi" w:cstheme="minorBidi"/>
          <w:w w:val="105"/>
        </w:rPr>
        <w:t>are required</w:t>
      </w:r>
      <w:proofErr w:type="gramEnd"/>
      <w:r w:rsidRPr="00336547">
        <w:rPr>
          <w:rFonts w:asciiTheme="minorBidi" w:hAnsiTheme="minorBidi" w:cstheme="minorBidi"/>
          <w:w w:val="105"/>
        </w:rPr>
        <w:t xml:space="preserve"> to sign a non</w:t>
      </w:r>
      <w:r w:rsidRPr="00336547">
        <w:rPr>
          <w:rFonts w:ascii="Cambria Math" w:hAnsi="Cambria Math" w:cs="Cambria Math"/>
          <w:w w:val="105"/>
        </w:rPr>
        <w:t>‐</w:t>
      </w:r>
      <w:r w:rsidRPr="00336547">
        <w:rPr>
          <w:rFonts w:asciiTheme="minorBidi" w:hAnsiTheme="minorBidi" w:cstheme="minorBidi"/>
          <w:w w:val="105"/>
        </w:rPr>
        <w:t xml:space="preserve">disclosure agreement as a condition of employment. </w:t>
      </w:r>
    </w:p>
    <w:p w14:paraId="42AB441D" w14:textId="77777777" w:rsidR="00173138" w:rsidRDefault="00173138" w:rsidP="00336547">
      <w:pPr>
        <w:pStyle w:val="BodyText"/>
        <w:widowControl/>
        <w:ind w:firstLine="720"/>
        <w:rPr>
          <w:rFonts w:asciiTheme="minorBidi" w:hAnsiTheme="minorBidi" w:cstheme="minorBidi"/>
          <w:w w:val="105"/>
        </w:rPr>
      </w:pPr>
    </w:p>
    <w:p w14:paraId="3E12F7E1" w14:textId="77777777" w:rsidR="00FE4A76" w:rsidRDefault="00FE4A76" w:rsidP="00336547">
      <w:pPr>
        <w:pStyle w:val="BodyText"/>
        <w:widowControl/>
        <w:ind w:firstLine="720"/>
        <w:rPr>
          <w:rFonts w:asciiTheme="minorBidi" w:hAnsiTheme="minorBidi" w:cstheme="minorBidi"/>
          <w:w w:val="105"/>
        </w:rPr>
      </w:pPr>
    </w:p>
    <w:p w14:paraId="0521A499" w14:textId="77777777" w:rsidR="00FE4A76" w:rsidRDefault="00FE4A76" w:rsidP="00336547">
      <w:pPr>
        <w:pStyle w:val="BodyText"/>
        <w:widowControl/>
        <w:ind w:firstLine="720"/>
        <w:rPr>
          <w:rFonts w:asciiTheme="minorBidi" w:hAnsiTheme="minorBidi" w:cstheme="minorBidi"/>
          <w:w w:val="105"/>
        </w:rPr>
      </w:pPr>
    </w:p>
    <w:p w14:paraId="799DFB0B" w14:textId="77777777" w:rsidR="00FE4A76" w:rsidRDefault="00FE4A76" w:rsidP="00336547">
      <w:pPr>
        <w:pStyle w:val="BodyText"/>
        <w:widowControl/>
        <w:ind w:firstLine="720"/>
        <w:rPr>
          <w:rFonts w:asciiTheme="minorBidi" w:hAnsiTheme="minorBidi" w:cstheme="minorBidi"/>
          <w:w w:val="105"/>
        </w:rPr>
      </w:pPr>
    </w:p>
    <w:p w14:paraId="7CF43ED8" w14:textId="77777777" w:rsidR="00FE4A76" w:rsidRDefault="00FE4A76" w:rsidP="00336547">
      <w:pPr>
        <w:pStyle w:val="BodyText"/>
        <w:widowControl/>
        <w:ind w:firstLine="720"/>
        <w:rPr>
          <w:rFonts w:asciiTheme="minorBidi" w:hAnsiTheme="minorBidi" w:cstheme="minorBidi"/>
          <w:w w:val="105"/>
        </w:rPr>
      </w:pPr>
    </w:p>
    <w:p w14:paraId="015EFA7A" w14:textId="77777777" w:rsidR="00173138" w:rsidRPr="00336547" w:rsidRDefault="00173138" w:rsidP="00336547">
      <w:pPr>
        <w:pStyle w:val="BodyText"/>
        <w:widowControl/>
        <w:ind w:firstLine="720"/>
        <w:rPr>
          <w:rFonts w:asciiTheme="minorBidi" w:hAnsiTheme="minorBidi" w:cstheme="minorBidi"/>
          <w:w w:val="105"/>
        </w:rPr>
      </w:pPr>
    </w:p>
    <w:p w14:paraId="08F2F908" w14:textId="633DB4AB" w:rsidR="003233C3" w:rsidRPr="00F549F4" w:rsidRDefault="00021FB3" w:rsidP="00044B6A">
      <w:pPr>
        <w:pStyle w:val="ListParagraph"/>
        <w:widowControl/>
        <w:numPr>
          <w:ilvl w:val="0"/>
          <w:numId w:val="42"/>
        </w:numPr>
        <w:spacing w:before="9"/>
        <w:ind w:left="720" w:right="202"/>
        <w:rPr>
          <w:rFonts w:asciiTheme="minorBidi" w:hAnsiTheme="minorBidi" w:cstheme="minorBidi"/>
          <w:b/>
          <w:bCs/>
        </w:rPr>
      </w:pPr>
      <w:r w:rsidRPr="00F549F4">
        <w:rPr>
          <w:rFonts w:asciiTheme="minorBidi" w:hAnsiTheme="minorBidi" w:cstheme="minorBidi"/>
          <w:b/>
          <w:bCs/>
          <w:w w:val="105"/>
        </w:rPr>
        <w:lastRenderedPageBreak/>
        <w:t>ELECTRONIC COMMUNICATIONS</w:t>
      </w:r>
      <w:r w:rsidR="00A76F8F" w:rsidRPr="00F549F4">
        <w:rPr>
          <w:rFonts w:asciiTheme="minorBidi" w:hAnsiTheme="minorBidi" w:cstheme="minorBidi"/>
          <w:b/>
          <w:bCs/>
          <w:w w:val="105"/>
        </w:rPr>
        <w:t xml:space="preserve"> </w:t>
      </w:r>
      <w:r w:rsidR="00944AA9" w:rsidRPr="00F549F4">
        <w:rPr>
          <w:rFonts w:asciiTheme="minorBidi" w:hAnsiTheme="minorBidi" w:cstheme="minorBidi"/>
          <w:b/>
          <w:bCs/>
          <w:w w:val="105"/>
        </w:rPr>
        <w:t>SYSTEMS</w:t>
      </w:r>
      <w:r w:rsidR="009E450E" w:rsidRPr="00F549F4">
        <w:rPr>
          <w:rFonts w:asciiTheme="minorBidi" w:hAnsiTheme="minorBidi" w:cstheme="minorBidi"/>
          <w:b/>
          <w:bCs/>
          <w:w w:val="105"/>
        </w:rPr>
        <w:t xml:space="preserve"> AND INFORMATION SECURITY</w:t>
      </w:r>
    </w:p>
    <w:p w14:paraId="6C485709" w14:textId="77777777" w:rsidR="003233C3" w:rsidRPr="0009652F" w:rsidRDefault="003233C3" w:rsidP="00DE5AA1">
      <w:pPr>
        <w:pStyle w:val="BodyText"/>
        <w:widowControl/>
        <w:rPr>
          <w:rFonts w:asciiTheme="minorBidi" w:hAnsiTheme="minorBidi" w:cstheme="minorBidi"/>
        </w:rPr>
      </w:pPr>
    </w:p>
    <w:p w14:paraId="565200EB" w14:textId="01351847" w:rsidR="00F85B69" w:rsidRPr="00D446FA" w:rsidRDefault="00F85B69" w:rsidP="00F85B69">
      <w:pPr>
        <w:pStyle w:val="BodyText"/>
        <w:widowControl/>
        <w:numPr>
          <w:ilvl w:val="0"/>
          <w:numId w:val="41"/>
        </w:numPr>
        <w:rPr>
          <w:rFonts w:asciiTheme="minorBidi" w:hAnsiTheme="minorBidi" w:cstheme="minorBidi"/>
          <w:b/>
          <w:bCs/>
          <w:w w:val="105"/>
        </w:rPr>
      </w:pPr>
      <w:r w:rsidRPr="00D446FA">
        <w:rPr>
          <w:rFonts w:asciiTheme="minorBidi" w:hAnsiTheme="minorBidi" w:cstheme="minorBidi"/>
          <w:b/>
          <w:bCs/>
          <w:w w:val="105"/>
        </w:rPr>
        <w:t>Scope and Use</w:t>
      </w:r>
      <w:r w:rsidR="00D772EE" w:rsidRPr="00D446FA">
        <w:rPr>
          <w:rFonts w:asciiTheme="minorBidi" w:hAnsiTheme="minorBidi" w:cstheme="minorBidi"/>
          <w:b/>
          <w:bCs/>
          <w:w w:val="105"/>
        </w:rPr>
        <w:t>s</w:t>
      </w:r>
      <w:r w:rsidRPr="00D446FA">
        <w:rPr>
          <w:rFonts w:asciiTheme="minorBidi" w:hAnsiTheme="minorBidi" w:cstheme="minorBidi"/>
          <w:b/>
          <w:bCs/>
          <w:w w:val="105"/>
        </w:rPr>
        <w:t xml:space="preserve"> of Electronic Communications</w:t>
      </w:r>
    </w:p>
    <w:p w14:paraId="761ABEC6" w14:textId="77777777" w:rsidR="00F85B69" w:rsidRDefault="00F85B69" w:rsidP="00A33509">
      <w:pPr>
        <w:pStyle w:val="BodyText"/>
        <w:widowControl/>
        <w:ind w:firstLine="720"/>
        <w:rPr>
          <w:rFonts w:asciiTheme="minorBidi" w:hAnsiTheme="minorBidi" w:cstheme="minorBidi"/>
          <w:w w:val="105"/>
        </w:rPr>
      </w:pPr>
    </w:p>
    <w:p w14:paraId="6245A929" w14:textId="036D0C87" w:rsidR="003233C3" w:rsidRPr="00336547" w:rsidRDefault="009E450E" w:rsidP="00FE4A76">
      <w:pPr>
        <w:pStyle w:val="BodyText"/>
        <w:widowControl/>
        <w:rPr>
          <w:rFonts w:asciiTheme="minorBidi" w:hAnsiTheme="minorBidi" w:cstheme="minorBidi"/>
          <w:w w:val="105"/>
        </w:rPr>
      </w:pPr>
      <w:r w:rsidRPr="00336547">
        <w:rPr>
          <w:rFonts w:asciiTheme="minorBidi" w:hAnsiTheme="minorBidi" w:cstheme="minorBidi"/>
          <w:w w:val="105"/>
        </w:rPr>
        <w:t xml:space="preserve">This section sets forth </w:t>
      </w:r>
      <w:proofErr w:type="gramStart"/>
      <w:r w:rsidRPr="00336547">
        <w:rPr>
          <w:rFonts w:asciiTheme="minorBidi" w:hAnsiTheme="minorBidi" w:cstheme="minorBidi"/>
          <w:w w:val="105"/>
        </w:rPr>
        <w:t>some</w:t>
      </w:r>
      <w:proofErr w:type="gramEnd"/>
      <w:r w:rsidRPr="00336547">
        <w:rPr>
          <w:rFonts w:asciiTheme="minorBidi" w:hAnsiTheme="minorBidi" w:cstheme="minorBidi"/>
          <w:w w:val="105"/>
        </w:rPr>
        <w:t xml:space="preserve"> important rules relating to </w:t>
      </w:r>
      <w:r w:rsidR="007832B7" w:rsidRPr="00336547">
        <w:rPr>
          <w:rFonts w:asciiTheme="minorBidi" w:hAnsiTheme="minorBidi" w:cstheme="minorBidi"/>
          <w:w w:val="105"/>
        </w:rPr>
        <w:t>electronic</w:t>
      </w:r>
      <w:r w:rsidRPr="00336547">
        <w:rPr>
          <w:rFonts w:asciiTheme="minorBidi" w:hAnsiTheme="minorBidi" w:cstheme="minorBidi"/>
          <w:w w:val="105"/>
        </w:rPr>
        <w:t xml:space="preserve"> communications </w:t>
      </w:r>
      <w:r w:rsidR="007832B7" w:rsidRPr="00336547">
        <w:rPr>
          <w:rFonts w:asciiTheme="minorBidi" w:hAnsiTheme="minorBidi" w:cstheme="minorBidi"/>
          <w:w w:val="105"/>
        </w:rPr>
        <w:t xml:space="preserve">created, sent, received, used, </w:t>
      </w:r>
      <w:r w:rsidR="00FB1209" w:rsidRPr="00336547">
        <w:rPr>
          <w:rFonts w:asciiTheme="minorBidi" w:hAnsiTheme="minorBidi" w:cstheme="minorBidi"/>
          <w:w w:val="105"/>
        </w:rPr>
        <w:t>transmitted,</w:t>
      </w:r>
      <w:r w:rsidR="007832B7" w:rsidRPr="00336547">
        <w:rPr>
          <w:rFonts w:asciiTheme="minorBidi" w:hAnsiTheme="minorBidi" w:cstheme="minorBidi"/>
          <w:w w:val="105"/>
        </w:rPr>
        <w:t xml:space="preserve"> or stored using </w:t>
      </w:r>
      <w:r w:rsidR="00524859">
        <w:rPr>
          <w:rFonts w:asciiTheme="minorBidi" w:hAnsiTheme="minorBidi" w:cstheme="minorBidi"/>
          <w:w w:val="105"/>
        </w:rPr>
        <w:t>[Organization Name]</w:t>
      </w:r>
      <w:r w:rsidR="007832B7" w:rsidRPr="0009652F">
        <w:rPr>
          <w:rFonts w:asciiTheme="minorBidi" w:hAnsiTheme="minorBidi" w:cstheme="minorBidi"/>
          <w:w w:val="105"/>
        </w:rPr>
        <w:t>’s</w:t>
      </w:r>
      <w:r w:rsidR="007832B7" w:rsidRPr="00336547">
        <w:rPr>
          <w:rFonts w:asciiTheme="minorBidi" w:hAnsiTheme="minorBidi" w:cstheme="minorBidi"/>
          <w:w w:val="105"/>
        </w:rPr>
        <w:t xml:space="preserve"> communication </w:t>
      </w:r>
      <w:r w:rsidRPr="00336547">
        <w:rPr>
          <w:rFonts w:asciiTheme="minorBidi" w:hAnsiTheme="minorBidi" w:cstheme="minorBidi"/>
          <w:w w:val="105"/>
        </w:rPr>
        <w:t>systems</w:t>
      </w:r>
      <w:r w:rsidR="007832B7" w:rsidRPr="00336547">
        <w:rPr>
          <w:rFonts w:asciiTheme="minorBidi" w:hAnsiTheme="minorBidi" w:cstheme="minorBidi"/>
          <w:w w:val="105"/>
        </w:rPr>
        <w:t xml:space="preserve"> or equipment</w:t>
      </w:r>
      <w:r w:rsidR="00EB67F3" w:rsidRPr="00336547">
        <w:rPr>
          <w:rFonts w:asciiTheme="minorBidi" w:hAnsiTheme="minorBidi" w:cstheme="minorBidi"/>
          <w:w w:val="105"/>
        </w:rPr>
        <w:t>.</w:t>
      </w:r>
      <w:r w:rsidR="007832B7" w:rsidRPr="00336547">
        <w:rPr>
          <w:rFonts w:asciiTheme="minorBidi" w:hAnsiTheme="minorBidi" w:cstheme="minorBidi"/>
          <w:w w:val="105"/>
        </w:rPr>
        <w:t xml:space="preserve"> “Electronic communication</w:t>
      </w:r>
      <w:r w:rsidR="000E5487" w:rsidRPr="00336547">
        <w:rPr>
          <w:rFonts w:asciiTheme="minorBidi" w:hAnsiTheme="minorBidi" w:cstheme="minorBidi"/>
          <w:w w:val="105"/>
        </w:rPr>
        <w:t>s</w:t>
      </w:r>
      <w:r w:rsidR="007832B7" w:rsidRPr="00336547">
        <w:rPr>
          <w:rFonts w:asciiTheme="minorBidi" w:hAnsiTheme="minorBidi" w:cstheme="minorBidi"/>
          <w:w w:val="105"/>
        </w:rPr>
        <w:t>” include but are not limited to messages, images, text data</w:t>
      </w:r>
      <w:r w:rsidR="00EB67F3" w:rsidRPr="00336547">
        <w:rPr>
          <w:rFonts w:asciiTheme="minorBidi" w:hAnsiTheme="minorBidi" w:cstheme="minorBidi"/>
          <w:w w:val="105"/>
        </w:rPr>
        <w:t>,</w:t>
      </w:r>
      <w:r w:rsidR="007832B7" w:rsidRPr="00336547">
        <w:rPr>
          <w:rFonts w:asciiTheme="minorBidi" w:hAnsiTheme="minorBidi" w:cstheme="minorBidi"/>
          <w:w w:val="105"/>
        </w:rPr>
        <w:t xml:space="preserve"> and any other information </w:t>
      </w:r>
      <w:r w:rsidR="000E5487" w:rsidRPr="00336547">
        <w:rPr>
          <w:rFonts w:asciiTheme="minorBidi" w:hAnsiTheme="minorBidi" w:cstheme="minorBidi"/>
          <w:w w:val="105"/>
        </w:rPr>
        <w:t>used in email, instant messages, text messages, voice mail, fa</w:t>
      </w:r>
      <w:r w:rsidR="00C309D3" w:rsidRPr="00336547">
        <w:rPr>
          <w:rFonts w:asciiTheme="minorBidi" w:hAnsiTheme="minorBidi" w:cstheme="minorBidi"/>
          <w:w w:val="105"/>
        </w:rPr>
        <w:t xml:space="preserve">x machines, computers, </w:t>
      </w:r>
      <w:r w:rsidR="00105BCA" w:rsidRPr="00336547">
        <w:rPr>
          <w:rFonts w:asciiTheme="minorBidi" w:hAnsiTheme="minorBidi" w:cstheme="minorBidi"/>
          <w:w w:val="105"/>
        </w:rPr>
        <w:t xml:space="preserve">phones, </w:t>
      </w:r>
      <w:r w:rsidR="002A1828" w:rsidRPr="00336547">
        <w:rPr>
          <w:rFonts w:asciiTheme="minorBidi" w:hAnsiTheme="minorBidi" w:cstheme="minorBidi"/>
          <w:w w:val="105"/>
        </w:rPr>
        <w:t>personal digital assistance devices</w:t>
      </w:r>
      <w:r w:rsidR="00A05993" w:rsidRPr="00336547">
        <w:rPr>
          <w:rFonts w:asciiTheme="minorBidi" w:hAnsiTheme="minorBidi" w:cstheme="minorBidi"/>
          <w:w w:val="105"/>
        </w:rPr>
        <w:t xml:space="preserve"> (i.e., small, mobile, handheld devices with computing and information storage and retrieval capabilities</w:t>
      </w:r>
      <w:r w:rsidR="00701C19" w:rsidRPr="00336547">
        <w:rPr>
          <w:rFonts w:asciiTheme="minorBidi" w:hAnsiTheme="minorBidi" w:cstheme="minorBidi"/>
          <w:w w:val="105"/>
        </w:rPr>
        <w:t>, including smartphones</w:t>
      </w:r>
      <w:r w:rsidR="004E34F5" w:rsidRPr="00336547">
        <w:rPr>
          <w:rFonts w:asciiTheme="minorBidi" w:hAnsiTheme="minorBidi" w:cstheme="minorBidi"/>
          <w:w w:val="105"/>
        </w:rPr>
        <w:t xml:space="preserve"> and tablets</w:t>
      </w:r>
      <w:r w:rsidR="00701C19" w:rsidRPr="00336547">
        <w:rPr>
          <w:rFonts w:asciiTheme="minorBidi" w:hAnsiTheme="minorBidi" w:cstheme="minorBidi"/>
          <w:w w:val="105"/>
        </w:rPr>
        <w:t xml:space="preserve">), regular mobile phones, </w:t>
      </w:r>
      <w:r w:rsidR="00105BCA" w:rsidRPr="00336547">
        <w:rPr>
          <w:rFonts w:asciiTheme="minorBidi" w:hAnsiTheme="minorBidi" w:cstheme="minorBidi"/>
          <w:w w:val="105"/>
        </w:rPr>
        <w:t>Internet, intranet, back-up storage, information on memory devices (</w:t>
      </w:r>
      <w:r w:rsidR="00A40F3F" w:rsidRPr="00336547">
        <w:rPr>
          <w:rFonts w:asciiTheme="minorBidi" w:hAnsiTheme="minorBidi" w:cstheme="minorBidi"/>
          <w:w w:val="105"/>
        </w:rPr>
        <w:t xml:space="preserve">hard drives, </w:t>
      </w:r>
      <w:r w:rsidR="00105BCA" w:rsidRPr="00336547">
        <w:rPr>
          <w:rFonts w:asciiTheme="minorBidi" w:hAnsiTheme="minorBidi" w:cstheme="minorBidi"/>
          <w:w w:val="105"/>
        </w:rPr>
        <w:t xml:space="preserve">cards, flash </w:t>
      </w:r>
      <w:r w:rsidR="00A40F3F" w:rsidRPr="00336547">
        <w:rPr>
          <w:rFonts w:asciiTheme="minorBidi" w:hAnsiTheme="minorBidi" w:cstheme="minorBidi"/>
          <w:w w:val="105"/>
        </w:rPr>
        <w:t>drives</w:t>
      </w:r>
      <w:r w:rsidR="00105BCA" w:rsidRPr="00336547">
        <w:rPr>
          <w:rFonts w:asciiTheme="minorBidi" w:hAnsiTheme="minorBidi" w:cstheme="minorBidi"/>
          <w:w w:val="105"/>
        </w:rPr>
        <w:t>, etc.)</w:t>
      </w:r>
      <w:r w:rsidR="00FC2B8E" w:rsidRPr="00336547">
        <w:rPr>
          <w:rFonts w:asciiTheme="minorBidi" w:hAnsiTheme="minorBidi" w:cstheme="minorBidi"/>
          <w:w w:val="105"/>
        </w:rPr>
        <w:t xml:space="preserve">, and any other type of internal or external removable </w:t>
      </w:r>
      <w:r w:rsidR="00A40F3F" w:rsidRPr="00336547">
        <w:rPr>
          <w:rFonts w:asciiTheme="minorBidi" w:hAnsiTheme="minorBidi" w:cstheme="minorBidi"/>
          <w:w w:val="105"/>
        </w:rPr>
        <w:t xml:space="preserve">or cloud </w:t>
      </w:r>
      <w:r w:rsidR="00FC2B8E" w:rsidRPr="00336547">
        <w:rPr>
          <w:rFonts w:asciiTheme="minorBidi" w:hAnsiTheme="minorBidi" w:cstheme="minorBidi"/>
          <w:w w:val="105"/>
        </w:rPr>
        <w:t xml:space="preserve">storage drives. Collectively, </w:t>
      </w:r>
      <w:r w:rsidR="00FA32F0" w:rsidRPr="00336547">
        <w:rPr>
          <w:rFonts w:asciiTheme="minorBidi" w:hAnsiTheme="minorBidi" w:cstheme="minorBidi"/>
          <w:w w:val="105"/>
        </w:rPr>
        <w:t>all</w:t>
      </w:r>
      <w:r w:rsidR="00FC2B8E" w:rsidRPr="00336547">
        <w:rPr>
          <w:rFonts w:asciiTheme="minorBidi" w:hAnsiTheme="minorBidi" w:cstheme="minorBidi"/>
          <w:w w:val="105"/>
        </w:rPr>
        <w:t xml:space="preserve"> these devises </w:t>
      </w:r>
      <w:proofErr w:type="gramStart"/>
      <w:r w:rsidR="00FC2B8E" w:rsidRPr="00336547">
        <w:rPr>
          <w:rFonts w:asciiTheme="minorBidi" w:hAnsiTheme="minorBidi" w:cstheme="minorBidi"/>
          <w:w w:val="105"/>
        </w:rPr>
        <w:t>are referred</w:t>
      </w:r>
      <w:proofErr w:type="gramEnd"/>
      <w:r w:rsidR="00FC2B8E" w:rsidRPr="00336547">
        <w:rPr>
          <w:rFonts w:asciiTheme="minorBidi" w:hAnsiTheme="minorBidi" w:cstheme="minorBidi"/>
          <w:w w:val="105"/>
        </w:rPr>
        <w:t xml:space="preserve"> to as “systems.” </w:t>
      </w:r>
    </w:p>
    <w:p w14:paraId="5D9DE3D7" w14:textId="77777777" w:rsidR="00815948" w:rsidRPr="0009652F" w:rsidRDefault="00815948" w:rsidP="00DE5AA1">
      <w:pPr>
        <w:pStyle w:val="BodyText"/>
        <w:widowControl/>
        <w:rPr>
          <w:rFonts w:asciiTheme="minorBidi" w:hAnsiTheme="minorBidi" w:cstheme="minorBidi"/>
        </w:rPr>
      </w:pPr>
    </w:p>
    <w:p w14:paraId="70FA8C4D" w14:textId="1DB01C0D" w:rsidR="003233C3" w:rsidRPr="00336547" w:rsidRDefault="00524859" w:rsidP="00FE4A76">
      <w:pPr>
        <w:pStyle w:val="BodyText"/>
        <w:widowControl/>
        <w:rPr>
          <w:rFonts w:asciiTheme="minorBidi" w:hAnsiTheme="minorBidi" w:cstheme="minorBidi"/>
          <w:w w:val="105"/>
        </w:rPr>
      </w:pPr>
      <w:r w:rsidRPr="00336547">
        <w:rPr>
          <w:rFonts w:asciiTheme="minorBidi" w:hAnsiTheme="minorBidi" w:cstheme="minorBidi"/>
          <w:w w:val="105"/>
        </w:rPr>
        <w:t>[Organization Name]</w:t>
      </w:r>
      <w:r w:rsidR="009E450E" w:rsidRPr="00336547">
        <w:rPr>
          <w:rFonts w:asciiTheme="minorBidi" w:hAnsiTheme="minorBidi" w:cstheme="minorBidi"/>
          <w:w w:val="105"/>
        </w:rPr>
        <w:t xml:space="preserve"> provide</w:t>
      </w:r>
      <w:r w:rsidR="0080002C" w:rsidRPr="00336547">
        <w:rPr>
          <w:rFonts w:asciiTheme="minorBidi" w:hAnsiTheme="minorBidi" w:cstheme="minorBidi"/>
          <w:w w:val="105"/>
        </w:rPr>
        <w:t xml:space="preserve">s such </w:t>
      </w:r>
      <w:r w:rsidR="009E450E" w:rsidRPr="00336547">
        <w:rPr>
          <w:rFonts w:asciiTheme="minorBidi" w:hAnsiTheme="minorBidi" w:cstheme="minorBidi"/>
          <w:w w:val="105"/>
        </w:rPr>
        <w:t>systems to support its mission.</w:t>
      </w:r>
    </w:p>
    <w:p w14:paraId="38CBE285" w14:textId="77777777" w:rsidR="00105CDC" w:rsidRPr="0009652F" w:rsidRDefault="00105CDC" w:rsidP="00A33509">
      <w:pPr>
        <w:pStyle w:val="BodyText"/>
        <w:widowControl/>
        <w:rPr>
          <w:rFonts w:asciiTheme="minorBidi" w:hAnsiTheme="minorBidi" w:cstheme="minorBidi"/>
        </w:rPr>
      </w:pPr>
    </w:p>
    <w:p w14:paraId="56E55E28" w14:textId="14F3C85E" w:rsidR="003233C3" w:rsidRPr="00336547" w:rsidRDefault="009E450E" w:rsidP="00FE4A76">
      <w:pPr>
        <w:pStyle w:val="BodyText"/>
        <w:widowControl/>
        <w:rPr>
          <w:rFonts w:asciiTheme="minorBidi" w:hAnsiTheme="minorBidi" w:cstheme="minorBidi"/>
          <w:w w:val="105"/>
        </w:rPr>
      </w:pPr>
      <w:r w:rsidRPr="00336547">
        <w:rPr>
          <w:rFonts w:asciiTheme="minorBidi" w:hAnsiTheme="minorBidi" w:cstheme="minorBidi"/>
          <w:w w:val="105"/>
        </w:rPr>
        <w:t xml:space="preserve">Although limited personal use of </w:t>
      </w:r>
      <w:r w:rsidR="00524859" w:rsidRPr="00336547">
        <w:rPr>
          <w:rFonts w:asciiTheme="minorBidi" w:hAnsiTheme="minorBidi" w:cstheme="minorBidi"/>
          <w:w w:val="105"/>
        </w:rPr>
        <w:t>[Organization Name]</w:t>
      </w:r>
      <w:r w:rsidRPr="00336547">
        <w:rPr>
          <w:rFonts w:asciiTheme="minorBidi" w:hAnsiTheme="minorBidi" w:cstheme="minorBidi"/>
          <w:w w:val="105"/>
        </w:rPr>
        <w:t xml:space="preserve">’s systems </w:t>
      </w:r>
      <w:proofErr w:type="gramStart"/>
      <w:r w:rsidRPr="00336547">
        <w:rPr>
          <w:rFonts w:asciiTheme="minorBidi" w:hAnsiTheme="minorBidi" w:cstheme="minorBidi"/>
          <w:w w:val="105"/>
        </w:rPr>
        <w:t>is allowed</w:t>
      </w:r>
      <w:proofErr w:type="gramEnd"/>
      <w:r w:rsidRPr="00336547">
        <w:rPr>
          <w:rFonts w:asciiTheme="minorBidi" w:hAnsiTheme="minorBidi" w:cstheme="minorBidi"/>
          <w:w w:val="105"/>
        </w:rPr>
        <w:t xml:space="preserve">, subject </w:t>
      </w:r>
      <w:r w:rsidR="008D2F27" w:rsidRPr="00336547">
        <w:rPr>
          <w:rFonts w:asciiTheme="minorBidi" w:hAnsiTheme="minorBidi" w:cstheme="minorBidi"/>
          <w:w w:val="105"/>
        </w:rPr>
        <w:t>to the</w:t>
      </w:r>
      <w:r w:rsidRPr="00336547">
        <w:rPr>
          <w:rFonts w:asciiTheme="minorBidi" w:hAnsiTheme="minorBidi" w:cstheme="minorBidi"/>
          <w:w w:val="105"/>
        </w:rPr>
        <w:t xml:space="preserve"> restrictions outlined below, no use of these systems should ever conflict with the primary purpose for which they have been provided, </w:t>
      </w:r>
      <w:r w:rsidR="00524859" w:rsidRPr="00336547">
        <w:rPr>
          <w:rFonts w:asciiTheme="minorBidi" w:hAnsiTheme="minorBidi" w:cstheme="minorBidi"/>
          <w:w w:val="105"/>
        </w:rPr>
        <w:t>[Organization Name]</w:t>
      </w:r>
      <w:r w:rsidRPr="00336547">
        <w:rPr>
          <w:rFonts w:asciiTheme="minorBidi" w:hAnsiTheme="minorBidi" w:cstheme="minorBidi"/>
          <w:w w:val="105"/>
        </w:rPr>
        <w:t>’s ethical responsibilities</w:t>
      </w:r>
      <w:r w:rsidR="0080002C" w:rsidRPr="00336547">
        <w:rPr>
          <w:rFonts w:asciiTheme="minorBidi" w:hAnsiTheme="minorBidi" w:cstheme="minorBidi"/>
          <w:w w:val="105"/>
        </w:rPr>
        <w:t>,</w:t>
      </w:r>
      <w:r w:rsidRPr="00336547">
        <w:rPr>
          <w:rFonts w:asciiTheme="minorBidi" w:hAnsiTheme="minorBidi" w:cstheme="minorBidi"/>
          <w:w w:val="105"/>
        </w:rPr>
        <w:t xml:space="preserve"> or applicable laws and regulations. Each user is personally responsible </w:t>
      </w:r>
      <w:r w:rsidR="00192C11" w:rsidRPr="00336547">
        <w:rPr>
          <w:rFonts w:asciiTheme="minorBidi" w:hAnsiTheme="minorBidi" w:cstheme="minorBidi"/>
          <w:w w:val="105"/>
        </w:rPr>
        <w:t>for ensuring</w:t>
      </w:r>
      <w:r w:rsidRPr="00336547">
        <w:rPr>
          <w:rFonts w:asciiTheme="minorBidi" w:hAnsiTheme="minorBidi" w:cstheme="minorBidi"/>
          <w:w w:val="105"/>
        </w:rPr>
        <w:t xml:space="preserve"> that these guidelines </w:t>
      </w:r>
      <w:proofErr w:type="gramStart"/>
      <w:r w:rsidRPr="00336547">
        <w:rPr>
          <w:rFonts w:asciiTheme="minorBidi" w:hAnsiTheme="minorBidi" w:cstheme="minorBidi"/>
          <w:w w:val="105"/>
        </w:rPr>
        <w:t>are followed</w:t>
      </w:r>
      <w:proofErr w:type="gramEnd"/>
      <w:r w:rsidRPr="00336547">
        <w:rPr>
          <w:rFonts w:asciiTheme="minorBidi" w:hAnsiTheme="minorBidi" w:cstheme="minorBidi"/>
          <w:w w:val="105"/>
        </w:rPr>
        <w:t>.</w:t>
      </w:r>
      <w:r w:rsidR="00423A18" w:rsidRPr="00336547">
        <w:rPr>
          <w:rFonts w:asciiTheme="minorBidi" w:hAnsiTheme="minorBidi" w:cstheme="minorBidi"/>
          <w:w w:val="105"/>
        </w:rPr>
        <w:t xml:space="preserve"> Serious repercussions, including termination, may result if the guidelines </w:t>
      </w:r>
      <w:proofErr w:type="gramStart"/>
      <w:r w:rsidR="00423A18" w:rsidRPr="00336547">
        <w:rPr>
          <w:rFonts w:asciiTheme="minorBidi" w:hAnsiTheme="minorBidi" w:cstheme="minorBidi"/>
          <w:w w:val="105"/>
        </w:rPr>
        <w:t>are not followed</w:t>
      </w:r>
      <w:proofErr w:type="gramEnd"/>
      <w:r w:rsidR="00423A18" w:rsidRPr="00336547">
        <w:rPr>
          <w:rFonts w:asciiTheme="minorBidi" w:hAnsiTheme="minorBidi" w:cstheme="minorBidi"/>
          <w:w w:val="105"/>
        </w:rPr>
        <w:t>.</w:t>
      </w:r>
    </w:p>
    <w:p w14:paraId="385A0BDC" w14:textId="77777777" w:rsidR="003233C3" w:rsidRPr="0009652F" w:rsidRDefault="003233C3" w:rsidP="00DE5AA1">
      <w:pPr>
        <w:pStyle w:val="BodyText"/>
        <w:widowControl/>
        <w:rPr>
          <w:rFonts w:asciiTheme="minorBidi" w:hAnsiTheme="minorBidi" w:cstheme="minorBidi"/>
        </w:rPr>
      </w:pPr>
    </w:p>
    <w:p w14:paraId="32ACDCC9" w14:textId="56E65E34" w:rsidR="003233C3" w:rsidRPr="00336547" w:rsidRDefault="009E450E" w:rsidP="00FE4A76">
      <w:pPr>
        <w:pStyle w:val="BodyText"/>
        <w:widowControl/>
        <w:rPr>
          <w:rFonts w:asciiTheme="minorBidi" w:hAnsiTheme="minorBidi" w:cstheme="minorBidi"/>
          <w:w w:val="105"/>
        </w:rPr>
      </w:pPr>
      <w:r w:rsidRPr="0009652F">
        <w:rPr>
          <w:rFonts w:asciiTheme="minorBidi" w:hAnsiTheme="minorBidi" w:cstheme="minorBidi"/>
          <w:w w:val="105"/>
        </w:rPr>
        <w:t xml:space="preserve">All data in </w:t>
      </w:r>
      <w:r w:rsidR="00524859">
        <w:rPr>
          <w:rFonts w:asciiTheme="minorBidi" w:hAnsiTheme="minorBidi" w:cstheme="minorBidi"/>
          <w:w w:val="105"/>
        </w:rPr>
        <w:t>[Organization Name]</w:t>
      </w:r>
      <w:r w:rsidRPr="0009652F">
        <w:rPr>
          <w:rFonts w:asciiTheme="minorBidi" w:hAnsiTheme="minorBidi" w:cstheme="minorBidi"/>
          <w:w w:val="105"/>
        </w:rPr>
        <w:t xml:space="preserve">’s </w:t>
      </w:r>
      <w:r w:rsidR="00E61F90" w:rsidRPr="0009652F">
        <w:rPr>
          <w:rFonts w:asciiTheme="minorBidi" w:hAnsiTheme="minorBidi" w:cstheme="minorBidi"/>
          <w:w w:val="105"/>
        </w:rPr>
        <w:t>electronic</w:t>
      </w:r>
      <w:r w:rsidRPr="0009652F">
        <w:rPr>
          <w:rFonts w:asciiTheme="minorBidi" w:hAnsiTheme="minorBidi" w:cstheme="minorBidi"/>
          <w:w w:val="105"/>
        </w:rPr>
        <w:t xml:space="preserve"> communication systems (</w:t>
      </w:r>
      <w:r w:rsidR="004E34F5" w:rsidRPr="0009652F">
        <w:rPr>
          <w:rFonts w:asciiTheme="minorBidi" w:hAnsiTheme="minorBidi" w:cstheme="minorBidi"/>
          <w:w w:val="105"/>
        </w:rPr>
        <w:t>e.g.</w:t>
      </w:r>
      <w:r w:rsidR="001377A8" w:rsidRPr="0009652F">
        <w:rPr>
          <w:rFonts w:asciiTheme="minorBidi" w:hAnsiTheme="minorBidi" w:cstheme="minorBidi"/>
          <w:w w:val="105"/>
        </w:rPr>
        <w:t>, documents</w:t>
      </w:r>
      <w:r w:rsidRPr="0009652F">
        <w:rPr>
          <w:rFonts w:asciiTheme="minorBidi" w:hAnsiTheme="minorBidi" w:cstheme="minorBidi"/>
          <w:w w:val="105"/>
        </w:rPr>
        <w:t xml:space="preserve">, other </w:t>
      </w:r>
      <w:r w:rsidR="001377A8" w:rsidRPr="0009652F">
        <w:rPr>
          <w:rFonts w:asciiTheme="minorBidi" w:hAnsiTheme="minorBidi" w:cstheme="minorBidi"/>
          <w:w w:val="105"/>
        </w:rPr>
        <w:t xml:space="preserve">electronic </w:t>
      </w:r>
      <w:r w:rsidR="007262A3" w:rsidRPr="0009652F">
        <w:rPr>
          <w:rFonts w:asciiTheme="minorBidi" w:hAnsiTheme="minorBidi" w:cstheme="minorBidi"/>
          <w:w w:val="105"/>
        </w:rPr>
        <w:t xml:space="preserve">files, </w:t>
      </w:r>
      <w:r w:rsidR="00FB1209" w:rsidRPr="0009652F">
        <w:rPr>
          <w:rFonts w:asciiTheme="minorBidi" w:hAnsiTheme="minorBidi" w:cstheme="minorBidi"/>
          <w:w w:val="105"/>
        </w:rPr>
        <w:t>e</w:t>
      </w:r>
      <w:r w:rsidR="00FB1209" w:rsidRPr="00336547">
        <w:rPr>
          <w:rFonts w:ascii="Cambria Math" w:hAnsi="Cambria Math" w:cs="Cambria Math"/>
          <w:w w:val="105"/>
        </w:rPr>
        <w:t>‐</w:t>
      </w:r>
      <w:r w:rsidR="00FB1209" w:rsidRPr="0009652F">
        <w:rPr>
          <w:rFonts w:asciiTheme="minorBidi" w:hAnsiTheme="minorBidi" w:cstheme="minorBidi"/>
          <w:w w:val="105"/>
        </w:rPr>
        <w:t>mail,</w:t>
      </w:r>
      <w:r w:rsidRPr="0009652F">
        <w:rPr>
          <w:rFonts w:asciiTheme="minorBidi" w:hAnsiTheme="minorBidi" w:cstheme="minorBidi"/>
          <w:w w:val="105"/>
        </w:rPr>
        <w:t xml:space="preserve"> and recorded voice mail </w:t>
      </w:r>
      <w:r w:rsidR="007262A3" w:rsidRPr="0009652F">
        <w:rPr>
          <w:rFonts w:asciiTheme="minorBidi" w:hAnsiTheme="minorBidi" w:cstheme="minorBidi"/>
          <w:w w:val="105"/>
        </w:rPr>
        <w:t>messages) are</w:t>
      </w:r>
      <w:r w:rsidRPr="0009652F">
        <w:rPr>
          <w:rFonts w:asciiTheme="minorBidi" w:hAnsiTheme="minorBidi" w:cstheme="minorBidi"/>
          <w:w w:val="105"/>
        </w:rPr>
        <w:t xml:space="preserve"> the property of </w:t>
      </w:r>
      <w:r w:rsidR="00524859">
        <w:rPr>
          <w:rFonts w:asciiTheme="minorBidi" w:hAnsiTheme="minorBidi" w:cstheme="minorBidi"/>
          <w:w w:val="105"/>
        </w:rPr>
        <w:t>[Organization Name]</w:t>
      </w:r>
      <w:r w:rsidRPr="0009652F">
        <w:rPr>
          <w:rFonts w:asciiTheme="minorBidi" w:hAnsiTheme="minorBidi" w:cstheme="minorBidi"/>
          <w:w w:val="105"/>
        </w:rPr>
        <w:t xml:space="preserve">. </w:t>
      </w:r>
      <w:r w:rsidR="00524859">
        <w:rPr>
          <w:rFonts w:asciiTheme="minorBidi" w:hAnsiTheme="minorBidi" w:cstheme="minorBidi"/>
          <w:w w:val="105"/>
        </w:rPr>
        <w:t>[Organization Name]</w:t>
      </w:r>
      <w:r w:rsidRPr="0009652F">
        <w:rPr>
          <w:rFonts w:asciiTheme="minorBidi" w:hAnsiTheme="minorBidi" w:cstheme="minorBidi"/>
          <w:w w:val="105"/>
        </w:rPr>
        <w:t xml:space="preserve"> may inspect and monitor such data at any time. No individual should have any expectation of privacy </w:t>
      </w:r>
      <w:r w:rsidR="000A229D" w:rsidRPr="0009652F">
        <w:rPr>
          <w:rFonts w:asciiTheme="minorBidi" w:hAnsiTheme="minorBidi" w:cstheme="minorBidi"/>
          <w:w w:val="105"/>
        </w:rPr>
        <w:t>in terms of their use of the</w:t>
      </w:r>
      <w:r w:rsidR="004E34F5" w:rsidRPr="0009652F">
        <w:rPr>
          <w:rFonts w:asciiTheme="minorBidi" w:hAnsiTheme="minorBidi" w:cstheme="minorBidi"/>
          <w:w w:val="105"/>
        </w:rPr>
        <w:t>se</w:t>
      </w:r>
      <w:r w:rsidRPr="0009652F">
        <w:rPr>
          <w:rFonts w:asciiTheme="minorBidi" w:hAnsiTheme="minorBidi" w:cstheme="minorBidi"/>
          <w:w w:val="105"/>
        </w:rPr>
        <w:t xml:space="preserve"> systems. This includes documents or messages marked “private,” which may be inaccessible to most users but remain available to</w:t>
      </w:r>
      <w:r w:rsidR="0080002C" w:rsidRPr="0009652F">
        <w:rPr>
          <w:rFonts w:asciiTheme="minorBidi" w:hAnsiTheme="minorBidi" w:cstheme="minorBidi"/>
          <w:w w:val="105"/>
        </w:rPr>
        <w:t xml:space="preserve"> </w:t>
      </w:r>
      <w:r w:rsidR="00524859" w:rsidRPr="00336547">
        <w:rPr>
          <w:rFonts w:asciiTheme="minorBidi" w:hAnsiTheme="minorBidi" w:cstheme="minorBidi"/>
          <w:w w:val="105"/>
        </w:rPr>
        <w:t>[Organization Name]</w:t>
      </w:r>
      <w:r w:rsidRPr="00336547">
        <w:rPr>
          <w:rFonts w:asciiTheme="minorBidi" w:hAnsiTheme="minorBidi" w:cstheme="minorBidi"/>
          <w:w w:val="105"/>
        </w:rPr>
        <w:t xml:space="preserve">. Likewise, the deletion of a document or message may not prevent access to the item or </w:t>
      </w:r>
      <w:proofErr w:type="gramStart"/>
      <w:r w:rsidRPr="00336547">
        <w:rPr>
          <w:rFonts w:asciiTheme="minorBidi" w:hAnsiTheme="minorBidi" w:cstheme="minorBidi"/>
          <w:w w:val="105"/>
        </w:rPr>
        <w:t>completely eliminate</w:t>
      </w:r>
      <w:proofErr w:type="gramEnd"/>
      <w:r w:rsidRPr="00336547">
        <w:rPr>
          <w:rFonts w:asciiTheme="minorBidi" w:hAnsiTheme="minorBidi" w:cstheme="minorBidi"/>
          <w:w w:val="105"/>
        </w:rPr>
        <w:t xml:space="preserve"> the item from the system.</w:t>
      </w:r>
    </w:p>
    <w:p w14:paraId="76839797" w14:textId="77777777" w:rsidR="001E714E" w:rsidRPr="0009652F" w:rsidRDefault="001E714E" w:rsidP="004C5658">
      <w:pPr>
        <w:pStyle w:val="BodyText"/>
        <w:widowControl/>
        <w:rPr>
          <w:rFonts w:asciiTheme="minorBidi" w:hAnsiTheme="minorBidi" w:cstheme="minorBidi"/>
        </w:rPr>
      </w:pPr>
    </w:p>
    <w:p w14:paraId="2C9B4107" w14:textId="14F3B6B9" w:rsidR="000A229D" w:rsidRPr="00336547" w:rsidRDefault="00524859" w:rsidP="00FE4A76">
      <w:pPr>
        <w:pStyle w:val="BodyText"/>
        <w:widowControl/>
        <w:rPr>
          <w:rFonts w:asciiTheme="minorBidi" w:hAnsiTheme="minorBidi" w:cstheme="minorBidi"/>
          <w:w w:val="105"/>
        </w:rPr>
      </w:pPr>
      <w:r>
        <w:rPr>
          <w:rFonts w:asciiTheme="minorBidi" w:hAnsiTheme="minorBidi" w:cstheme="minorBidi"/>
          <w:w w:val="105"/>
        </w:rPr>
        <w:t>[Organization Name]</w:t>
      </w:r>
      <w:r w:rsidR="000A229D" w:rsidRPr="0009652F">
        <w:rPr>
          <w:rFonts w:asciiTheme="minorBidi" w:hAnsiTheme="minorBidi" w:cstheme="minorBidi"/>
          <w:w w:val="105"/>
        </w:rPr>
        <w:t xml:space="preserve"> may restrict access to certain</w:t>
      </w:r>
      <w:r w:rsidR="004E34F5" w:rsidRPr="0009652F">
        <w:rPr>
          <w:rFonts w:asciiTheme="minorBidi" w:hAnsiTheme="minorBidi" w:cstheme="minorBidi"/>
          <w:w w:val="105"/>
        </w:rPr>
        <w:t xml:space="preserve"> </w:t>
      </w:r>
      <w:r w:rsidR="007262A3" w:rsidRPr="0009652F">
        <w:rPr>
          <w:rFonts w:asciiTheme="minorBidi" w:hAnsiTheme="minorBidi" w:cstheme="minorBidi"/>
          <w:w w:val="105"/>
        </w:rPr>
        <w:t>Internet sites</w:t>
      </w:r>
      <w:r w:rsidR="000A229D" w:rsidRPr="0009652F">
        <w:rPr>
          <w:rFonts w:asciiTheme="minorBidi" w:hAnsiTheme="minorBidi" w:cstheme="minorBidi"/>
          <w:w w:val="105"/>
        </w:rPr>
        <w:t xml:space="preserve"> </w:t>
      </w:r>
      <w:r w:rsidR="001E714E" w:rsidRPr="0009652F">
        <w:rPr>
          <w:rFonts w:asciiTheme="minorBidi" w:hAnsiTheme="minorBidi" w:cstheme="minorBidi"/>
          <w:w w:val="105"/>
        </w:rPr>
        <w:t>or parts of the electronic communication systems as deemed necessary</w:t>
      </w:r>
      <w:r w:rsidR="000A229D" w:rsidRPr="0009652F">
        <w:rPr>
          <w:rFonts w:asciiTheme="minorBidi" w:hAnsiTheme="minorBidi" w:cstheme="minorBidi"/>
          <w:w w:val="105"/>
        </w:rPr>
        <w:t>.</w:t>
      </w:r>
    </w:p>
    <w:p w14:paraId="2C9ED008" w14:textId="77777777" w:rsidR="003233C3" w:rsidRPr="0009652F" w:rsidRDefault="003233C3" w:rsidP="00DE5AA1">
      <w:pPr>
        <w:pStyle w:val="BodyText"/>
        <w:widowControl/>
        <w:rPr>
          <w:rFonts w:asciiTheme="minorBidi" w:hAnsiTheme="minorBidi" w:cstheme="minorBidi"/>
        </w:rPr>
      </w:pPr>
    </w:p>
    <w:p w14:paraId="639F818B" w14:textId="06CDAB25" w:rsidR="003233C3" w:rsidRPr="00336547" w:rsidRDefault="00524859" w:rsidP="00FE4A76">
      <w:pPr>
        <w:pStyle w:val="BodyText"/>
        <w:widowControl/>
        <w:rPr>
          <w:rFonts w:asciiTheme="minorBidi" w:hAnsiTheme="minorBidi" w:cstheme="minorBidi"/>
          <w:w w:val="105"/>
        </w:rPr>
      </w:pPr>
      <w:r w:rsidRPr="00336547">
        <w:rPr>
          <w:rFonts w:asciiTheme="minorBidi" w:hAnsiTheme="minorBidi" w:cstheme="minorBidi"/>
          <w:w w:val="105"/>
        </w:rPr>
        <w:t>[Organization Name]</w:t>
      </w:r>
      <w:r w:rsidR="009E450E" w:rsidRPr="00336547">
        <w:rPr>
          <w:rFonts w:asciiTheme="minorBidi" w:hAnsiTheme="minorBidi" w:cstheme="minorBidi"/>
          <w:w w:val="105"/>
        </w:rPr>
        <w:t xml:space="preserve">’s </w:t>
      </w:r>
      <w:r w:rsidR="000A229D" w:rsidRPr="00336547">
        <w:rPr>
          <w:rFonts w:asciiTheme="minorBidi" w:hAnsiTheme="minorBidi" w:cstheme="minorBidi"/>
          <w:w w:val="105"/>
        </w:rPr>
        <w:t>electronic</w:t>
      </w:r>
      <w:r w:rsidR="0080002C" w:rsidRPr="00336547">
        <w:rPr>
          <w:rFonts w:asciiTheme="minorBidi" w:hAnsiTheme="minorBidi" w:cstheme="minorBidi"/>
          <w:w w:val="105"/>
        </w:rPr>
        <w:t xml:space="preserve"> </w:t>
      </w:r>
      <w:r w:rsidR="009E450E" w:rsidRPr="00336547">
        <w:rPr>
          <w:rFonts w:asciiTheme="minorBidi" w:hAnsiTheme="minorBidi" w:cstheme="minorBidi"/>
          <w:w w:val="105"/>
        </w:rPr>
        <w:t xml:space="preserve">systems must not be used to </w:t>
      </w:r>
      <w:r w:rsidR="007461FD" w:rsidRPr="00336547">
        <w:rPr>
          <w:rFonts w:asciiTheme="minorBidi" w:hAnsiTheme="minorBidi" w:cstheme="minorBidi"/>
          <w:w w:val="105"/>
        </w:rPr>
        <w:t>access, create, transmit, print</w:t>
      </w:r>
      <w:r w:rsidR="0060048D" w:rsidRPr="00336547">
        <w:rPr>
          <w:rFonts w:asciiTheme="minorBidi" w:hAnsiTheme="minorBidi" w:cstheme="minorBidi"/>
          <w:w w:val="105"/>
        </w:rPr>
        <w:t>,</w:t>
      </w:r>
      <w:r w:rsidR="007461FD" w:rsidRPr="00336547">
        <w:rPr>
          <w:rFonts w:asciiTheme="minorBidi" w:hAnsiTheme="minorBidi" w:cstheme="minorBidi"/>
          <w:w w:val="105"/>
        </w:rPr>
        <w:t xml:space="preserve"> or download</w:t>
      </w:r>
      <w:r w:rsidR="007461FD" w:rsidRPr="00336547" w:rsidDel="007461FD">
        <w:rPr>
          <w:rFonts w:asciiTheme="minorBidi" w:hAnsiTheme="minorBidi" w:cstheme="minorBidi"/>
          <w:w w:val="105"/>
        </w:rPr>
        <w:t xml:space="preserve"> </w:t>
      </w:r>
      <w:r w:rsidR="009E450E" w:rsidRPr="00336547">
        <w:rPr>
          <w:rFonts w:asciiTheme="minorBidi" w:hAnsiTheme="minorBidi" w:cstheme="minorBidi"/>
          <w:w w:val="105"/>
        </w:rPr>
        <w:t>material that is derogatory, defamatory, obscene</w:t>
      </w:r>
      <w:r w:rsidR="0060048D" w:rsidRPr="00336547">
        <w:rPr>
          <w:rFonts w:asciiTheme="minorBidi" w:hAnsiTheme="minorBidi" w:cstheme="minorBidi"/>
          <w:w w:val="105"/>
        </w:rPr>
        <w:t>,</w:t>
      </w:r>
      <w:r w:rsidR="009E450E" w:rsidRPr="00336547">
        <w:rPr>
          <w:rFonts w:asciiTheme="minorBidi" w:hAnsiTheme="minorBidi" w:cstheme="minorBidi"/>
          <w:w w:val="105"/>
        </w:rPr>
        <w:t xml:space="preserve"> or offensive, such as slurs, epithets or anything that </w:t>
      </w:r>
      <w:r w:rsidR="007461FD" w:rsidRPr="00336547">
        <w:rPr>
          <w:rFonts w:asciiTheme="minorBidi" w:hAnsiTheme="minorBidi" w:cstheme="minorBidi"/>
          <w:w w:val="105"/>
        </w:rPr>
        <w:t xml:space="preserve">may </w:t>
      </w:r>
      <w:r w:rsidR="009E450E" w:rsidRPr="00336547">
        <w:rPr>
          <w:rFonts w:asciiTheme="minorBidi" w:hAnsiTheme="minorBidi" w:cstheme="minorBidi"/>
          <w:w w:val="105"/>
        </w:rPr>
        <w:t xml:space="preserve">be construed as harassment or disparagement based on </w:t>
      </w:r>
      <w:r w:rsidR="00282418" w:rsidRPr="00336547">
        <w:rPr>
          <w:rFonts w:asciiTheme="minorBidi" w:hAnsiTheme="minorBidi" w:cstheme="minorBidi"/>
          <w:w w:val="105"/>
        </w:rPr>
        <w:t xml:space="preserve">characteristics associated with membership in a protected class (See list in Section </w:t>
      </w:r>
      <w:r w:rsidR="001E289D">
        <w:rPr>
          <w:rFonts w:asciiTheme="minorBidi" w:hAnsiTheme="minorBidi" w:cstheme="minorBidi"/>
          <w:w w:val="105"/>
        </w:rPr>
        <w:t>3</w:t>
      </w:r>
      <w:r w:rsidR="00282418" w:rsidRPr="00336547">
        <w:rPr>
          <w:rFonts w:asciiTheme="minorBidi" w:hAnsiTheme="minorBidi" w:cstheme="minorBidi"/>
          <w:w w:val="105"/>
        </w:rPr>
        <w:t>).</w:t>
      </w:r>
      <w:r w:rsidR="009E450E" w:rsidRPr="00336547">
        <w:rPr>
          <w:rFonts w:asciiTheme="minorBidi" w:hAnsiTheme="minorBidi" w:cstheme="minorBidi"/>
          <w:w w:val="105"/>
        </w:rPr>
        <w:t xml:space="preserve"> Similarly, </w:t>
      </w:r>
      <w:r w:rsidRPr="00336547">
        <w:rPr>
          <w:rFonts w:asciiTheme="minorBidi" w:hAnsiTheme="minorBidi" w:cstheme="minorBidi"/>
          <w:w w:val="105"/>
        </w:rPr>
        <w:t>[Organization Name]</w:t>
      </w:r>
      <w:r w:rsidR="009E450E" w:rsidRPr="00336547">
        <w:rPr>
          <w:rFonts w:asciiTheme="minorBidi" w:hAnsiTheme="minorBidi" w:cstheme="minorBidi"/>
          <w:w w:val="105"/>
        </w:rPr>
        <w:t xml:space="preserve">’s systems must not </w:t>
      </w:r>
      <w:proofErr w:type="gramStart"/>
      <w:r w:rsidR="009E450E" w:rsidRPr="00336547">
        <w:rPr>
          <w:rFonts w:asciiTheme="minorBidi" w:hAnsiTheme="minorBidi" w:cstheme="minorBidi"/>
          <w:w w:val="105"/>
        </w:rPr>
        <w:t xml:space="preserve">be </w:t>
      </w:r>
      <w:r w:rsidR="000C2B01" w:rsidRPr="00336547">
        <w:rPr>
          <w:rFonts w:asciiTheme="minorBidi" w:hAnsiTheme="minorBidi" w:cstheme="minorBidi"/>
          <w:w w:val="105"/>
        </w:rPr>
        <w:t>used</w:t>
      </w:r>
      <w:proofErr w:type="gramEnd"/>
      <w:r w:rsidR="000C2B01" w:rsidRPr="00336547">
        <w:rPr>
          <w:rFonts w:asciiTheme="minorBidi" w:hAnsiTheme="minorBidi" w:cstheme="minorBidi"/>
          <w:w w:val="105"/>
        </w:rPr>
        <w:t xml:space="preserve"> to</w:t>
      </w:r>
      <w:r w:rsidR="009E450E" w:rsidRPr="00336547">
        <w:rPr>
          <w:rFonts w:asciiTheme="minorBidi" w:hAnsiTheme="minorBidi" w:cstheme="minorBidi"/>
          <w:w w:val="105"/>
        </w:rPr>
        <w:t xml:space="preserve"> solicit or proselytize others for commercial purposes, causes, outside organizations, chain messages or other non</w:t>
      </w:r>
      <w:r w:rsidR="009E450E" w:rsidRPr="00336547">
        <w:rPr>
          <w:rFonts w:ascii="Cambria Math" w:hAnsi="Cambria Math" w:cs="Cambria Math"/>
          <w:w w:val="105"/>
        </w:rPr>
        <w:t>‐</w:t>
      </w:r>
      <w:r w:rsidR="009E450E" w:rsidRPr="00336547">
        <w:rPr>
          <w:rFonts w:asciiTheme="minorBidi" w:hAnsiTheme="minorBidi" w:cstheme="minorBidi"/>
          <w:w w:val="105"/>
        </w:rPr>
        <w:t>job</w:t>
      </w:r>
      <w:r w:rsidR="009E450E" w:rsidRPr="00336547">
        <w:rPr>
          <w:rFonts w:ascii="Cambria Math" w:hAnsi="Cambria Math" w:cs="Cambria Math"/>
          <w:w w:val="105"/>
        </w:rPr>
        <w:t>‐</w:t>
      </w:r>
      <w:r w:rsidR="009E450E" w:rsidRPr="00336547">
        <w:rPr>
          <w:rFonts w:asciiTheme="minorBidi" w:hAnsiTheme="minorBidi" w:cstheme="minorBidi"/>
          <w:w w:val="105"/>
        </w:rPr>
        <w:t>related purposes.</w:t>
      </w:r>
      <w:r w:rsidR="006F0E0E" w:rsidRPr="00336547">
        <w:rPr>
          <w:rFonts w:asciiTheme="minorBidi" w:hAnsiTheme="minorBidi" w:cstheme="minorBidi"/>
          <w:w w:val="105"/>
        </w:rPr>
        <w:t xml:space="preserve"> They may not </w:t>
      </w:r>
      <w:proofErr w:type="gramStart"/>
      <w:r w:rsidR="006F0E0E" w:rsidRPr="00336547">
        <w:rPr>
          <w:rFonts w:asciiTheme="minorBidi" w:hAnsiTheme="minorBidi" w:cstheme="minorBidi"/>
          <w:w w:val="105"/>
        </w:rPr>
        <w:t xml:space="preserve">be </w:t>
      </w:r>
      <w:r w:rsidR="000C2B01" w:rsidRPr="00336547">
        <w:rPr>
          <w:rFonts w:asciiTheme="minorBidi" w:hAnsiTheme="minorBidi" w:cstheme="minorBidi"/>
          <w:w w:val="105"/>
        </w:rPr>
        <w:t>used</w:t>
      </w:r>
      <w:proofErr w:type="gramEnd"/>
      <w:r w:rsidR="006F0E0E" w:rsidRPr="00336547">
        <w:rPr>
          <w:rFonts w:asciiTheme="minorBidi" w:hAnsiTheme="minorBidi" w:cstheme="minorBidi"/>
          <w:w w:val="105"/>
        </w:rPr>
        <w:t xml:space="preserve"> </w:t>
      </w:r>
      <w:r w:rsidR="000064D5" w:rsidRPr="00336547">
        <w:rPr>
          <w:rFonts w:asciiTheme="minorBidi" w:hAnsiTheme="minorBidi" w:cstheme="minorBidi"/>
          <w:w w:val="105"/>
        </w:rPr>
        <w:t>to endorse political candidates or campaigns or engage in any partisan political activity</w:t>
      </w:r>
      <w:r w:rsidR="006F0E0E" w:rsidRPr="00336547">
        <w:rPr>
          <w:rFonts w:asciiTheme="minorBidi" w:hAnsiTheme="minorBidi" w:cstheme="minorBidi"/>
          <w:w w:val="105"/>
        </w:rPr>
        <w:t xml:space="preserve">, since this could jeopardize </w:t>
      </w:r>
      <w:r w:rsidRPr="00336547">
        <w:rPr>
          <w:rFonts w:asciiTheme="minorBidi" w:hAnsiTheme="minorBidi" w:cstheme="minorBidi"/>
          <w:w w:val="105"/>
        </w:rPr>
        <w:t>[Organization Name]</w:t>
      </w:r>
      <w:r w:rsidR="006F0E0E" w:rsidRPr="00336547">
        <w:rPr>
          <w:rFonts w:asciiTheme="minorBidi" w:hAnsiTheme="minorBidi" w:cstheme="minorBidi"/>
          <w:w w:val="105"/>
        </w:rPr>
        <w:t>’s tax-exempt status.</w:t>
      </w:r>
    </w:p>
    <w:p w14:paraId="49AF148F" w14:textId="0967E4CD" w:rsidR="007461FD" w:rsidRPr="0009652F" w:rsidRDefault="007461FD" w:rsidP="00DE5AA1">
      <w:pPr>
        <w:pStyle w:val="BodyText"/>
        <w:widowControl/>
        <w:rPr>
          <w:rFonts w:asciiTheme="minorBidi" w:hAnsiTheme="minorBidi" w:cstheme="minorBidi"/>
        </w:rPr>
      </w:pPr>
    </w:p>
    <w:p w14:paraId="1CB58F68" w14:textId="1E9E25C4" w:rsidR="00F85B69" w:rsidRDefault="009E450E" w:rsidP="00FE4A76">
      <w:pPr>
        <w:pStyle w:val="BodyText"/>
        <w:widowControl/>
        <w:rPr>
          <w:rFonts w:asciiTheme="minorBidi" w:hAnsiTheme="minorBidi" w:cstheme="minorBidi"/>
          <w:w w:val="105"/>
        </w:rPr>
      </w:pPr>
      <w:r w:rsidRPr="0009652F">
        <w:rPr>
          <w:rFonts w:asciiTheme="minorBidi" w:hAnsiTheme="minorBidi" w:cstheme="minorBidi"/>
          <w:w w:val="105"/>
        </w:rPr>
        <w:t>Security procedures in the form of unique user sign</w:t>
      </w:r>
      <w:r w:rsidRPr="00336547">
        <w:rPr>
          <w:rFonts w:ascii="Cambria Math" w:hAnsi="Cambria Math" w:cs="Cambria Math"/>
          <w:w w:val="105"/>
        </w:rPr>
        <w:t>‐</w:t>
      </w:r>
      <w:r w:rsidRPr="0009652F">
        <w:rPr>
          <w:rFonts w:asciiTheme="minorBidi" w:hAnsiTheme="minorBidi" w:cstheme="minorBidi"/>
          <w:w w:val="105"/>
        </w:rPr>
        <w:t xml:space="preserve">on identification and passwords </w:t>
      </w:r>
      <w:r w:rsidR="006F0E0E" w:rsidRPr="0009652F">
        <w:rPr>
          <w:rFonts w:asciiTheme="minorBidi" w:hAnsiTheme="minorBidi" w:cstheme="minorBidi"/>
          <w:w w:val="105"/>
        </w:rPr>
        <w:t xml:space="preserve">may </w:t>
      </w:r>
      <w:proofErr w:type="gramStart"/>
      <w:r w:rsidR="006F0E0E" w:rsidRPr="0009652F">
        <w:rPr>
          <w:rFonts w:asciiTheme="minorBidi" w:hAnsiTheme="minorBidi" w:cstheme="minorBidi"/>
          <w:w w:val="105"/>
        </w:rPr>
        <w:t>be</w:t>
      </w:r>
      <w:r w:rsidRPr="0009652F">
        <w:rPr>
          <w:rFonts w:asciiTheme="minorBidi" w:hAnsiTheme="minorBidi" w:cstheme="minorBidi"/>
          <w:w w:val="105"/>
        </w:rPr>
        <w:t xml:space="preserve"> provided</w:t>
      </w:r>
      <w:proofErr w:type="gramEnd"/>
      <w:r w:rsidRPr="0009652F">
        <w:rPr>
          <w:rFonts w:asciiTheme="minorBidi" w:hAnsiTheme="minorBidi" w:cstheme="minorBidi"/>
          <w:w w:val="105"/>
        </w:rPr>
        <w:t xml:space="preserve"> to control access to </w:t>
      </w:r>
      <w:r w:rsidR="00524859">
        <w:rPr>
          <w:rFonts w:asciiTheme="minorBidi" w:hAnsiTheme="minorBidi" w:cstheme="minorBidi"/>
          <w:w w:val="105"/>
        </w:rPr>
        <w:t>[Organization Name]</w:t>
      </w:r>
      <w:r w:rsidRPr="0009652F">
        <w:rPr>
          <w:rFonts w:asciiTheme="minorBidi" w:hAnsiTheme="minorBidi" w:cstheme="minorBidi"/>
          <w:w w:val="105"/>
        </w:rPr>
        <w:t xml:space="preserve">’s host computer system, </w:t>
      </w:r>
      <w:r w:rsidR="00FB1209" w:rsidRPr="0009652F">
        <w:rPr>
          <w:rFonts w:asciiTheme="minorBidi" w:hAnsiTheme="minorBidi" w:cstheme="minorBidi"/>
          <w:w w:val="105"/>
        </w:rPr>
        <w:t>networks,</w:t>
      </w:r>
      <w:r w:rsidRPr="0009652F">
        <w:rPr>
          <w:rFonts w:asciiTheme="minorBidi" w:hAnsiTheme="minorBidi" w:cstheme="minorBidi"/>
          <w:w w:val="105"/>
        </w:rPr>
        <w:t xml:space="preserve"> and voice mail system. In addition, security facilities </w:t>
      </w:r>
      <w:r w:rsidR="006F0E0E" w:rsidRPr="0009652F">
        <w:rPr>
          <w:rFonts w:asciiTheme="minorBidi" w:hAnsiTheme="minorBidi" w:cstheme="minorBidi"/>
          <w:w w:val="105"/>
        </w:rPr>
        <w:t xml:space="preserve">may </w:t>
      </w:r>
      <w:proofErr w:type="gramStart"/>
      <w:r w:rsidR="006F0E0E" w:rsidRPr="0009652F">
        <w:rPr>
          <w:rFonts w:asciiTheme="minorBidi" w:hAnsiTheme="minorBidi" w:cstheme="minorBidi"/>
          <w:w w:val="105"/>
        </w:rPr>
        <w:t>be</w:t>
      </w:r>
      <w:r w:rsidRPr="0009652F">
        <w:rPr>
          <w:rFonts w:asciiTheme="minorBidi" w:hAnsiTheme="minorBidi" w:cstheme="minorBidi"/>
          <w:w w:val="105"/>
        </w:rPr>
        <w:t xml:space="preserve"> provided</w:t>
      </w:r>
      <w:proofErr w:type="gramEnd"/>
      <w:r w:rsidRPr="0009652F">
        <w:rPr>
          <w:rFonts w:asciiTheme="minorBidi" w:hAnsiTheme="minorBidi" w:cstheme="minorBidi"/>
          <w:w w:val="105"/>
        </w:rPr>
        <w:t xml:space="preserve"> to restrict access to certain documents and files for the purpose of safeguarding information. </w:t>
      </w:r>
    </w:p>
    <w:p w14:paraId="6CF1C60B" w14:textId="77777777" w:rsidR="00F85B69" w:rsidRDefault="00F85B69" w:rsidP="00336547">
      <w:pPr>
        <w:pStyle w:val="BodyText"/>
        <w:widowControl/>
        <w:ind w:firstLine="720"/>
        <w:rPr>
          <w:rFonts w:asciiTheme="minorBidi" w:hAnsiTheme="minorBidi" w:cstheme="minorBidi"/>
          <w:w w:val="105"/>
        </w:rPr>
      </w:pPr>
    </w:p>
    <w:p w14:paraId="5CFC5212" w14:textId="331D1084" w:rsidR="00F85B69" w:rsidRPr="00D446FA" w:rsidRDefault="00D772EE" w:rsidP="00D446FA">
      <w:pPr>
        <w:pStyle w:val="BodyText"/>
        <w:widowControl/>
        <w:ind w:left="1800" w:hanging="360"/>
        <w:rPr>
          <w:rFonts w:asciiTheme="minorBidi" w:hAnsiTheme="minorBidi" w:cstheme="minorBidi"/>
          <w:b/>
          <w:bCs/>
          <w:w w:val="105"/>
        </w:rPr>
      </w:pPr>
      <w:r w:rsidRPr="00D446FA">
        <w:rPr>
          <w:rFonts w:asciiTheme="minorBidi" w:hAnsiTheme="minorBidi" w:cstheme="minorBidi"/>
          <w:b/>
          <w:bCs/>
          <w:w w:val="105"/>
        </w:rPr>
        <w:lastRenderedPageBreak/>
        <w:t>B</w:t>
      </w:r>
      <w:r w:rsidR="00F85B69" w:rsidRPr="00D446FA">
        <w:rPr>
          <w:rFonts w:asciiTheme="minorBidi" w:hAnsiTheme="minorBidi" w:cstheme="minorBidi"/>
          <w:b/>
          <w:bCs/>
          <w:w w:val="105"/>
        </w:rPr>
        <w:t>.</w:t>
      </w:r>
      <w:r w:rsidR="00F85B69">
        <w:rPr>
          <w:rFonts w:asciiTheme="minorBidi" w:hAnsiTheme="minorBidi" w:cstheme="minorBidi"/>
          <w:w w:val="105"/>
        </w:rPr>
        <w:tab/>
      </w:r>
      <w:r w:rsidR="00F85B69" w:rsidRPr="00D446FA">
        <w:rPr>
          <w:rFonts w:asciiTheme="minorBidi" w:hAnsiTheme="minorBidi" w:cstheme="minorBidi"/>
          <w:b/>
          <w:bCs/>
          <w:w w:val="105"/>
        </w:rPr>
        <w:t>Avoiding Security Risks</w:t>
      </w:r>
    </w:p>
    <w:p w14:paraId="01397031" w14:textId="77777777" w:rsidR="00F85B69" w:rsidRDefault="00F85B69" w:rsidP="00336547">
      <w:pPr>
        <w:pStyle w:val="BodyText"/>
        <w:widowControl/>
        <w:ind w:firstLine="720"/>
        <w:rPr>
          <w:rFonts w:asciiTheme="minorBidi" w:hAnsiTheme="minorBidi" w:cstheme="minorBidi"/>
          <w:w w:val="105"/>
        </w:rPr>
      </w:pPr>
    </w:p>
    <w:p w14:paraId="34887B87" w14:textId="241D472B" w:rsidR="003233C3" w:rsidRPr="00336547" w:rsidRDefault="009E450E" w:rsidP="00FE4A76">
      <w:pPr>
        <w:pStyle w:val="BodyText"/>
        <w:widowControl/>
        <w:rPr>
          <w:rFonts w:asciiTheme="minorBidi" w:hAnsiTheme="minorBidi" w:cstheme="minorBidi"/>
          <w:w w:val="105"/>
        </w:rPr>
      </w:pPr>
      <w:r w:rsidRPr="0009652F">
        <w:rPr>
          <w:rFonts w:asciiTheme="minorBidi" w:hAnsiTheme="minorBidi" w:cstheme="minorBidi"/>
          <w:w w:val="105"/>
        </w:rPr>
        <w:t xml:space="preserve">The following activities, which present security risks, should </w:t>
      </w:r>
      <w:proofErr w:type="gramStart"/>
      <w:r w:rsidRPr="0009652F">
        <w:rPr>
          <w:rFonts w:asciiTheme="minorBidi" w:hAnsiTheme="minorBidi" w:cstheme="minorBidi"/>
          <w:w w:val="105"/>
        </w:rPr>
        <w:t>be avoided</w:t>
      </w:r>
      <w:proofErr w:type="gramEnd"/>
      <w:r w:rsidRPr="0009652F">
        <w:rPr>
          <w:rFonts w:asciiTheme="minorBidi" w:hAnsiTheme="minorBidi" w:cstheme="minorBidi"/>
          <w:w w:val="105"/>
        </w:rPr>
        <w:t>.</w:t>
      </w:r>
    </w:p>
    <w:p w14:paraId="72F7C9E0" w14:textId="77777777" w:rsidR="003233C3" w:rsidRPr="0009652F" w:rsidRDefault="003233C3" w:rsidP="00DE5AA1">
      <w:pPr>
        <w:pStyle w:val="BodyText"/>
        <w:widowControl/>
        <w:rPr>
          <w:rFonts w:asciiTheme="minorBidi" w:hAnsiTheme="minorBidi" w:cstheme="minorBidi"/>
        </w:rPr>
      </w:pPr>
    </w:p>
    <w:p w14:paraId="27087C6E" w14:textId="4227F24C" w:rsidR="003233C3" w:rsidRPr="0009652F" w:rsidRDefault="009E450E" w:rsidP="001E4BFB">
      <w:pPr>
        <w:pStyle w:val="ListParagraph"/>
        <w:widowControl/>
        <w:numPr>
          <w:ilvl w:val="0"/>
          <w:numId w:val="2"/>
        </w:numPr>
        <w:ind w:left="1440"/>
        <w:rPr>
          <w:rFonts w:asciiTheme="minorBidi" w:hAnsiTheme="minorBidi" w:cstheme="minorBidi"/>
        </w:rPr>
      </w:pPr>
      <w:r w:rsidRPr="0009652F">
        <w:rPr>
          <w:rFonts w:asciiTheme="minorBidi" w:hAnsiTheme="minorBidi" w:cstheme="minorBidi"/>
        </w:rPr>
        <w:t xml:space="preserve">Attempts should not </w:t>
      </w:r>
      <w:proofErr w:type="gramStart"/>
      <w:r w:rsidRPr="0009652F">
        <w:rPr>
          <w:rFonts w:asciiTheme="minorBidi" w:hAnsiTheme="minorBidi" w:cstheme="minorBidi"/>
        </w:rPr>
        <w:t>be made</w:t>
      </w:r>
      <w:proofErr w:type="gramEnd"/>
      <w:r w:rsidRPr="0009652F">
        <w:rPr>
          <w:rFonts w:asciiTheme="minorBidi" w:hAnsiTheme="minorBidi" w:cstheme="minorBidi"/>
        </w:rPr>
        <w:t xml:space="preserve"> to bypass, or render ineffective, </w:t>
      </w:r>
      <w:r w:rsidR="006F0E0E" w:rsidRPr="0009652F">
        <w:rPr>
          <w:rFonts w:asciiTheme="minorBidi" w:hAnsiTheme="minorBidi" w:cstheme="minorBidi"/>
        </w:rPr>
        <w:t xml:space="preserve">any </w:t>
      </w:r>
      <w:r w:rsidRPr="0009652F">
        <w:rPr>
          <w:rFonts w:asciiTheme="minorBidi" w:hAnsiTheme="minorBidi" w:cstheme="minorBidi"/>
        </w:rPr>
        <w:t>security facilities provided by the</w:t>
      </w:r>
      <w:r w:rsidR="004E34F5" w:rsidRPr="0009652F">
        <w:rPr>
          <w:rFonts w:asciiTheme="minorBidi" w:hAnsiTheme="minorBidi" w:cstheme="minorBidi"/>
        </w:rPr>
        <w:t xml:space="preserve"> organization</w:t>
      </w:r>
      <w:r w:rsidRPr="0009652F">
        <w:rPr>
          <w:rFonts w:asciiTheme="minorBidi" w:hAnsiTheme="minorBidi" w:cstheme="minorBidi"/>
        </w:rPr>
        <w:t>.</w:t>
      </w:r>
    </w:p>
    <w:p w14:paraId="39316EFA" w14:textId="19AE758C" w:rsidR="003233C3" w:rsidRPr="0009652F" w:rsidRDefault="009905C6" w:rsidP="00F85B69">
      <w:pPr>
        <w:pStyle w:val="ListParagraph"/>
        <w:widowControl/>
        <w:numPr>
          <w:ilvl w:val="0"/>
          <w:numId w:val="2"/>
        </w:numPr>
        <w:spacing w:before="120"/>
        <w:ind w:left="1440"/>
        <w:rPr>
          <w:rFonts w:asciiTheme="minorBidi" w:hAnsiTheme="minorBidi" w:cstheme="minorBidi"/>
        </w:rPr>
      </w:pPr>
      <w:r w:rsidRPr="0009652F">
        <w:rPr>
          <w:rFonts w:asciiTheme="minorBidi" w:hAnsiTheme="minorBidi" w:cstheme="minorBidi"/>
        </w:rPr>
        <w:t xml:space="preserve">Log-in information </w:t>
      </w:r>
      <w:r w:rsidR="009E450E" w:rsidRPr="0009652F">
        <w:rPr>
          <w:rFonts w:asciiTheme="minorBidi" w:hAnsiTheme="minorBidi" w:cstheme="minorBidi"/>
        </w:rPr>
        <w:t xml:space="preserve">should not </w:t>
      </w:r>
      <w:proofErr w:type="gramStart"/>
      <w:r w:rsidR="009E450E" w:rsidRPr="0009652F">
        <w:rPr>
          <w:rFonts w:asciiTheme="minorBidi" w:hAnsiTheme="minorBidi" w:cstheme="minorBidi"/>
        </w:rPr>
        <w:t>be shared</w:t>
      </w:r>
      <w:proofErr w:type="gramEnd"/>
      <w:r w:rsidR="009E450E" w:rsidRPr="0009652F">
        <w:rPr>
          <w:rFonts w:asciiTheme="minorBidi" w:hAnsiTheme="minorBidi" w:cstheme="minorBidi"/>
        </w:rPr>
        <w:t xml:space="preserve"> between users. </w:t>
      </w:r>
      <w:r w:rsidR="00783768" w:rsidRPr="0009652F">
        <w:rPr>
          <w:rFonts w:asciiTheme="minorBidi" w:hAnsiTheme="minorBidi" w:cstheme="minorBidi"/>
        </w:rPr>
        <w:t xml:space="preserve">The Executive Director </w:t>
      </w:r>
      <w:r w:rsidRPr="0009652F">
        <w:rPr>
          <w:rFonts w:asciiTheme="minorBidi" w:hAnsiTheme="minorBidi" w:cstheme="minorBidi"/>
        </w:rPr>
        <w:t xml:space="preserve">will keep a list of all </w:t>
      </w:r>
      <w:r w:rsidR="00524859">
        <w:rPr>
          <w:rFonts w:asciiTheme="minorBidi" w:hAnsiTheme="minorBidi" w:cstheme="minorBidi"/>
        </w:rPr>
        <w:t>[Organization Name]</w:t>
      </w:r>
      <w:r w:rsidRPr="0009652F">
        <w:rPr>
          <w:rFonts w:asciiTheme="minorBidi" w:hAnsiTheme="minorBidi" w:cstheme="minorBidi"/>
        </w:rPr>
        <w:t xml:space="preserve"> usernames and passwords for computers/laptops and </w:t>
      </w:r>
      <w:r w:rsidR="007123C0" w:rsidRPr="0009652F">
        <w:rPr>
          <w:rFonts w:asciiTheme="minorBidi" w:hAnsiTheme="minorBidi" w:cstheme="minorBidi"/>
        </w:rPr>
        <w:t xml:space="preserve">sites (e.g., bank, </w:t>
      </w:r>
      <w:r w:rsidR="009F6DE2" w:rsidRPr="0009652F">
        <w:rPr>
          <w:rFonts w:asciiTheme="minorBidi" w:hAnsiTheme="minorBidi" w:cstheme="minorBidi"/>
        </w:rPr>
        <w:t xml:space="preserve">on-line back-up, </w:t>
      </w:r>
      <w:r w:rsidR="007123C0" w:rsidRPr="0009652F">
        <w:rPr>
          <w:rFonts w:asciiTheme="minorBidi" w:hAnsiTheme="minorBidi" w:cstheme="minorBidi"/>
        </w:rPr>
        <w:t xml:space="preserve">vendors and contractors, </w:t>
      </w:r>
      <w:r w:rsidRPr="0009652F">
        <w:rPr>
          <w:rFonts w:asciiTheme="minorBidi" w:hAnsiTheme="minorBidi" w:cstheme="minorBidi"/>
        </w:rPr>
        <w:t>social media</w:t>
      </w:r>
      <w:r w:rsidR="007123C0" w:rsidRPr="0009652F">
        <w:rPr>
          <w:rFonts w:asciiTheme="minorBidi" w:hAnsiTheme="minorBidi" w:cstheme="minorBidi"/>
        </w:rPr>
        <w:t>)</w:t>
      </w:r>
      <w:r w:rsidRPr="0009652F">
        <w:rPr>
          <w:rFonts w:asciiTheme="minorBidi" w:hAnsiTheme="minorBidi" w:cstheme="minorBidi"/>
        </w:rPr>
        <w:t xml:space="preserve"> in a secure place. Any changes in usernames </w:t>
      </w:r>
      <w:r w:rsidR="00BA5586" w:rsidRPr="0009652F">
        <w:rPr>
          <w:rFonts w:asciiTheme="minorBidi" w:hAnsiTheme="minorBidi" w:cstheme="minorBidi"/>
        </w:rPr>
        <w:t xml:space="preserve">or passwords </w:t>
      </w:r>
      <w:r w:rsidR="007123C0" w:rsidRPr="0009652F">
        <w:rPr>
          <w:rFonts w:asciiTheme="minorBidi" w:hAnsiTheme="minorBidi" w:cstheme="minorBidi"/>
        </w:rPr>
        <w:t>require approval by the Executive Director</w:t>
      </w:r>
      <w:r w:rsidR="0060048D">
        <w:rPr>
          <w:rFonts w:asciiTheme="minorBidi" w:hAnsiTheme="minorBidi" w:cstheme="minorBidi"/>
        </w:rPr>
        <w:t>.</w:t>
      </w:r>
    </w:p>
    <w:p w14:paraId="6CBFCE26" w14:textId="42343462" w:rsidR="003233C3" w:rsidRPr="0009652F" w:rsidRDefault="006F0E0E" w:rsidP="00F85B69">
      <w:pPr>
        <w:pStyle w:val="ListParagraph"/>
        <w:widowControl/>
        <w:numPr>
          <w:ilvl w:val="0"/>
          <w:numId w:val="2"/>
        </w:numPr>
        <w:spacing w:before="120"/>
        <w:ind w:left="1440"/>
        <w:rPr>
          <w:rFonts w:asciiTheme="minorBidi" w:hAnsiTheme="minorBidi" w:cstheme="minorBidi"/>
        </w:rPr>
      </w:pPr>
      <w:r w:rsidRPr="0009652F">
        <w:rPr>
          <w:rFonts w:asciiTheme="minorBidi" w:hAnsiTheme="minorBidi" w:cstheme="minorBidi"/>
        </w:rPr>
        <w:t>If there is a shared drive or cloud storage system, d</w:t>
      </w:r>
      <w:r w:rsidR="009E450E" w:rsidRPr="0009652F">
        <w:rPr>
          <w:rFonts w:asciiTheme="minorBidi" w:hAnsiTheme="minorBidi" w:cstheme="minorBidi"/>
        </w:rPr>
        <w:t xml:space="preserve">ocument libraries of other users should not </w:t>
      </w:r>
      <w:proofErr w:type="gramStart"/>
      <w:r w:rsidR="009E450E" w:rsidRPr="0009652F">
        <w:rPr>
          <w:rFonts w:asciiTheme="minorBidi" w:hAnsiTheme="minorBidi" w:cstheme="minorBidi"/>
        </w:rPr>
        <w:t>be browsed</w:t>
      </w:r>
      <w:proofErr w:type="gramEnd"/>
      <w:r w:rsidR="009E450E" w:rsidRPr="0009652F">
        <w:rPr>
          <w:rFonts w:asciiTheme="minorBidi" w:hAnsiTheme="minorBidi" w:cstheme="minorBidi"/>
        </w:rPr>
        <w:t xml:space="preserve"> unless there is a legitimate </w:t>
      </w:r>
      <w:r w:rsidRPr="0009652F">
        <w:rPr>
          <w:rFonts w:asciiTheme="minorBidi" w:hAnsiTheme="minorBidi" w:cstheme="minorBidi"/>
        </w:rPr>
        <w:t>organizational</w:t>
      </w:r>
      <w:r w:rsidR="009E450E" w:rsidRPr="0009652F">
        <w:rPr>
          <w:rFonts w:asciiTheme="minorBidi" w:hAnsiTheme="minorBidi" w:cstheme="minorBidi"/>
        </w:rPr>
        <w:t xml:space="preserve"> reason to do so.</w:t>
      </w:r>
    </w:p>
    <w:p w14:paraId="53E9D590" w14:textId="6236729D" w:rsidR="003233C3" w:rsidRPr="0009652F" w:rsidRDefault="009E450E" w:rsidP="00F85B69">
      <w:pPr>
        <w:pStyle w:val="ListParagraph"/>
        <w:widowControl/>
        <w:numPr>
          <w:ilvl w:val="0"/>
          <w:numId w:val="2"/>
        </w:numPr>
        <w:spacing w:before="120"/>
        <w:ind w:left="1440" w:right="521" w:hanging="690"/>
        <w:rPr>
          <w:rFonts w:asciiTheme="minorBidi" w:hAnsiTheme="minorBidi" w:cstheme="minorBidi"/>
        </w:rPr>
      </w:pPr>
      <w:r w:rsidRPr="0009652F">
        <w:rPr>
          <w:rFonts w:asciiTheme="minorBidi" w:hAnsiTheme="minorBidi" w:cstheme="minorBidi"/>
          <w:w w:val="105"/>
        </w:rPr>
        <w:t xml:space="preserve">Individual users should never make changes or modifications to the </w:t>
      </w:r>
      <w:r w:rsidR="00524859">
        <w:rPr>
          <w:rFonts w:asciiTheme="minorBidi" w:hAnsiTheme="minorBidi" w:cstheme="minorBidi"/>
        </w:rPr>
        <w:t>[Organization Name]</w:t>
      </w:r>
      <w:r w:rsidR="00AC3D87" w:rsidRPr="0009652F">
        <w:rPr>
          <w:rFonts w:asciiTheme="minorBidi" w:hAnsiTheme="minorBidi" w:cstheme="minorBidi"/>
        </w:rPr>
        <w:t>’s</w:t>
      </w:r>
      <w:r w:rsidR="004E34F5" w:rsidRPr="0009652F">
        <w:rPr>
          <w:rFonts w:asciiTheme="minorBidi" w:hAnsiTheme="minorBidi" w:cstheme="minorBidi"/>
        </w:rPr>
        <w:t xml:space="preserve"> </w:t>
      </w:r>
      <w:r w:rsidR="007262A3" w:rsidRPr="0009652F">
        <w:rPr>
          <w:rFonts w:asciiTheme="minorBidi" w:hAnsiTheme="minorBidi" w:cstheme="minorBidi"/>
        </w:rPr>
        <w:t>electronic</w:t>
      </w:r>
      <w:r w:rsidR="007262A3" w:rsidRPr="0009652F">
        <w:rPr>
          <w:rFonts w:asciiTheme="minorBidi" w:hAnsiTheme="minorBidi" w:cstheme="minorBidi"/>
          <w:w w:val="105"/>
        </w:rPr>
        <w:t xml:space="preserve"> hardware</w:t>
      </w:r>
      <w:r w:rsidRPr="0009652F">
        <w:rPr>
          <w:rFonts w:asciiTheme="minorBidi" w:hAnsiTheme="minorBidi" w:cstheme="minorBidi"/>
          <w:w w:val="105"/>
        </w:rPr>
        <w:t xml:space="preserve"> </w:t>
      </w:r>
      <w:r w:rsidR="00372076" w:rsidRPr="0009652F">
        <w:rPr>
          <w:rFonts w:asciiTheme="minorBidi" w:hAnsiTheme="minorBidi" w:cstheme="minorBidi"/>
          <w:w w:val="105"/>
        </w:rPr>
        <w:t xml:space="preserve">or software. </w:t>
      </w:r>
      <w:r w:rsidRPr="0009652F">
        <w:rPr>
          <w:rFonts w:asciiTheme="minorBidi" w:hAnsiTheme="minorBidi" w:cstheme="minorBidi"/>
          <w:w w:val="105"/>
        </w:rPr>
        <w:t xml:space="preserve">Requests for such changes should </w:t>
      </w:r>
      <w:proofErr w:type="gramStart"/>
      <w:r w:rsidRPr="0009652F">
        <w:rPr>
          <w:rFonts w:asciiTheme="minorBidi" w:hAnsiTheme="minorBidi" w:cstheme="minorBidi"/>
          <w:w w:val="105"/>
        </w:rPr>
        <w:t>be</w:t>
      </w:r>
      <w:r w:rsidR="006F0E0E" w:rsidRPr="0009652F">
        <w:rPr>
          <w:rFonts w:asciiTheme="minorBidi" w:hAnsiTheme="minorBidi" w:cstheme="minorBidi"/>
          <w:w w:val="105"/>
        </w:rPr>
        <w:t xml:space="preserve"> </w:t>
      </w:r>
      <w:r w:rsidRPr="0009652F">
        <w:rPr>
          <w:rFonts w:asciiTheme="minorBidi" w:hAnsiTheme="minorBidi" w:cstheme="minorBidi"/>
          <w:w w:val="105"/>
        </w:rPr>
        <w:t>directed</w:t>
      </w:r>
      <w:proofErr w:type="gramEnd"/>
      <w:r w:rsidRPr="0009652F">
        <w:rPr>
          <w:rFonts w:asciiTheme="minorBidi" w:hAnsiTheme="minorBidi" w:cstheme="minorBidi"/>
          <w:w w:val="105"/>
        </w:rPr>
        <w:t xml:space="preserve"> to </w:t>
      </w:r>
      <w:r w:rsidR="00E7776B">
        <w:rPr>
          <w:rFonts w:asciiTheme="minorBidi" w:hAnsiTheme="minorBidi" w:cstheme="minorBidi"/>
          <w:w w:val="105"/>
        </w:rPr>
        <w:t>Information Technology (</w:t>
      </w:r>
      <w:r w:rsidR="0060048D">
        <w:rPr>
          <w:rFonts w:asciiTheme="minorBidi" w:hAnsiTheme="minorBidi" w:cstheme="minorBidi"/>
          <w:w w:val="105"/>
        </w:rPr>
        <w:t>IT</w:t>
      </w:r>
      <w:r w:rsidR="00E7776B">
        <w:rPr>
          <w:rFonts w:asciiTheme="minorBidi" w:hAnsiTheme="minorBidi" w:cstheme="minorBidi"/>
          <w:w w:val="105"/>
        </w:rPr>
        <w:t>)</w:t>
      </w:r>
      <w:r w:rsidRPr="0009652F">
        <w:rPr>
          <w:rFonts w:asciiTheme="minorBidi" w:hAnsiTheme="minorBidi" w:cstheme="minorBidi"/>
          <w:w w:val="105"/>
        </w:rPr>
        <w:t xml:space="preserve"> support or the Executive Director.</w:t>
      </w:r>
    </w:p>
    <w:p w14:paraId="52D415E9" w14:textId="2FE210D4" w:rsidR="003233C3" w:rsidRPr="0009652F" w:rsidRDefault="009E450E" w:rsidP="00F85B69">
      <w:pPr>
        <w:pStyle w:val="ListParagraph"/>
        <w:widowControl/>
        <w:numPr>
          <w:ilvl w:val="0"/>
          <w:numId w:val="2"/>
        </w:numPr>
        <w:tabs>
          <w:tab w:val="left" w:pos="2279"/>
        </w:tabs>
        <w:spacing w:before="120"/>
        <w:ind w:left="1440"/>
        <w:rPr>
          <w:rFonts w:asciiTheme="minorBidi" w:hAnsiTheme="minorBidi" w:cstheme="minorBidi"/>
        </w:rPr>
      </w:pPr>
      <w:r w:rsidRPr="0009652F">
        <w:rPr>
          <w:rFonts w:asciiTheme="minorBidi" w:hAnsiTheme="minorBidi" w:cstheme="minorBidi"/>
        </w:rPr>
        <w:t xml:space="preserve">Individual users should </w:t>
      </w:r>
      <w:r w:rsidR="00D35393" w:rsidRPr="0009652F">
        <w:rPr>
          <w:rFonts w:asciiTheme="minorBidi" w:hAnsiTheme="minorBidi" w:cstheme="minorBidi"/>
          <w:w w:val="105"/>
        </w:rPr>
        <w:t>exercise every caution to protect electronic devices and systems from harm. This includes us</w:t>
      </w:r>
      <w:r w:rsidR="00C032BF" w:rsidRPr="0009652F">
        <w:rPr>
          <w:rFonts w:asciiTheme="minorBidi" w:hAnsiTheme="minorBidi" w:cstheme="minorBidi"/>
          <w:w w:val="105"/>
        </w:rPr>
        <w:t>ing</w:t>
      </w:r>
      <w:r w:rsidR="00D35393" w:rsidRPr="0009652F">
        <w:rPr>
          <w:rFonts w:asciiTheme="minorBidi" w:hAnsiTheme="minorBidi" w:cstheme="minorBidi"/>
          <w:w w:val="105"/>
        </w:rPr>
        <w:t xml:space="preserve"> </w:t>
      </w:r>
      <w:r w:rsidR="00524859">
        <w:rPr>
          <w:rFonts w:asciiTheme="minorBidi" w:hAnsiTheme="minorBidi" w:cstheme="minorBidi"/>
          <w:w w:val="105"/>
        </w:rPr>
        <w:t>[Organization Name]</w:t>
      </w:r>
      <w:r w:rsidR="00D35393" w:rsidRPr="0009652F">
        <w:rPr>
          <w:rFonts w:asciiTheme="minorBidi" w:hAnsiTheme="minorBidi" w:cstheme="minorBidi"/>
          <w:w w:val="105"/>
        </w:rPr>
        <w:t xml:space="preserve">-approved anti-virus and other protective software, following </w:t>
      </w:r>
      <w:r w:rsidR="00524859">
        <w:rPr>
          <w:rFonts w:asciiTheme="minorBidi" w:hAnsiTheme="minorBidi" w:cstheme="minorBidi"/>
          <w:w w:val="105"/>
        </w:rPr>
        <w:t>[Organization Name]</w:t>
      </w:r>
      <w:r w:rsidR="00D35393" w:rsidRPr="0009652F">
        <w:rPr>
          <w:rFonts w:asciiTheme="minorBidi" w:hAnsiTheme="minorBidi" w:cstheme="minorBidi"/>
          <w:w w:val="105"/>
        </w:rPr>
        <w:t xml:space="preserve"> </w:t>
      </w:r>
      <w:r w:rsidR="006D1365" w:rsidRPr="0009652F">
        <w:rPr>
          <w:rFonts w:asciiTheme="minorBidi" w:hAnsiTheme="minorBidi" w:cstheme="minorBidi"/>
          <w:w w:val="105"/>
        </w:rPr>
        <w:t xml:space="preserve">security </w:t>
      </w:r>
      <w:r w:rsidR="0020574F" w:rsidRPr="0009652F">
        <w:rPr>
          <w:rFonts w:asciiTheme="minorBidi" w:hAnsiTheme="minorBidi" w:cstheme="minorBidi"/>
          <w:w w:val="105"/>
        </w:rPr>
        <w:t xml:space="preserve">and back-up </w:t>
      </w:r>
      <w:r w:rsidR="006D1365" w:rsidRPr="0009652F">
        <w:rPr>
          <w:rFonts w:asciiTheme="minorBidi" w:hAnsiTheme="minorBidi" w:cstheme="minorBidi"/>
          <w:w w:val="105"/>
        </w:rPr>
        <w:t xml:space="preserve">policies and procedures, and refraining from </w:t>
      </w:r>
      <w:r w:rsidR="00D35393" w:rsidRPr="0009652F">
        <w:rPr>
          <w:rFonts w:asciiTheme="minorBidi" w:hAnsiTheme="minorBidi" w:cstheme="minorBidi"/>
          <w:w w:val="105"/>
        </w:rPr>
        <w:t>installation of unlicensed software or hardware</w:t>
      </w:r>
      <w:r w:rsidR="0020574F" w:rsidRPr="0009652F">
        <w:rPr>
          <w:rFonts w:asciiTheme="minorBidi" w:hAnsiTheme="minorBidi" w:cstheme="minorBidi"/>
          <w:w w:val="105"/>
        </w:rPr>
        <w:t xml:space="preserve"> or any computer games</w:t>
      </w:r>
      <w:r w:rsidR="0060048D">
        <w:rPr>
          <w:rFonts w:asciiTheme="minorBidi" w:hAnsiTheme="minorBidi" w:cstheme="minorBidi"/>
          <w:w w:val="105"/>
        </w:rPr>
        <w:t>.</w:t>
      </w:r>
    </w:p>
    <w:p w14:paraId="4874923B" w14:textId="6DCB586A" w:rsidR="003233C3" w:rsidRPr="0009652F" w:rsidRDefault="00524859" w:rsidP="00F85B69">
      <w:pPr>
        <w:pStyle w:val="ListParagraph"/>
        <w:widowControl/>
        <w:numPr>
          <w:ilvl w:val="0"/>
          <w:numId w:val="2"/>
        </w:numPr>
        <w:tabs>
          <w:tab w:val="left" w:pos="3719"/>
        </w:tabs>
        <w:spacing w:before="120"/>
        <w:ind w:left="1440"/>
        <w:rPr>
          <w:rFonts w:asciiTheme="minorBidi" w:hAnsiTheme="minorBidi" w:cstheme="minorBidi"/>
        </w:rPr>
      </w:pPr>
      <w:r>
        <w:rPr>
          <w:rFonts w:asciiTheme="minorBidi" w:hAnsiTheme="minorBidi" w:cstheme="minorBidi"/>
        </w:rPr>
        <w:t>[Organization Name]</w:t>
      </w:r>
      <w:r w:rsidR="009E450E" w:rsidRPr="0009652F">
        <w:rPr>
          <w:rFonts w:asciiTheme="minorBidi" w:hAnsiTheme="minorBidi" w:cstheme="minorBidi"/>
        </w:rPr>
        <w:t xml:space="preserve">’s </w:t>
      </w:r>
      <w:r w:rsidR="005F4A76" w:rsidRPr="0009652F">
        <w:rPr>
          <w:rFonts w:asciiTheme="minorBidi" w:hAnsiTheme="minorBidi" w:cstheme="minorBidi"/>
        </w:rPr>
        <w:t>electronic information systems</w:t>
      </w:r>
      <w:r w:rsidR="009E450E" w:rsidRPr="0009652F">
        <w:rPr>
          <w:rFonts w:asciiTheme="minorBidi" w:hAnsiTheme="minorBidi" w:cstheme="minorBidi"/>
        </w:rPr>
        <w:t xml:space="preserve"> should not </w:t>
      </w:r>
      <w:proofErr w:type="gramStart"/>
      <w:r w:rsidR="009E450E" w:rsidRPr="0009652F">
        <w:rPr>
          <w:rFonts w:asciiTheme="minorBidi" w:hAnsiTheme="minorBidi" w:cstheme="minorBidi"/>
        </w:rPr>
        <w:t>be used</w:t>
      </w:r>
      <w:proofErr w:type="gramEnd"/>
      <w:r w:rsidR="009E450E" w:rsidRPr="0009652F">
        <w:rPr>
          <w:rFonts w:asciiTheme="minorBidi" w:hAnsiTheme="minorBidi" w:cstheme="minorBidi"/>
        </w:rPr>
        <w:t xml:space="preserve"> to attempt unauthorized access to</w:t>
      </w:r>
      <w:r w:rsidR="00332738" w:rsidRPr="0009652F">
        <w:rPr>
          <w:rFonts w:asciiTheme="minorBidi" w:hAnsiTheme="minorBidi" w:cstheme="minorBidi"/>
        </w:rPr>
        <w:t xml:space="preserve"> </w:t>
      </w:r>
      <w:r w:rsidR="009E450E" w:rsidRPr="0009652F">
        <w:rPr>
          <w:rFonts w:asciiTheme="minorBidi" w:hAnsiTheme="minorBidi" w:cstheme="minorBidi"/>
        </w:rPr>
        <w:t xml:space="preserve">or use of other organizations’ computer systems </w:t>
      </w:r>
      <w:r w:rsidR="00C032BF" w:rsidRPr="0009652F">
        <w:rPr>
          <w:rFonts w:asciiTheme="minorBidi" w:hAnsiTheme="minorBidi" w:cstheme="minorBidi"/>
        </w:rPr>
        <w:t>or</w:t>
      </w:r>
      <w:r w:rsidR="009E450E" w:rsidRPr="0009652F">
        <w:rPr>
          <w:rFonts w:asciiTheme="minorBidi" w:hAnsiTheme="minorBidi" w:cstheme="minorBidi"/>
        </w:rPr>
        <w:t xml:space="preserve"> data.</w:t>
      </w:r>
    </w:p>
    <w:p w14:paraId="6DD424A3" w14:textId="3024CC51" w:rsidR="003233C3" w:rsidRPr="0009652F" w:rsidRDefault="00524859" w:rsidP="00F85B69">
      <w:pPr>
        <w:pStyle w:val="ListParagraph"/>
        <w:widowControl/>
        <w:numPr>
          <w:ilvl w:val="0"/>
          <w:numId w:val="2"/>
        </w:numPr>
        <w:tabs>
          <w:tab w:val="left" w:pos="2279"/>
        </w:tabs>
        <w:spacing w:before="120"/>
        <w:ind w:left="1440"/>
        <w:rPr>
          <w:rFonts w:asciiTheme="minorBidi" w:hAnsiTheme="minorBidi" w:cstheme="minorBidi"/>
        </w:rPr>
      </w:pPr>
      <w:r>
        <w:rPr>
          <w:rFonts w:asciiTheme="minorBidi" w:hAnsiTheme="minorBidi" w:cstheme="minorBidi"/>
        </w:rPr>
        <w:t>[Organization Name]</w:t>
      </w:r>
      <w:r w:rsidR="00721257" w:rsidRPr="0009652F">
        <w:rPr>
          <w:rFonts w:asciiTheme="minorBidi" w:hAnsiTheme="minorBidi" w:cstheme="minorBidi"/>
        </w:rPr>
        <w:t>’s</w:t>
      </w:r>
      <w:r w:rsidR="009E450E" w:rsidRPr="0009652F">
        <w:rPr>
          <w:rFonts w:asciiTheme="minorBidi" w:hAnsiTheme="minorBidi" w:cstheme="minorBidi"/>
        </w:rPr>
        <w:t xml:space="preserve"> software (whether developed internally or licensed) should not </w:t>
      </w:r>
      <w:proofErr w:type="gramStart"/>
      <w:r w:rsidR="009E450E" w:rsidRPr="0009652F">
        <w:rPr>
          <w:rFonts w:asciiTheme="minorBidi" w:hAnsiTheme="minorBidi" w:cstheme="minorBidi"/>
        </w:rPr>
        <w:t>be</w:t>
      </w:r>
      <w:r w:rsidR="00332738" w:rsidRPr="0009652F">
        <w:rPr>
          <w:rFonts w:asciiTheme="minorBidi" w:hAnsiTheme="minorBidi" w:cstheme="minorBidi"/>
        </w:rPr>
        <w:t xml:space="preserve"> </w:t>
      </w:r>
      <w:r w:rsidR="009E450E" w:rsidRPr="0009652F">
        <w:rPr>
          <w:rFonts w:asciiTheme="minorBidi" w:hAnsiTheme="minorBidi" w:cstheme="minorBidi"/>
        </w:rPr>
        <w:t>copied</w:t>
      </w:r>
      <w:proofErr w:type="gramEnd"/>
      <w:r w:rsidR="009E450E" w:rsidRPr="0009652F">
        <w:rPr>
          <w:rFonts w:asciiTheme="minorBidi" w:hAnsiTheme="minorBidi" w:cstheme="minorBidi"/>
        </w:rPr>
        <w:t xml:space="preserve"> onto </w:t>
      </w:r>
      <w:r w:rsidR="00A12CDC" w:rsidRPr="0009652F">
        <w:rPr>
          <w:rFonts w:asciiTheme="minorBidi" w:hAnsiTheme="minorBidi" w:cstheme="minorBidi"/>
        </w:rPr>
        <w:t>any storage or memory devices</w:t>
      </w:r>
      <w:r w:rsidR="009E450E" w:rsidRPr="0009652F">
        <w:rPr>
          <w:rFonts w:asciiTheme="minorBidi" w:hAnsiTheme="minorBidi" w:cstheme="minorBidi"/>
        </w:rPr>
        <w:t xml:space="preserve"> other than for the purpose of</w:t>
      </w:r>
      <w:r w:rsidR="00332738" w:rsidRPr="0009652F">
        <w:rPr>
          <w:rFonts w:asciiTheme="minorBidi" w:hAnsiTheme="minorBidi" w:cstheme="minorBidi"/>
        </w:rPr>
        <w:t xml:space="preserve"> </w:t>
      </w:r>
      <w:r w:rsidR="009E450E" w:rsidRPr="0009652F">
        <w:rPr>
          <w:rFonts w:asciiTheme="minorBidi" w:hAnsiTheme="minorBidi" w:cstheme="minorBidi"/>
        </w:rPr>
        <w:t>backing</w:t>
      </w:r>
      <w:r w:rsidR="00332738" w:rsidRPr="0009652F">
        <w:rPr>
          <w:rFonts w:asciiTheme="minorBidi" w:hAnsiTheme="minorBidi" w:cstheme="minorBidi"/>
        </w:rPr>
        <w:t xml:space="preserve"> </w:t>
      </w:r>
      <w:r w:rsidR="00A12CDC" w:rsidRPr="0009652F">
        <w:rPr>
          <w:rFonts w:asciiTheme="minorBidi" w:hAnsiTheme="minorBidi" w:cstheme="minorBidi"/>
        </w:rPr>
        <w:t xml:space="preserve">it </w:t>
      </w:r>
      <w:r w:rsidR="009E450E" w:rsidRPr="0009652F">
        <w:rPr>
          <w:rFonts w:asciiTheme="minorBidi" w:hAnsiTheme="minorBidi" w:cstheme="minorBidi"/>
        </w:rPr>
        <w:t xml:space="preserve">up. Software documentation for programs developed and/or licensed by the </w:t>
      </w:r>
      <w:r w:rsidR="006B4AF9" w:rsidRPr="0009652F">
        <w:rPr>
          <w:rFonts w:asciiTheme="minorBidi" w:hAnsiTheme="minorBidi" w:cstheme="minorBidi"/>
        </w:rPr>
        <w:t>organization</w:t>
      </w:r>
      <w:r w:rsidR="009E450E" w:rsidRPr="0009652F">
        <w:rPr>
          <w:rFonts w:asciiTheme="minorBidi" w:hAnsiTheme="minorBidi" w:cstheme="minorBidi"/>
        </w:rPr>
        <w:t xml:space="preserve"> should </w:t>
      </w:r>
      <w:proofErr w:type="gramStart"/>
      <w:r w:rsidR="00A12CDC" w:rsidRPr="0009652F">
        <w:rPr>
          <w:rFonts w:asciiTheme="minorBidi" w:hAnsiTheme="minorBidi" w:cstheme="minorBidi"/>
        </w:rPr>
        <w:t>be kept</w:t>
      </w:r>
      <w:proofErr w:type="gramEnd"/>
      <w:r w:rsidR="00A12CDC" w:rsidRPr="0009652F">
        <w:rPr>
          <w:rFonts w:asciiTheme="minorBidi" w:hAnsiTheme="minorBidi" w:cstheme="minorBidi"/>
        </w:rPr>
        <w:t xml:space="preserve"> in a secure location by the Executive Director </w:t>
      </w:r>
      <w:r w:rsidR="0060048D">
        <w:rPr>
          <w:rFonts w:asciiTheme="minorBidi" w:hAnsiTheme="minorBidi" w:cstheme="minorBidi"/>
        </w:rPr>
        <w:t xml:space="preserve">or IT support </w:t>
      </w:r>
      <w:r w:rsidR="00A12CDC" w:rsidRPr="0009652F">
        <w:rPr>
          <w:rFonts w:asciiTheme="minorBidi" w:hAnsiTheme="minorBidi" w:cstheme="minorBidi"/>
        </w:rPr>
        <w:t xml:space="preserve">and </w:t>
      </w:r>
      <w:r w:rsidR="009E450E" w:rsidRPr="0009652F">
        <w:rPr>
          <w:rFonts w:asciiTheme="minorBidi" w:hAnsiTheme="minorBidi" w:cstheme="minorBidi"/>
        </w:rPr>
        <w:t xml:space="preserve">not be removed from </w:t>
      </w:r>
      <w:r>
        <w:rPr>
          <w:rFonts w:asciiTheme="minorBidi" w:hAnsiTheme="minorBidi" w:cstheme="minorBidi"/>
        </w:rPr>
        <w:t>[Organization Name]</w:t>
      </w:r>
      <w:r w:rsidR="006B4AF9" w:rsidRPr="0009652F">
        <w:rPr>
          <w:rFonts w:asciiTheme="minorBidi" w:hAnsiTheme="minorBidi" w:cstheme="minorBidi"/>
        </w:rPr>
        <w:t xml:space="preserve">’s </w:t>
      </w:r>
      <w:r w:rsidR="009E450E" w:rsidRPr="0009652F">
        <w:rPr>
          <w:rFonts w:asciiTheme="minorBidi" w:hAnsiTheme="minorBidi" w:cstheme="minorBidi"/>
        </w:rPr>
        <w:t>offices.</w:t>
      </w:r>
    </w:p>
    <w:p w14:paraId="0E5FCBB9" w14:textId="77308290" w:rsidR="006E427E" w:rsidRPr="0009652F" w:rsidRDefault="006E427E" w:rsidP="00F85B69">
      <w:pPr>
        <w:pStyle w:val="ListParagraph"/>
        <w:widowControl/>
        <w:numPr>
          <w:ilvl w:val="0"/>
          <w:numId w:val="2"/>
        </w:numPr>
        <w:spacing w:before="120"/>
        <w:ind w:left="1440"/>
        <w:rPr>
          <w:rFonts w:asciiTheme="minorBidi" w:hAnsiTheme="minorBidi" w:cstheme="minorBidi"/>
        </w:rPr>
      </w:pPr>
      <w:r w:rsidRPr="0009652F">
        <w:rPr>
          <w:rFonts w:asciiTheme="minorBidi" w:hAnsiTheme="minorBidi" w:cstheme="minorBidi"/>
        </w:rPr>
        <w:t xml:space="preserve">Downloading or disseminating copyrighted material that is available on the Internet is an infringement of copyright law. Permission to copy the material must </w:t>
      </w:r>
      <w:proofErr w:type="gramStart"/>
      <w:r w:rsidRPr="0009652F">
        <w:rPr>
          <w:rFonts w:asciiTheme="minorBidi" w:hAnsiTheme="minorBidi" w:cstheme="minorBidi"/>
        </w:rPr>
        <w:t>be obtained</w:t>
      </w:r>
      <w:proofErr w:type="gramEnd"/>
      <w:r w:rsidRPr="0009652F">
        <w:rPr>
          <w:rFonts w:asciiTheme="minorBidi" w:hAnsiTheme="minorBidi" w:cstheme="minorBidi"/>
        </w:rPr>
        <w:t xml:space="preserve"> from the publisher. For assistance with copyrighted material, contact </w:t>
      </w:r>
      <w:r w:rsidR="0060048D">
        <w:rPr>
          <w:rFonts w:asciiTheme="minorBidi" w:hAnsiTheme="minorBidi" w:cstheme="minorBidi"/>
        </w:rPr>
        <w:t>IT</w:t>
      </w:r>
      <w:r w:rsidRPr="0009652F">
        <w:rPr>
          <w:rFonts w:asciiTheme="minorBidi" w:hAnsiTheme="minorBidi" w:cstheme="minorBidi"/>
        </w:rPr>
        <w:t xml:space="preserve"> support or the Executive Director.</w:t>
      </w:r>
    </w:p>
    <w:p w14:paraId="357C4820" w14:textId="4DBF74DE" w:rsidR="00134EF1" w:rsidRPr="0009652F" w:rsidRDefault="00134EF1" w:rsidP="00F85B69">
      <w:pPr>
        <w:pStyle w:val="ListParagraph"/>
        <w:widowControl/>
        <w:numPr>
          <w:ilvl w:val="0"/>
          <w:numId w:val="1"/>
        </w:numPr>
        <w:spacing w:before="120"/>
        <w:ind w:left="1440"/>
        <w:rPr>
          <w:rFonts w:asciiTheme="minorBidi" w:hAnsiTheme="minorBidi" w:cstheme="minorBidi"/>
        </w:rPr>
      </w:pPr>
      <w:r w:rsidRPr="0009652F">
        <w:rPr>
          <w:rFonts w:asciiTheme="minorBidi" w:hAnsiTheme="minorBidi" w:cstheme="minorBidi"/>
        </w:rPr>
        <w:t xml:space="preserve">Employees should not transmit or post on social media or Internet </w:t>
      </w:r>
      <w:proofErr w:type="gramStart"/>
      <w:r w:rsidRPr="0009652F">
        <w:rPr>
          <w:rFonts w:asciiTheme="minorBidi" w:hAnsiTheme="minorBidi" w:cstheme="minorBidi"/>
        </w:rPr>
        <w:t>personal comments</w:t>
      </w:r>
      <w:proofErr w:type="gramEnd"/>
      <w:r w:rsidRPr="0009652F">
        <w:rPr>
          <w:rFonts w:asciiTheme="minorBidi" w:hAnsiTheme="minorBidi" w:cstheme="minorBidi"/>
        </w:rPr>
        <w:t xml:space="preserve"> or statements that may be mistaken as the position of </w:t>
      </w:r>
      <w:r w:rsidR="00524859">
        <w:rPr>
          <w:rFonts w:asciiTheme="minorBidi" w:hAnsiTheme="minorBidi" w:cstheme="minorBidi"/>
        </w:rPr>
        <w:t>[Organization Name]</w:t>
      </w:r>
      <w:r w:rsidRPr="0009652F">
        <w:rPr>
          <w:rFonts w:asciiTheme="minorBidi" w:hAnsiTheme="minorBidi" w:cstheme="minorBidi"/>
          <w:w w:val="105"/>
        </w:rPr>
        <w:t>.</w:t>
      </w:r>
    </w:p>
    <w:p w14:paraId="1EF81771" w14:textId="77777777" w:rsidR="00355D2B" w:rsidRPr="0009652F" w:rsidRDefault="00355D2B" w:rsidP="00DE5AA1">
      <w:pPr>
        <w:pStyle w:val="BodyText"/>
        <w:widowControl/>
        <w:rPr>
          <w:rFonts w:asciiTheme="minorBidi" w:hAnsiTheme="minorBidi" w:cstheme="minorBidi"/>
        </w:rPr>
      </w:pPr>
    </w:p>
    <w:p w14:paraId="0EB752A9" w14:textId="3F0C577A" w:rsidR="003233C3" w:rsidRDefault="00721257" w:rsidP="00FE4A76">
      <w:pPr>
        <w:pStyle w:val="BodyText"/>
        <w:widowControl/>
        <w:rPr>
          <w:rFonts w:asciiTheme="minorBidi" w:hAnsiTheme="minorBidi" w:cstheme="minorBidi"/>
          <w:w w:val="105"/>
        </w:rPr>
      </w:pPr>
      <w:r w:rsidRPr="00336547">
        <w:rPr>
          <w:rFonts w:asciiTheme="minorBidi" w:hAnsiTheme="minorBidi" w:cstheme="minorBidi"/>
          <w:w w:val="105"/>
        </w:rPr>
        <w:t xml:space="preserve">Individuals should adopt </w:t>
      </w:r>
      <w:r w:rsidR="009E450E" w:rsidRPr="00336547">
        <w:rPr>
          <w:rFonts w:asciiTheme="minorBidi" w:hAnsiTheme="minorBidi" w:cstheme="minorBidi"/>
          <w:w w:val="105"/>
        </w:rPr>
        <w:t>practices that will foster a higher level of security. Among them are the following:</w:t>
      </w:r>
    </w:p>
    <w:p w14:paraId="5784CA32" w14:textId="77777777" w:rsidR="00044443" w:rsidRPr="00336547" w:rsidRDefault="00044443" w:rsidP="00044443">
      <w:pPr>
        <w:pStyle w:val="BodyText"/>
        <w:widowControl/>
        <w:rPr>
          <w:rFonts w:asciiTheme="minorBidi" w:hAnsiTheme="minorBidi" w:cstheme="minorBidi"/>
          <w:w w:val="105"/>
        </w:rPr>
      </w:pPr>
    </w:p>
    <w:p w14:paraId="5F76C06D" w14:textId="7299F8A9" w:rsidR="00355D2B" w:rsidRPr="0009652F" w:rsidRDefault="007262A3" w:rsidP="00044443">
      <w:pPr>
        <w:pStyle w:val="ListParagraph"/>
        <w:widowControl/>
        <w:numPr>
          <w:ilvl w:val="0"/>
          <w:numId w:val="1"/>
        </w:numPr>
        <w:ind w:left="1440"/>
        <w:rPr>
          <w:rFonts w:asciiTheme="minorBidi" w:hAnsiTheme="minorBidi" w:cstheme="minorBidi"/>
        </w:rPr>
      </w:pPr>
      <w:r w:rsidRPr="0009652F">
        <w:rPr>
          <w:rFonts w:asciiTheme="minorBidi" w:hAnsiTheme="minorBidi" w:cstheme="minorBidi"/>
          <w:w w:val="105"/>
        </w:rPr>
        <w:t>Safeguard against</w:t>
      </w:r>
      <w:r w:rsidR="00355D2B" w:rsidRPr="0009652F">
        <w:rPr>
          <w:rFonts w:asciiTheme="minorBidi" w:hAnsiTheme="minorBidi" w:cstheme="minorBidi"/>
          <w:w w:val="105"/>
        </w:rPr>
        <w:t xml:space="preserve"> the disclosure of confidential information.</w:t>
      </w:r>
    </w:p>
    <w:p w14:paraId="31F11A73" w14:textId="024FA630" w:rsidR="003233C3" w:rsidRPr="0060048D" w:rsidRDefault="009E450E" w:rsidP="00D772EE">
      <w:pPr>
        <w:pStyle w:val="ListParagraph"/>
        <w:widowControl/>
        <w:numPr>
          <w:ilvl w:val="0"/>
          <w:numId w:val="2"/>
        </w:numPr>
        <w:spacing w:before="120"/>
        <w:ind w:left="1440"/>
        <w:rPr>
          <w:rFonts w:asciiTheme="minorBidi" w:hAnsiTheme="minorBidi" w:cstheme="minorBidi"/>
        </w:rPr>
      </w:pPr>
      <w:r w:rsidRPr="0009652F">
        <w:rPr>
          <w:rFonts w:asciiTheme="minorBidi" w:hAnsiTheme="minorBidi" w:cstheme="minorBidi"/>
          <w:w w:val="105"/>
        </w:rPr>
        <w:t xml:space="preserve">Turn off your personal computer </w:t>
      </w:r>
      <w:r w:rsidR="004431F8" w:rsidRPr="0009652F">
        <w:rPr>
          <w:rFonts w:asciiTheme="minorBidi" w:hAnsiTheme="minorBidi" w:cstheme="minorBidi"/>
          <w:w w:val="105"/>
        </w:rPr>
        <w:t xml:space="preserve">or screen </w:t>
      </w:r>
      <w:r w:rsidRPr="0009652F">
        <w:rPr>
          <w:rFonts w:asciiTheme="minorBidi" w:hAnsiTheme="minorBidi" w:cstheme="minorBidi"/>
          <w:w w:val="105"/>
        </w:rPr>
        <w:t xml:space="preserve">when you are leaving your work area or office for an extended </w:t>
      </w:r>
      <w:r w:rsidR="00FA32F0" w:rsidRPr="0009652F">
        <w:rPr>
          <w:rFonts w:asciiTheme="minorBidi" w:hAnsiTheme="minorBidi" w:cstheme="minorBidi"/>
          <w:w w:val="105"/>
        </w:rPr>
        <w:t>period</w:t>
      </w:r>
      <w:r w:rsidRPr="0009652F">
        <w:rPr>
          <w:rFonts w:asciiTheme="minorBidi" w:hAnsiTheme="minorBidi" w:cstheme="minorBidi"/>
          <w:w w:val="105"/>
        </w:rPr>
        <w:t>.</w:t>
      </w:r>
    </w:p>
    <w:p w14:paraId="58686E8D" w14:textId="7AFC4364" w:rsidR="0060048D" w:rsidRPr="0060048D" w:rsidRDefault="0060048D" w:rsidP="00F85B69">
      <w:pPr>
        <w:pStyle w:val="ListParagraph"/>
        <w:widowControl/>
        <w:numPr>
          <w:ilvl w:val="0"/>
          <w:numId w:val="2"/>
        </w:numPr>
        <w:spacing w:before="120"/>
        <w:ind w:left="1440"/>
        <w:rPr>
          <w:rFonts w:asciiTheme="minorBidi" w:hAnsiTheme="minorBidi" w:cstheme="minorBidi"/>
        </w:rPr>
      </w:pPr>
      <w:r>
        <w:rPr>
          <w:rFonts w:asciiTheme="minorBidi" w:hAnsiTheme="minorBidi" w:cstheme="minorBidi"/>
          <w:w w:val="105"/>
        </w:rPr>
        <w:lastRenderedPageBreak/>
        <w:t xml:space="preserve">When entering, reviewing, or downloading client data, ensure that all other applicable requirements for protecting such data </w:t>
      </w:r>
      <w:proofErr w:type="gramStart"/>
      <w:r>
        <w:rPr>
          <w:rFonts w:asciiTheme="minorBidi" w:hAnsiTheme="minorBidi" w:cstheme="minorBidi"/>
          <w:w w:val="105"/>
        </w:rPr>
        <w:t>are met</w:t>
      </w:r>
      <w:proofErr w:type="gramEnd"/>
      <w:r>
        <w:rPr>
          <w:rFonts w:asciiTheme="minorBidi" w:hAnsiTheme="minorBidi" w:cstheme="minorBidi"/>
          <w:w w:val="105"/>
        </w:rPr>
        <w:t xml:space="preserve">. </w:t>
      </w:r>
    </w:p>
    <w:p w14:paraId="07C6B48D" w14:textId="4F2854A6" w:rsidR="003233C3" w:rsidRPr="0009652F" w:rsidRDefault="009E450E" w:rsidP="00F85B69">
      <w:pPr>
        <w:pStyle w:val="ListParagraph"/>
        <w:widowControl/>
        <w:numPr>
          <w:ilvl w:val="0"/>
          <w:numId w:val="2"/>
        </w:numPr>
        <w:spacing w:before="120"/>
        <w:ind w:left="1440"/>
        <w:rPr>
          <w:rFonts w:asciiTheme="minorBidi" w:hAnsiTheme="minorBidi" w:cstheme="minorBidi"/>
        </w:rPr>
      </w:pPr>
      <w:r w:rsidRPr="0009652F">
        <w:rPr>
          <w:rFonts w:asciiTheme="minorBidi" w:hAnsiTheme="minorBidi" w:cstheme="minorBidi"/>
          <w:w w:val="105"/>
        </w:rPr>
        <w:t>Exercise judgment in assigning an appropriate level of security to documents stored on</w:t>
      </w:r>
      <w:r w:rsidR="00721257" w:rsidRPr="0009652F">
        <w:rPr>
          <w:rFonts w:asciiTheme="minorBidi" w:hAnsiTheme="minorBidi" w:cstheme="minorBidi"/>
          <w:w w:val="105"/>
        </w:rPr>
        <w:t xml:space="preserve"> any </w:t>
      </w:r>
      <w:r w:rsidR="007262A3" w:rsidRPr="0009652F">
        <w:rPr>
          <w:rFonts w:asciiTheme="minorBidi" w:hAnsiTheme="minorBidi" w:cstheme="minorBidi"/>
          <w:w w:val="105"/>
        </w:rPr>
        <w:t>shared network</w:t>
      </w:r>
      <w:r w:rsidRPr="0009652F">
        <w:rPr>
          <w:rFonts w:asciiTheme="minorBidi" w:hAnsiTheme="minorBidi" w:cstheme="minorBidi"/>
          <w:w w:val="105"/>
        </w:rPr>
        <w:t>, based on a realistic appraisal of the need for confidentiality or privacy.</w:t>
      </w:r>
    </w:p>
    <w:p w14:paraId="3ECD3EBA" w14:textId="0D8CF6C9" w:rsidR="003233C3" w:rsidRPr="0009652F" w:rsidRDefault="009E450E" w:rsidP="00F85B69">
      <w:pPr>
        <w:pStyle w:val="ListParagraph"/>
        <w:widowControl/>
        <w:numPr>
          <w:ilvl w:val="0"/>
          <w:numId w:val="2"/>
        </w:numPr>
        <w:spacing w:before="120"/>
        <w:ind w:left="1440"/>
        <w:rPr>
          <w:rFonts w:asciiTheme="minorBidi" w:hAnsiTheme="minorBidi" w:cstheme="minorBidi"/>
        </w:rPr>
      </w:pPr>
      <w:r w:rsidRPr="0009652F">
        <w:rPr>
          <w:rFonts w:asciiTheme="minorBidi" w:hAnsiTheme="minorBidi" w:cstheme="minorBidi"/>
        </w:rPr>
        <w:t>Back up any information stored locally on your personal computer (other than network</w:t>
      </w:r>
      <w:r w:rsidR="006B4AF9" w:rsidRPr="0009652F">
        <w:rPr>
          <w:rFonts w:asciiTheme="minorBidi" w:hAnsiTheme="minorBidi" w:cstheme="minorBidi"/>
        </w:rPr>
        <w:t>-</w:t>
      </w:r>
      <w:r w:rsidRPr="0009652F">
        <w:rPr>
          <w:rFonts w:asciiTheme="minorBidi" w:hAnsiTheme="minorBidi" w:cstheme="minorBidi"/>
        </w:rPr>
        <w:t>based software and documents) on a frequent and regular basis.</w:t>
      </w:r>
    </w:p>
    <w:p w14:paraId="62EC440E" w14:textId="77777777" w:rsidR="003233C3" w:rsidRPr="0009652F" w:rsidRDefault="003233C3" w:rsidP="00A33509">
      <w:pPr>
        <w:pStyle w:val="BodyText"/>
        <w:widowControl/>
        <w:rPr>
          <w:rFonts w:asciiTheme="minorBidi" w:hAnsiTheme="minorBidi" w:cstheme="minorBidi"/>
        </w:rPr>
      </w:pPr>
    </w:p>
    <w:p w14:paraId="1CFBA8CD" w14:textId="63E0A801" w:rsidR="003233C3" w:rsidRPr="00336547" w:rsidRDefault="00FE4A76" w:rsidP="00FE4A76">
      <w:pPr>
        <w:pStyle w:val="BodyText"/>
        <w:widowControl/>
        <w:rPr>
          <w:rFonts w:asciiTheme="minorBidi" w:hAnsiTheme="minorBidi" w:cstheme="minorBidi"/>
          <w:w w:val="105"/>
        </w:rPr>
      </w:pPr>
      <w:r>
        <w:rPr>
          <w:rFonts w:asciiTheme="minorBidi" w:hAnsiTheme="minorBidi" w:cstheme="minorBidi"/>
          <w:w w:val="105"/>
        </w:rPr>
        <w:t xml:space="preserve">If you </w:t>
      </w:r>
      <w:r w:rsidR="009E450E" w:rsidRPr="00336547">
        <w:rPr>
          <w:rFonts w:asciiTheme="minorBidi" w:hAnsiTheme="minorBidi" w:cstheme="minorBidi"/>
          <w:w w:val="105"/>
        </w:rPr>
        <w:t>have any questions about any of the above policy guidelines, please contact the Executive Director.</w:t>
      </w:r>
    </w:p>
    <w:p w14:paraId="1D9F1470" w14:textId="19A8A10D" w:rsidR="00627EBA" w:rsidRDefault="00627EBA" w:rsidP="00DE5AA1">
      <w:pPr>
        <w:pStyle w:val="BodyText"/>
        <w:widowControl/>
        <w:rPr>
          <w:rFonts w:asciiTheme="minorBidi" w:hAnsiTheme="minorBidi" w:cstheme="minorBidi"/>
        </w:rPr>
      </w:pPr>
    </w:p>
    <w:p w14:paraId="43849A9E" w14:textId="77777777" w:rsidR="00A37402" w:rsidRPr="0009652F" w:rsidRDefault="00A37402" w:rsidP="00DE5AA1">
      <w:pPr>
        <w:pStyle w:val="BodyText"/>
        <w:widowControl/>
        <w:rPr>
          <w:rFonts w:asciiTheme="minorBidi" w:hAnsiTheme="minorBidi" w:cstheme="minorBidi"/>
        </w:rPr>
      </w:pPr>
    </w:p>
    <w:p w14:paraId="61E7B536" w14:textId="1D675F10" w:rsidR="00A8349D" w:rsidRPr="00E7776B" w:rsidRDefault="00270881" w:rsidP="00044B6A">
      <w:pPr>
        <w:pStyle w:val="ListParagraph"/>
        <w:widowControl/>
        <w:numPr>
          <w:ilvl w:val="0"/>
          <w:numId w:val="42"/>
        </w:numPr>
        <w:spacing w:before="9"/>
        <w:ind w:left="720" w:right="202"/>
        <w:rPr>
          <w:rFonts w:asciiTheme="minorBidi" w:hAnsiTheme="minorBidi" w:cstheme="minorBidi"/>
          <w:b/>
          <w:bCs/>
        </w:rPr>
      </w:pPr>
      <w:r w:rsidRPr="00E7776B">
        <w:rPr>
          <w:rFonts w:asciiTheme="minorBidi" w:hAnsiTheme="minorBidi" w:cstheme="minorBidi"/>
          <w:b/>
          <w:bCs/>
        </w:rPr>
        <w:t xml:space="preserve">WHISTLEBLOWER POLICY: REPORTING SUSPECTED VIOLATIONS OF LAW </w:t>
      </w:r>
      <w:r w:rsidR="00867DEB" w:rsidRPr="00E7776B">
        <w:rPr>
          <w:rFonts w:asciiTheme="minorBidi" w:hAnsiTheme="minorBidi" w:cstheme="minorBidi"/>
          <w:b/>
          <w:bCs/>
        </w:rPr>
        <w:t xml:space="preserve">    </w:t>
      </w:r>
      <w:r w:rsidRPr="00E7776B">
        <w:rPr>
          <w:rFonts w:asciiTheme="minorBidi" w:hAnsiTheme="minorBidi" w:cstheme="minorBidi"/>
          <w:b/>
          <w:bCs/>
        </w:rPr>
        <w:t>AND</w:t>
      </w:r>
      <w:r w:rsidR="00867DEB" w:rsidRPr="00E7776B">
        <w:rPr>
          <w:rFonts w:asciiTheme="minorBidi" w:hAnsiTheme="minorBidi" w:cstheme="minorBidi"/>
          <w:b/>
          <w:bCs/>
        </w:rPr>
        <w:t xml:space="preserve"> </w:t>
      </w:r>
      <w:r w:rsidRPr="00E7776B">
        <w:rPr>
          <w:rFonts w:asciiTheme="minorBidi" w:hAnsiTheme="minorBidi" w:cstheme="minorBidi"/>
          <w:b/>
          <w:bCs/>
        </w:rPr>
        <w:t>POLICY</w:t>
      </w:r>
    </w:p>
    <w:p w14:paraId="111FBB9A" w14:textId="77777777" w:rsidR="00A8349D" w:rsidRPr="0009652F" w:rsidRDefault="00A8349D" w:rsidP="00DE5AA1">
      <w:pPr>
        <w:pStyle w:val="BodyText"/>
        <w:widowControl/>
        <w:rPr>
          <w:rFonts w:asciiTheme="minorBidi" w:hAnsiTheme="minorBidi" w:cstheme="minorBidi"/>
          <w:bCs/>
        </w:rPr>
      </w:pPr>
    </w:p>
    <w:p w14:paraId="2A518266" w14:textId="6AE3A635" w:rsidR="00A8349D" w:rsidRDefault="00524859" w:rsidP="00FE4A76">
      <w:pPr>
        <w:pStyle w:val="BodyText"/>
        <w:widowControl/>
        <w:rPr>
          <w:rFonts w:asciiTheme="minorBidi" w:hAnsiTheme="minorBidi" w:cstheme="minorBidi"/>
          <w:w w:val="105"/>
        </w:rPr>
      </w:pPr>
      <w:r w:rsidRPr="00336547">
        <w:rPr>
          <w:rFonts w:asciiTheme="minorBidi" w:hAnsiTheme="minorBidi" w:cstheme="minorBidi"/>
          <w:w w:val="105"/>
        </w:rPr>
        <w:t>[Organization Name]</w:t>
      </w:r>
      <w:r w:rsidR="00A8349D" w:rsidRPr="00336547">
        <w:rPr>
          <w:rFonts w:asciiTheme="minorBidi" w:hAnsiTheme="minorBidi" w:cstheme="minorBidi"/>
          <w:w w:val="105"/>
        </w:rPr>
        <w:t xml:space="preserve"> is committed to maintaining a workplace where employees are free to raise good faith concerns regarding the organization’s management and operating practices, specifically: </w:t>
      </w:r>
      <w:r w:rsidR="00A6420C" w:rsidRPr="00336547">
        <w:rPr>
          <w:rFonts w:asciiTheme="minorBidi" w:hAnsiTheme="minorBidi" w:cstheme="minorBidi"/>
          <w:w w:val="105"/>
        </w:rPr>
        <w:t>R</w:t>
      </w:r>
      <w:r w:rsidR="00A8349D" w:rsidRPr="00336547">
        <w:rPr>
          <w:rFonts w:asciiTheme="minorBidi" w:hAnsiTheme="minorBidi" w:cstheme="minorBidi"/>
          <w:w w:val="105"/>
        </w:rPr>
        <w:t xml:space="preserve">eporting suspected violations of law on the part of </w:t>
      </w:r>
      <w:r w:rsidRPr="00336547">
        <w:rPr>
          <w:rFonts w:asciiTheme="minorBidi" w:hAnsiTheme="minorBidi" w:cstheme="minorBidi"/>
          <w:w w:val="105"/>
        </w:rPr>
        <w:t>[Organization Name]</w:t>
      </w:r>
      <w:r w:rsidR="00A8349D" w:rsidRPr="00336547">
        <w:rPr>
          <w:rFonts w:asciiTheme="minorBidi" w:hAnsiTheme="minorBidi" w:cstheme="minorBidi"/>
          <w:w w:val="105"/>
        </w:rPr>
        <w:t xml:space="preserve">, </w:t>
      </w:r>
      <w:proofErr w:type="gramStart"/>
      <w:r w:rsidR="00A8349D" w:rsidRPr="00336547">
        <w:rPr>
          <w:rFonts w:asciiTheme="minorBidi" w:hAnsiTheme="minorBidi" w:cstheme="minorBidi"/>
          <w:w w:val="105"/>
        </w:rPr>
        <w:t>including but not limited to</w:t>
      </w:r>
      <w:proofErr w:type="gramEnd"/>
      <w:r w:rsidR="00A8349D" w:rsidRPr="00336547">
        <w:rPr>
          <w:rFonts w:asciiTheme="minorBidi" w:hAnsiTheme="minorBidi" w:cstheme="minorBidi"/>
          <w:w w:val="105"/>
        </w:rPr>
        <w:t xml:space="preserve"> federal laws and regulations</w:t>
      </w:r>
      <w:r w:rsidR="00621B41" w:rsidRPr="00336547">
        <w:rPr>
          <w:rFonts w:asciiTheme="minorBidi" w:hAnsiTheme="minorBidi" w:cstheme="minorBidi"/>
          <w:w w:val="105"/>
        </w:rPr>
        <w:t>:</w:t>
      </w:r>
    </w:p>
    <w:p w14:paraId="3A6C31AC" w14:textId="77777777" w:rsidR="000608F3" w:rsidRPr="00336547" w:rsidRDefault="000608F3" w:rsidP="000608F3">
      <w:pPr>
        <w:pStyle w:val="BodyText"/>
        <w:widowControl/>
        <w:rPr>
          <w:rFonts w:asciiTheme="minorBidi" w:hAnsiTheme="minorBidi" w:cstheme="minorBidi"/>
          <w:w w:val="105"/>
        </w:rPr>
      </w:pPr>
    </w:p>
    <w:p w14:paraId="140458A0" w14:textId="1C08ED52" w:rsidR="00A8349D" w:rsidRPr="0009652F" w:rsidRDefault="00A6420C" w:rsidP="00E7776B">
      <w:pPr>
        <w:widowControl/>
        <w:numPr>
          <w:ilvl w:val="0"/>
          <w:numId w:val="17"/>
        </w:numPr>
        <w:tabs>
          <w:tab w:val="clear" w:pos="360"/>
          <w:tab w:val="num" w:pos="1440"/>
        </w:tabs>
        <w:autoSpaceDE/>
        <w:autoSpaceDN/>
        <w:ind w:left="1440" w:hanging="720"/>
        <w:rPr>
          <w:rFonts w:asciiTheme="minorBidi" w:eastAsia="Times New Roman" w:hAnsiTheme="minorBidi" w:cstheme="minorBidi"/>
        </w:rPr>
      </w:pPr>
      <w:r w:rsidRPr="0009652F">
        <w:rPr>
          <w:rFonts w:asciiTheme="minorBidi" w:eastAsia="Times New Roman" w:hAnsiTheme="minorBidi" w:cstheme="minorBidi"/>
        </w:rPr>
        <w:t>P</w:t>
      </w:r>
      <w:r w:rsidR="00A8349D" w:rsidRPr="0009652F">
        <w:rPr>
          <w:rFonts w:asciiTheme="minorBidi" w:eastAsia="Times New Roman" w:hAnsiTheme="minorBidi" w:cstheme="minorBidi"/>
        </w:rPr>
        <w:t xml:space="preserve">roviding truthful information in connection with an inquiry or investigation by a court, agency, law enforcement, or other governmental body; and </w:t>
      </w:r>
    </w:p>
    <w:p w14:paraId="1D852E78" w14:textId="77777777" w:rsidR="00884DD3" w:rsidRPr="0009652F" w:rsidRDefault="00884DD3" w:rsidP="00DE5AA1">
      <w:pPr>
        <w:pStyle w:val="BodyText"/>
        <w:widowControl/>
        <w:rPr>
          <w:rFonts w:asciiTheme="minorBidi" w:eastAsia="Times New Roman" w:hAnsiTheme="minorBidi" w:cstheme="minorBidi"/>
        </w:rPr>
      </w:pPr>
    </w:p>
    <w:p w14:paraId="05C8B63D" w14:textId="4D677617" w:rsidR="00A8349D" w:rsidRPr="0009652F" w:rsidRDefault="00A6420C" w:rsidP="00E7776B">
      <w:pPr>
        <w:widowControl/>
        <w:numPr>
          <w:ilvl w:val="0"/>
          <w:numId w:val="17"/>
        </w:numPr>
        <w:tabs>
          <w:tab w:val="clear" w:pos="360"/>
          <w:tab w:val="num" w:pos="1440"/>
        </w:tabs>
        <w:autoSpaceDE/>
        <w:autoSpaceDN/>
        <w:ind w:left="1440" w:hanging="720"/>
        <w:rPr>
          <w:rFonts w:asciiTheme="minorBidi" w:eastAsia="Times New Roman" w:hAnsiTheme="minorBidi" w:cstheme="minorBidi"/>
        </w:rPr>
      </w:pPr>
      <w:r w:rsidRPr="0009652F">
        <w:rPr>
          <w:rFonts w:asciiTheme="minorBidi" w:eastAsia="Times New Roman" w:hAnsiTheme="minorBidi" w:cstheme="minorBidi"/>
        </w:rPr>
        <w:t>I</w:t>
      </w:r>
      <w:r w:rsidR="00A8349D" w:rsidRPr="0009652F">
        <w:rPr>
          <w:rFonts w:asciiTheme="minorBidi" w:eastAsia="Times New Roman" w:hAnsiTheme="minorBidi" w:cstheme="minorBidi"/>
        </w:rPr>
        <w:t xml:space="preserve">dentifying potential violations of </w:t>
      </w:r>
      <w:r w:rsidR="00524859">
        <w:rPr>
          <w:rFonts w:asciiTheme="minorBidi" w:eastAsia="Times New Roman" w:hAnsiTheme="minorBidi" w:cstheme="minorBidi"/>
        </w:rPr>
        <w:t>[Organization Name]</w:t>
      </w:r>
      <w:r w:rsidR="00A8349D" w:rsidRPr="0009652F">
        <w:rPr>
          <w:rFonts w:asciiTheme="minorBidi" w:eastAsia="Times New Roman" w:hAnsiTheme="minorBidi" w:cstheme="minorBidi"/>
        </w:rPr>
        <w:t xml:space="preserve"> policy, specifically the policies contained in the </w:t>
      </w:r>
      <w:r w:rsidR="00AE4701">
        <w:rPr>
          <w:rFonts w:asciiTheme="minorBidi" w:eastAsia="Times New Roman" w:hAnsiTheme="minorBidi" w:cstheme="minorBidi"/>
        </w:rPr>
        <w:t>Human Resource Handbook</w:t>
      </w:r>
      <w:r w:rsidRPr="0009652F">
        <w:rPr>
          <w:rFonts w:asciiTheme="minorBidi" w:eastAsia="Times New Roman" w:hAnsiTheme="minorBidi" w:cstheme="minorBidi"/>
        </w:rPr>
        <w:t>.</w:t>
      </w:r>
    </w:p>
    <w:p w14:paraId="646940B1" w14:textId="77777777" w:rsidR="00884DD3" w:rsidRPr="0009652F" w:rsidRDefault="00884DD3" w:rsidP="00DE5AA1">
      <w:pPr>
        <w:pStyle w:val="BodyText"/>
        <w:widowControl/>
        <w:rPr>
          <w:rFonts w:asciiTheme="minorBidi" w:eastAsia="Times New Roman" w:hAnsiTheme="minorBidi" w:cstheme="minorBidi"/>
        </w:rPr>
      </w:pPr>
    </w:p>
    <w:p w14:paraId="757B5061" w14:textId="41BAAF51" w:rsidR="001E42F0" w:rsidRPr="00336547" w:rsidRDefault="00A8349D" w:rsidP="00FE4A76">
      <w:pPr>
        <w:pStyle w:val="BodyText"/>
        <w:widowControl/>
        <w:rPr>
          <w:rFonts w:asciiTheme="minorBidi" w:hAnsiTheme="minorBidi" w:cstheme="minorBidi"/>
          <w:w w:val="105"/>
        </w:rPr>
      </w:pPr>
      <w:r w:rsidRPr="00336547">
        <w:rPr>
          <w:rFonts w:asciiTheme="minorBidi" w:hAnsiTheme="minorBidi" w:cstheme="minorBidi"/>
          <w:w w:val="105"/>
        </w:rPr>
        <w:t xml:space="preserve">An employee who wishes to report a suspected violation of law or </w:t>
      </w:r>
      <w:r w:rsidR="00524859" w:rsidRPr="00336547">
        <w:rPr>
          <w:rFonts w:asciiTheme="minorBidi" w:hAnsiTheme="minorBidi" w:cstheme="minorBidi"/>
          <w:w w:val="105"/>
        </w:rPr>
        <w:t>[Organization Name]</w:t>
      </w:r>
      <w:r w:rsidRPr="00336547">
        <w:rPr>
          <w:rFonts w:asciiTheme="minorBidi" w:hAnsiTheme="minorBidi" w:cstheme="minorBidi"/>
          <w:w w:val="105"/>
        </w:rPr>
        <w:t xml:space="preserve"> policy may do so confidentially by contacting the Board </w:t>
      </w:r>
      <w:r w:rsidR="00F2557A" w:rsidRPr="00336547">
        <w:rPr>
          <w:rFonts w:asciiTheme="minorBidi" w:hAnsiTheme="minorBidi" w:cstheme="minorBidi"/>
          <w:w w:val="105"/>
        </w:rPr>
        <w:t>President</w:t>
      </w:r>
      <w:r w:rsidRPr="00336547">
        <w:rPr>
          <w:rFonts w:asciiTheme="minorBidi" w:hAnsiTheme="minorBidi" w:cstheme="minorBidi"/>
          <w:w w:val="105"/>
        </w:rPr>
        <w:t xml:space="preserve">, or the </w:t>
      </w:r>
      <w:r w:rsidR="00524859" w:rsidRPr="00336547">
        <w:rPr>
          <w:rFonts w:asciiTheme="minorBidi" w:hAnsiTheme="minorBidi" w:cstheme="minorBidi"/>
          <w:w w:val="105"/>
        </w:rPr>
        <w:t>[Organization Name]</w:t>
      </w:r>
      <w:r w:rsidRPr="00336547">
        <w:rPr>
          <w:rFonts w:asciiTheme="minorBidi" w:hAnsiTheme="minorBidi" w:cstheme="minorBidi"/>
          <w:w w:val="105"/>
        </w:rPr>
        <w:t xml:space="preserve"> Legal Counsel. </w:t>
      </w:r>
      <w:r w:rsidR="00A6420C" w:rsidRPr="00336547">
        <w:rPr>
          <w:rFonts w:asciiTheme="minorBidi" w:hAnsiTheme="minorBidi" w:cstheme="minorBidi"/>
          <w:w w:val="105"/>
        </w:rPr>
        <w:t>The employee</w:t>
      </w:r>
      <w:r w:rsidRPr="00336547">
        <w:rPr>
          <w:rFonts w:asciiTheme="minorBidi" w:hAnsiTheme="minorBidi" w:cstheme="minorBidi"/>
          <w:w w:val="105"/>
        </w:rPr>
        <w:t xml:space="preserve"> may contact the Legal Counsel anonymously if desired, by </w:t>
      </w:r>
      <w:r w:rsidR="00E4560A" w:rsidRPr="00336547">
        <w:rPr>
          <w:rFonts w:asciiTheme="minorBidi" w:hAnsiTheme="minorBidi" w:cstheme="minorBidi"/>
          <w:w w:val="105"/>
        </w:rPr>
        <w:t>email/</w:t>
      </w:r>
      <w:r w:rsidRPr="00336547">
        <w:rPr>
          <w:rFonts w:asciiTheme="minorBidi" w:hAnsiTheme="minorBidi" w:cstheme="minorBidi"/>
          <w:w w:val="105"/>
        </w:rPr>
        <w:t>mail</w:t>
      </w:r>
      <w:r w:rsidR="00A6420C" w:rsidRPr="00336547">
        <w:rPr>
          <w:rFonts w:asciiTheme="minorBidi" w:hAnsiTheme="minorBidi" w:cstheme="minorBidi"/>
          <w:w w:val="105"/>
        </w:rPr>
        <w:t xml:space="preserve"> or telephone.</w:t>
      </w:r>
      <w:r w:rsidR="001E42F0" w:rsidRPr="00336547">
        <w:rPr>
          <w:rFonts w:asciiTheme="minorBidi" w:hAnsiTheme="minorBidi" w:cstheme="minorBidi"/>
          <w:w w:val="105"/>
        </w:rPr>
        <w:t xml:space="preserve"> Contact information is </w:t>
      </w:r>
      <w:r w:rsidR="00A502AC" w:rsidRPr="00336547">
        <w:rPr>
          <w:rFonts w:asciiTheme="minorBidi" w:hAnsiTheme="minorBidi" w:cstheme="minorBidi"/>
          <w:w w:val="105"/>
        </w:rPr>
        <w:t>available in the office for the following individuals:</w:t>
      </w:r>
    </w:p>
    <w:p w14:paraId="1AFDB305" w14:textId="77777777" w:rsidR="005A1F27" w:rsidRDefault="001E42F0" w:rsidP="00306E2F">
      <w:pPr>
        <w:widowControl/>
        <w:autoSpaceDE/>
        <w:autoSpaceDN/>
        <w:spacing w:before="100" w:beforeAutospacing="1" w:after="100" w:afterAutospacing="1"/>
        <w:ind w:left="720" w:firstLine="720"/>
        <w:rPr>
          <w:rFonts w:asciiTheme="minorBidi" w:eastAsia="Times New Roman" w:hAnsiTheme="minorBidi" w:cstheme="minorBidi"/>
        </w:rPr>
      </w:pPr>
      <w:r w:rsidRPr="0009652F">
        <w:rPr>
          <w:rFonts w:asciiTheme="minorBidi" w:eastAsia="Times New Roman" w:hAnsiTheme="minorBidi" w:cstheme="minorBidi"/>
        </w:rPr>
        <w:t>Board President</w:t>
      </w:r>
      <w:r w:rsidRPr="0009652F">
        <w:rPr>
          <w:rFonts w:asciiTheme="minorBidi" w:eastAsia="Times New Roman" w:hAnsiTheme="minorBidi" w:cstheme="minorBidi"/>
        </w:rPr>
        <w:tab/>
      </w:r>
      <w:r w:rsidRPr="0009652F">
        <w:rPr>
          <w:rFonts w:asciiTheme="minorBidi" w:eastAsia="Times New Roman" w:hAnsiTheme="minorBidi" w:cstheme="minorBidi"/>
        </w:rPr>
        <w:tab/>
      </w:r>
    </w:p>
    <w:p w14:paraId="1FBBC927" w14:textId="2A22FAD6" w:rsidR="001E42F0" w:rsidRDefault="0060048D" w:rsidP="00306E2F">
      <w:pPr>
        <w:widowControl/>
        <w:autoSpaceDE/>
        <w:autoSpaceDN/>
        <w:spacing w:before="100" w:beforeAutospacing="1" w:after="100" w:afterAutospacing="1"/>
        <w:ind w:left="720" w:firstLine="720"/>
        <w:rPr>
          <w:rFonts w:asciiTheme="minorBidi" w:eastAsia="Times New Roman" w:hAnsiTheme="minorBidi" w:cstheme="minorBidi"/>
        </w:rPr>
      </w:pPr>
      <w:r>
        <w:rPr>
          <w:rFonts w:asciiTheme="minorBidi" w:eastAsia="Times New Roman" w:hAnsiTheme="minorBidi" w:cstheme="minorBidi"/>
        </w:rPr>
        <w:t>Legal Counsel</w:t>
      </w:r>
    </w:p>
    <w:p w14:paraId="33971884" w14:textId="18D06A8B" w:rsidR="00A8349D" w:rsidRPr="00336547" w:rsidRDefault="00524859" w:rsidP="00FE4A76">
      <w:pPr>
        <w:pStyle w:val="BodyText"/>
        <w:widowControl/>
        <w:rPr>
          <w:rFonts w:asciiTheme="minorBidi" w:hAnsiTheme="minorBidi" w:cstheme="minorBidi"/>
          <w:w w:val="105"/>
        </w:rPr>
      </w:pPr>
      <w:r w:rsidRPr="00336547">
        <w:rPr>
          <w:rFonts w:asciiTheme="minorBidi" w:hAnsiTheme="minorBidi" w:cstheme="minorBidi"/>
          <w:w w:val="105"/>
        </w:rPr>
        <w:t>[Organization Name]</w:t>
      </w:r>
      <w:r w:rsidR="00A8349D" w:rsidRPr="00336547">
        <w:rPr>
          <w:rFonts w:asciiTheme="minorBidi" w:hAnsiTheme="minorBidi" w:cstheme="minorBidi"/>
          <w:w w:val="105"/>
        </w:rPr>
        <w:t xml:space="preserve"> expressly prohibits any form of retaliation, including harassment, intimidation, adverse employment actions, or any other form of retaliation, against employees who raise suspected violations of law, cooperate in inquiries or investigations, or identify potential violations of </w:t>
      </w:r>
      <w:r w:rsidRPr="00336547">
        <w:rPr>
          <w:rFonts w:asciiTheme="minorBidi" w:hAnsiTheme="minorBidi" w:cstheme="minorBidi"/>
          <w:w w:val="105"/>
        </w:rPr>
        <w:t>[Organization Name]</w:t>
      </w:r>
      <w:r w:rsidR="00A8349D" w:rsidRPr="00336547">
        <w:rPr>
          <w:rFonts w:asciiTheme="minorBidi" w:hAnsiTheme="minorBidi" w:cstheme="minorBidi"/>
          <w:w w:val="105"/>
        </w:rPr>
        <w:t xml:space="preserve"> policies. Any employee who engages in retaliation will be subject to discipline, up to and including termination.</w:t>
      </w:r>
    </w:p>
    <w:p w14:paraId="0E940734" w14:textId="77777777" w:rsidR="008B4A32" w:rsidRPr="0009652F" w:rsidRDefault="008B4A32" w:rsidP="00DE5AA1">
      <w:pPr>
        <w:pStyle w:val="BodyText"/>
        <w:widowControl/>
        <w:rPr>
          <w:rFonts w:asciiTheme="minorBidi" w:eastAsia="Times New Roman" w:hAnsiTheme="minorBidi" w:cstheme="minorBidi"/>
        </w:rPr>
      </w:pPr>
    </w:p>
    <w:p w14:paraId="469454A0" w14:textId="4C885180" w:rsidR="00A8349D" w:rsidRPr="00336547" w:rsidRDefault="00A8349D" w:rsidP="00FE4A76">
      <w:pPr>
        <w:pStyle w:val="BodyText"/>
        <w:widowControl/>
        <w:rPr>
          <w:rFonts w:asciiTheme="minorBidi" w:hAnsiTheme="minorBidi" w:cstheme="minorBidi"/>
          <w:w w:val="105"/>
        </w:rPr>
      </w:pPr>
      <w:r w:rsidRPr="00336547">
        <w:rPr>
          <w:rFonts w:asciiTheme="minorBidi" w:hAnsiTheme="minorBidi" w:cstheme="minorBidi"/>
          <w:w w:val="105"/>
        </w:rPr>
        <w:t xml:space="preserve">Any employee who believes that </w:t>
      </w:r>
      <w:r w:rsidR="00A6420C" w:rsidRPr="00336547">
        <w:rPr>
          <w:rFonts w:asciiTheme="minorBidi" w:hAnsiTheme="minorBidi" w:cstheme="minorBidi"/>
          <w:w w:val="105"/>
        </w:rPr>
        <w:t>they</w:t>
      </w:r>
      <w:r w:rsidRPr="00336547">
        <w:rPr>
          <w:rFonts w:asciiTheme="minorBidi" w:hAnsiTheme="minorBidi" w:cstheme="minorBidi"/>
          <w:w w:val="105"/>
        </w:rPr>
        <w:t xml:space="preserve"> ha</w:t>
      </w:r>
      <w:r w:rsidR="00A6420C" w:rsidRPr="00336547">
        <w:rPr>
          <w:rFonts w:asciiTheme="minorBidi" w:hAnsiTheme="minorBidi" w:cstheme="minorBidi"/>
          <w:w w:val="105"/>
        </w:rPr>
        <w:t>ve</w:t>
      </w:r>
      <w:r w:rsidRPr="00336547">
        <w:rPr>
          <w:rFonts w:asciiTheme="minorBidi" w:hAnsiTheme="minorBidi" w:cstheme="minorBidi"/>
          <w:w w:val="105"/>
        </w:rPr>
        <w:t xml:space="preserve"> been subjected to any form of retaliation </w:t>
      </w:r>
      <w:proofErr w:type="gramStart"/>
      <w:r w:rsidRPr="00336547">
        <w:rPr>
          <w:rFonts w:asciiTheme="minorBidi" w:hAnsiTheme="minorBidi" w:cstheme="minorBidi"/>
          <w:w w:val="105"/>
        </w:rPr>
        <w:t>as a result of</w:t>
      </w:r>
      <w:proofErr w:type="gramEnd"/>
      <w:r w:rsidRPr="00336547">
        <w:rPr>
          <w:rFonts w:asciiTheme="minorBidi" w:hAnsiTheme="minorBidi" w:cstheme="minorBidi"/>
          <w:w w:val="105"/>
        </w:rPr>
        <w:t xml:space="preserve"> reporting a suspected violation of law or policy should immediately report the retaliation to one of the following: the employee's immediate supervisor, </w:t>
      </w:r>
      <w:r w:rsidR="0060048D" w:rsidRPr="00336547">
        <w:rPr>
          <w:rFonts w:asciiTheme="minorBidi" w:hAnsiTheme="minorBidi" w:cstheme="minorBidi"/>
          <w:w w:val="105"/>
        </w:rPr>
        <w:t>E</w:t>
      </w:r>
      <w:r w:rsidR="00A6420C" w:rsidRPr="00336547">
        <w:rPr>
          <w:rFonts w:asciiTheme="minorBidi" w:hAnsiTheme="minorBidi" w:cstheme="minorBidi"/>
          <w:w w:val="105"/>
        </w:rPr>
        <w:t>xecutive Director</w:t>
      </w:r>
      <w:r w:rsidR="0060048D" w:rsidRPr="00336547">
        <w:rPr>
          <w:rFonts w:asciiTheme="minorBidi" w:hAnsiTheme="minorBidi" w:cstheme="minorBidi"/>
          <w:w w:val="105"/>
        </w:rPr>
        <w:t>, Board President, or Legal Counsel.</w:t>
      </w:r>
      <w:r w:rsidRPr="00336547">
        <w:rPr>
          <w:rFonts w:asciiTheme="minorBidi" w:hAnsiTheme="minorBidi" w:cstheme="minorBidi"/>
          <w:w w:val="105"/>
        </w:rPr>
        <w:t xml:space="preserve"> Supervisors who receive complaints of retaliation must immediately inform the </w:t>
      </w:r>
      <w:r w:rsidR="00524859" w:rsidRPr="00336547">
        <w:rPr>
          <w:rFonts w:asciiTheme="minorBidi" w:hAnsiTheme="minorBidi" w:cstheme="minorBidi"/>
          <w:w w:val="105"/>
        </w:rPr>
        <w:t>[Organization Name]</w:t>
      </w:r>
      <w:r w:rsidR="007C1E4B" w:rsidRPr="00336547">
        <w:rPr>
          <w:rFonts w:asciiTheme="minorBidi" w:hAnsiTheme="minorBidi" w:cstheme="minorBidi"/>
          <w:w w:val="105"/>
        </w:rPr>
        <w:t xml:space="preserve"> B</w:t>
      </w:r>
      <w:r w:rsidR="000C2B01" w:rsidRPr="00336547">
        <w:rPr>
          <w:rFonts w:asciiTheme="minorBidi" w:hAnsiTheme="minorBidi" w:cstheme="minorBidi"/>
          <w:w w:val="105"/>
        </w:rPr>
        <w:t>oard</w:t>
      </w:r>
      <w:r w:rsidRPr="00336547">
        <w:rPr>
          <w:rFonts w:asciiTheme="minorBidi" w:hAnsiTheme="minorBidi" w:cstheme="minorBidi"/>
          <w:w w:val="105"/>
        </w:rPr>
        <w:t xml:space="preserve"> </w:t>
      </w:r>
      <w:r w:rsidR="00F2557A" w:rsidRPr="00336547">
        <w:rPr>
          <w:rFonts w:asciiTheme="minorBidi" w:hAnsiTheme="minorBidi" w:cstheme="minorBidi"/>
          <w:w w:val="105"/>
        </w:rPr>
        <w:t>President</w:t>
      </w:r>
      <w:r w:rsidRPr="00336547">
        <w:rPr>
          <w:rFonts w:asciiTheme="minorBidi" w:hAnsiTheme="minorBidi" w:cstheme="minorBidi"/>
          <w:w w:val="105"/>
        </w:rPr>
        <w:t xml:space="preserve"> or </w:t>
      </w:r>
      <w:r w:rsidR="0060048D" w:rsidRPr="00336547">
        <w:rPr>
          <w:rFonts w:asciiTheme="minorBidi" w:hAnsiTheme="minorBidi" w:cstheme="minorBidi"/>
          <w:w w:val="105"/>
        </w:rPr>
        <w:t>Legal Counsel</w:t>
      </w:r>
      <w:r w:rsidR="007C1E4B" w:rsidRPr="00336547">
        <w:rPr>
          <w:rFonts w:asciiTheme="minorBidi" w:hAnsiTheme="minorBidi" w:cstheme="minorBidi"/>
          <w:w w:val="105"/>
        </w:rPr>
        <w:t>.</w:t>
      </w:r>
    </w:p>
    <w:p w14:paraId="24AB7E8F" w14:textId="77777777" w:rsidR="008B4A32" w:rsidRPr="0009652F" w:rsidRDefault="008B4A32" w:rsidP="00DE5AA1">
      <w:pPr>
        <w:pStyle w:val="BodyText"/>
        <w:widowControl/>
        <w:rPr>
          <w:rFonts w:asciiTheme="minorBidi" w:eastAsia="Times New Roman" w:hAnsiTheme="minorBidi" w:cstheme="minorBidi"/>
        </w:rPr>
      </w:pPr>
    </w:p>
    <w:p w14:paraId="437F492A" w14:textId="456AC99A" w:rsidR="00A8349D" w:rsidRPr="00336547" w:rsidRDefault="00A8349D" w:rsidP="00FE4A76">
      <w:pPr>
        <w:pStyle w:val="BodyText"/>
        <w:widowControl/>
        <w:rPr>
          <w:rFonts w:asciiTheme="minorBidi" w:hAnsiTheme="minorBidi" w:cstheme="minorBidi"/>
          <w:w w:val="105"/>
        </w:rPr>
      </w:pPr>
      <w:r w:rsidRPr="00336547">
        <w:rPr>
          <w:rFonts w:asciiTheme="minorBidi" w:hAnsiTheme="minorBidi" w:cstheme="minorBidi"/>
          <w:w w:val="105"/>
        </w:rPr>
        <w:lastRenderedPageBreak/>
        <w:t xml:space="preserve">Reports of suspected violations of law or policy and reports of retaliation will be investigated promptly </w:t>
      </w:r>
      <w:proofErr w:type="gramStart"/>
      <w:r w:rsidRPr="00336547">
        <w:rPr>
          <w:rFonts w:asciiTheme="minorBidi" w:hAnsiTheme="minorBidi" w:cstheme="minorBidi"/>
          <w:w w:val="105"/>
        </w:rPr>
        <w:t>and in a manner</w:t>
      </w:r>
      <w:proofErr w:type="gramEnd"/>
      <w:r w:rsidRPr="00336547">
        <w:rPr>
          <w:rFonts w:asciiTheme="minorBidi" w:hAnsiTheme="minorBidi" w:cstheme="minorBidi"/>
          <w:w w:val="105"/>
        </w:rPr>
        <w:t xml:space="preserve"> intended to protect confidentiality, consistent with a full and fair investigation. The </w:t>
      </w:r>
      <w:r w:rsidR="0060048D" w:rsidRPr="00336547">
        <w:rPr>
          <w:rFonts w:asciiTheme="minorBidi" w:hAnsiTheme="minorBidi" w:cstheme="minorBidi"/>
          <w:w w:val="105"/>
        </w:rPr>
        <w:t xml:space="preserve">Board </w:t>
      </w:r>
      <w:r w:rsidR="00F2557A" w:rsidRPr="00336547">
        <w:rPr>
          <w:rFonts w:asciiTheme="minorBidi" w:hAnsiTheme="minorBidi" w:cstheme="minorBidi"/>
          <w:w w:val="105"/>
        </w:rPr>
        <w:t>President</w:t>
      </w:r>
      <w:r w:rsidR="001E42F0" w:rsidRPr="00336547">
        <w:rPr>
          <w:rFonts w:asciiTheme="minorBidi" w:hAnsiTheme="minorBidi" w:cstheme="minorBidi"/>
          <w:w w:val="105"/>
        </w:rPr>
        <w:t>,</w:t>
      </w:r>
      <w:r w:rsidRPr="00336547">
        <w:rPr>
          <w:rFonts w:asciiTheme="minorBidi" w:hAnsiTheme="minorBidi" w:cstheme="minorBidi"/>
          <w:w w:val="105"/>
        </w:rPr>
        <w:t xml:space="preserve"> </w:t>
      </w:r>
      <w:r w:rsidR="001E42F0" w:rsidRPr="00336547">
        <w:rPr>
          <w:rFonts w:asciiTheme="minorBidi" w:hAnsiTheme="minorBidi" w:cstheme="minorBidi"/>
          <w:w w:val="105"/>
        </w:rPr>
        <w:t>Executive Director</w:t>
      </w:r>
      <w:r w:rsidR="0060048D" w:rsidRPr="00336547">
        <w:rPr>
          <w:rFonts w:asciiTheme="minorBidi" w:hAnsiTheme="minorBidi" w:cstheme="minorBidi"/>
          <w:w w:val="105"/>
        </w:rPr>
        <w:t xml:space="preserve">, and/or Legal Counsel </w:t>
      </w:r>
      <w:r w:rsidRPr="00336547">
        <w:rPr>
          <w:rFonts w:asciiTheme="minorBidi" w:hAnsiTheme="minorBidi" w:cstheme="minorBidi"/>
          <w:w w:val="105"/>
        </w:rPr>
        <w:t xml:space="preserve">will conduct or designate other internal or external parties to conduct the investigations. The investigating parties will notify the concerned individuals of their findings directly, or indirectly through the </w:t>
      </w:r>
      <w:r w:rsidR="0060048D" w:rsidRPr="00336547">
        <w:rPr>
          <w:rFonts w:asciiTheme="minorBidi" w:hAnsiTheme="minorBidi" w:cstheme="minorBidi"/>
          <w:w w:val="105"/>
        </w:rPr>
        <w:t xml:space="preserve">Board </w:t>
      </w:r>
      <w:r w:rsidR="001E42F0" w:rsidRPr="00336547">
        <w:rPr>
          <w:rFonts w:asciiTheme="minorBidi" w:hAnsiTheme="minorBidi" w:cstheme="minorBidi"/>
          <w:w w:val="105"/>
        </w:rPr>
        <w:t>President</w:t>
      </w:r>
      <w:r w:rsidRPr="00336547">
        <w:rPr>
          <w:rFonts w:asciiTheme="minorBidi" w:hAnsiTheme="minorBidi" w:cstheme="minorBidi"/>
          <w:w w:val="105"/>
        </w:rPr>
        <w:t xml:space="preserve"> or </w:t>
      </w:r>
      <w:r w:rsidR="0060048D" w:rsidRPr="00336547">
        <w:rPr>
          <w:rFonts w:asciiTheme="minorBidi" w:hAnsiTheme="minorBidi" w:cstheme="minorBidi"/>
          <w:w w:val="105"/>
        </w:rPr>
        <w:t>Legal Counsel</w:t>
      </w:r>
      <w:r w:rsidRPr="00336547">
        <w:rPr>
          <w:rFonts w:asciiTheme="minorBidi" w:hAnsiTheme="minorBidi" w:cstheme="minorBidi"/>
          <w:w w:val="105"/>
        </w:rPr>
        <w:t xml:space="preserve"> where appropriate, and prepare other reports as indicated by the circumstances. A summary of all such reports will </w:t>
      </w:r>
      <w:proofErr w:type="gramStart"/>
      <w:r w:rsidRPr="00336547">
        <w:rPr>
          <w:rFonts w:asciiTheme="minorBidi" w:hAnsiTheme="minorBidi" w:cstheme="minorBidi"/>
          <w:w w:val="105"/>
        </w:rPr>
        <w:t>be presented</w:t>
      </w:r>
      <w:proofErr w:type="gramEnd"/>
      <w:r w:rsidRPr="00336547">
        <w:rPr>
          <w:rFonts w:asciiTheme="minorBidi" w:hAnsiTheme="minorBidi" w:cstheme="minorBidi"/>
          <w:w w:val="105"/>
        </w:rPr>
        <w:t xml:space="preserve"> to the Board of Directors.</w:t>
      </w:r>
    </w:p>
    <w:p w14:paraId="2CC4EAFE" w14:textId="77777777" w:rsidR="008B4A32" w:rsidRPr="0009652F" w:rsidRDefault="008B4A32" w:rsidP="00DE5AA1">
      <w:pPr>
        <w:pStyle w:val="BodyText"/>
        <w:widowControl/>
        <w:rPr>
          <w:rFonts w:asciiTheme="minorBidi" w:eastAsia="Times New Roman" w:hAnsiTheme="minorBidi" w:cstheme="minorBidi"/>
        </w:rPr>
      </w:pPr>
    </w:p>
    <w:p w14:paraId="0526B9E9" w14:textId="257641D4" w:rsidR="00A8349D" w:rsidRDefault="00AD5407" w:rsidP="00FE4A76">
      <w:pPr>
        <w:pStyle w:val="BodyText"/>
        <w:widowControl/>
        <w:rPr>
          <w:rFonts w:asciiTheme="minorBidi" w:hAnsiTheme="minorBidi" w:cstheme="minorBidi"/>
          <w:w w:val="105"/>
        </w:rPr>
      </w:pPr>
      <w:r w:rsidRPr="00336547">
        <w:rPr>
          <w:rFonts w:asciiTheme="minorBidi" w:hAnsiTheme="minorBidi" w:cstheme="minorBidi"/>
          <w:w w:val="105"/>
        </w:rPr>
        <w:t>If</w:t>
      </w:r>
      <w:r w:rsidR="00A8349D" w:rsidRPr="00336547">
        <w:rPr>
          <w:rFonts w:asciiTheme="minorBidi" w:hAnsiTheme="minorBidi" w:cstheme="minorBidi"/>
          <w:w w:val="105"/>
        </w:rPr>
        <w:t xml:space="preserve"> a report of a suspected violation of law or policy or retaliation involves an individual who reports to the </w:t>
      </w:r>
      <w:r w:rsidR="001E42F0" w:rsidRPr="00336547">
        <w:rPr>
          <w:rFonts w:asciiTheme="minorBidi" w:hAnsiTheme="minorBidi" w:cstheme="minorBidi"/>
          <w:w w:val="105"/>
        </w:rPr>
        <w:t>Executive Director</w:t>
      </w:r>
      <w:r w:rsidR="00A8349D" w:rsidRPr="00336547">
        <w:rPr>
          <w:rFonts w:asciiTheme="minorBidi" w:hAnsiTheme="minorBidi" w:cstheme="minorBidi"/>
          <w:w w:val="105"/>
        </w:rPr>
        <w:t xml:space="preserve">, then that official will not participate in the investigation and the remaining </w:t>
      </w:r>
      <w:proofErr w:type="gramStart"/>
      <w:r w:rsidR="00A8349D" w:rsidRPr="00336547">
        <w:rPr>
          <w:rFonts w:asciiTheme="minorBidi" w:hAnsiTheme="minorBidi" w:cstheme="minorBidi"/>
          <w:w w:val="105"/>
        </w:rPr>
        <w:t>officials</w:t>
      </w:r>
      <w:proofErr w:type="gramEnd"/>
      <w:r w:rsidR="00A8349D" w:rsidRPr="00336547">
        <w:rPr>
          <w:rFonts w:asciiTheme="minorBidi" w:hAnsiTheme="minorBidi" w:cstheme="minorBidi"/>
          <w:w w:val="105"/>
        </w:rPr>
        <w:t xml:space="preserve"> or their designees will conduct the investigation.</w:t>
      </w:r>
    </w:p>
    <w:p w14:paraId="4E2F5EBD" w14:textId="77777777" w:rsidR="007C58F8" w:rsidRDefault="007C58F8" w:rsidP="00336547">
      <w:pPr>
        <w:pStyle w:val="BodyText"/>
        <w:widowControl/>
        <w:ind w:firstLine="720"/>
        <w:rPr>
          <w:rFonts w:asciiTheme="minorBidi" w:hAnsiTheme="minorBidi" w:cstheme="minorBidi"/>
          <w:w w:val="105"/>
        </w:rPr>
      </w:pPr>
    </w:p>
    <w:p w14:paraId="7C23A29B" w14:textId="77777777" w:rsidR="007C58F8" w:rsidRPr="00336547" w:rsidRDefault="007C58F8" w:rsidP="00336547">
      <w:pPr>
        <w:pStyle w:val="BodyText"/>
        <w:widowControl/>
        <w:ind w:firstLine="720"/>
        <w:rPr>
          <w:rFonts w:asciiTheme="minorBidi" w:hAnsiTheme="minorBidi" w:cstheme="minorBidi"/>
          <w:w w:val="105"/>
        </w:rPr>
      </w:pPr>
    </w:p>
    <w:p w14:paraId="39B6D778" w14:textId="64595A98" w:rsidR="00A8349D" w:rsidRPr="00E7776B" w:rsidRDefault="00270881" w:rsidP="00044B6A">
      <w:pPr>
        <w:pStyle w:val="ListParagraph"/>
        <w:widowControl/>
        <w:numPr>
          <w:ilvl w:val="0"/>
          <w:numId w:val="42"/>
        </w:numPr>
        <w:autoSpaceDE/>
        <w:autoSpaceDN/>
        <w:spacing w:before="9"/>
        <w:ind w:left="720" w:right="202"/>
        <w:rPr>
          <w:rFonts w:asciiTheme="minorBidi" w:eastAsia="Times New Roman" w:hAnsiTheme="minorBidi" w:cstheme="minorBidi"/>
          <w:b/>
        </w:rPr>
      </w:pPr>
      <w:r w:rsidRPr="00E7776B">
        <w:rPr>
          <w:rFonts w:asciiTheme="minorBidi" w:eastAsia="Times New Roman" w:hAnsiTheme="minorBidi" w:cstheme="minorBidi"/>
          <w:b/>
        </w:rPr>
        <w:t xml:space="preserve">DOCUMENT </w:t>
      </w:r>
      <w:r w:rsidR="003540E2" w:rsidRPr="00E7776B">
        <w:rPr>
          <w:rFonts w:asciiTheme="minorBidi" w:eastAsia="Times New Roman" w:hAnsiTheme="minorBidi" w:cstheme="minorBidi"/>
          <w:b/>
        </w:rPr>
        <w:t>RETENTION</w:t>
      </w:r>
      <w:r w:rsidR="00590085" w:rsidRPr="00E7776B">
        <w:rPr>
          <w:rFonts w:asciiTheme="minorBidi" w:eastAsia="Times New Roman" w:hAnsiTheme="minorBidi" w:cstheme="minorBidi"/>
          <w:b/>
        </w:rPr>
        <w:t xml:space="preserve"> </w:t>
      </w:r>
      <w:r w:rsidR="00867DEB" w:rsidRPr="00E7776B">
        <w:rPr>
          <w:rFonts w:asciiTheme="minorBidi" w:eastAsia="Times New Roman" w:hAnsiTheme="minorBidi" w:cstheme="minorBidi"/>
          <w:b/>
        </w:rPr>
        <w:t xml:space="preserve">AND </w:t>
      </w:r>
      <w:r w:rsidRPr="00E7776B">
        <w:rPr>
          <w:rFonts w:asciiTheme="minorBidi" w:eastAsia="Times New Roman" w:hAnsiTheme="minorBidi" w:cstheme="minorBidi"/>
          <w:b/>
        </w:rPr>
        <w:t>DESTRUCTION POLICY</w:t>
      </w:r>
    </w:p>
    <w:p w14:paraId="3B5330DF" w14:textId="77777777" w:rsidR="00A8349D" w:rsidRPr="0009652F" w:rsidRDefault="00A8349D" w:rsidP="00DE5AA1">
      <w:pPr>
        <w:pStyle w:val="BodyText"/>
        <w:widowControl/>
        <w:rPr>
          <w:rFonts w:asciiTheme="minorBidi" w:eastAsia="Times New Roman" w:hAnsiTheme="minorBidi" w:cstheme="minorBidi"/>
          <w:bCs/>
        </w:rPr>
      </w:pPr>
    </w:p>
    <w:p w14:paraId="0186BEF8" w14:textId="1BA9764F" w:rsidR="00A8349D" w:rsidRPr="00D446FA" w:rsidRDefault="00A8349D" w:rsidP="00075566">
      <w:pPr>
        <w:pStyle w:val="ListParagraph"/>
        <w:widowControl/>
        <w:numPr>
          <w:ilvl w:val="1"/>
          <w:numId w:val="38"/>
        </w:numPr>
        <w:ind w:hanging="361"/>
        <w:rPr>
          <w:rFonts w:asciiTheme="minorBidi" w:hAnsiTheme="minorBidi" w:cstheme="minorBidi"/>
          <w:b/>
          <w:bCs/>
        </w:rPr>
      </w:pPr>
      <w:r w:rsidRPr="00D446FA">
        <w:rPr>
          <w:rFonts w:asciiTheme="minorBidi" w:hAnsiTheme="minorBidi" w:cstheme="minorBidi"/>
          <w:b/>
          <w:bCs/>
        </w:rPr>
        <w:t>Requirements</w:t>
      </w:r>
    </w:p>
    <w:p w14:paraId="2F6CDAAC" w14:textId="77777777" w:rsidR="00270881" w:rsidRPr="0009652F" w:rsidRDefault="00270881" w:rsidP="00DE5AA1">
      <w:pPr>
        <w:pStyle w:val="BodyText"/>
        <w:widowControl/>
        <w:rPr>
          <w:rFonts w:asciiTheme="minorBidi" w:eastAsia="Times New Roman" w:hAnsiTheme="minorBidi" w:cstheme="minorBidi"/>
          <w:lang w:bidi="he-IL"/>
        </w:rPr>
      </w:pPr>
    </w:p>
    <w:p w14:paraId="14873DD5" w14:textId="603E8E3F" w:rsidR="00270881" w:rsidRPr="00336547" w:rsidRDefault="00A8349D" w:rsidP="00FE4A76">
      <w:pPr>
        <w:pStyle w:val="BodyText"/>
        <w:widowControl/>
        <w:rPr>
          <w:rFonts w:asciiTheme="minorBidi" w:hAnsiTheme="minorBidi" w:cstheme="minorBidi"/>
          <w:w w:val="105"/>
        </w:rPr>
      </w:pPr>
      <w:r w:rsidRPr="00336547">
        <w:rPr>
          <w:rFonts w:asciiTheme="minorBidi" w:hAnsiTheme="minorBidi" w:cstheme="minorBidi"/>
          <w:w w:val="105"/>
        </w:rPr>
        <w:t xml:space="preserve">The corporate records of </w:t>
      </w:r>
      <w:r w:rsidR="00524859" w:rsidRPr="00336547">
        <w:rPr>
          <w:rFonts w:asciiTheme="minorBidi" w:hAnsiTheme="minorBidi" w:cstheme="minorBidi"/>
          <w:w w:val="105"/>
        </w:rPr>
        <w:t>[Organization Name]</w:t>
      </w:r>
      <w:r w:rsidRPr="00336547">
        <w:rPr>
          <w:rFonts w:asciiTheme="minorBidi" w:hAnsiTheme="minorBidi" w:cstheme="minorBidi"/>
          <w:w w:val="105"/>
        </w:rPr>
        <w:t xml:space="preserve"> are important assets. Corporate records include essentially all records you produce as an employee, whether paper or electronic. A record may be as obvious as a memorandum, an e-mail, a contract, or a case study, </w:t>
      </w:r>
      <w:r w:rsidR="00621B41" w:rsidRPr="00336547">
        <w:rPr>
          <w:rFonts w:asciiTheme="minorBidi" w:hAnsiTheme="minorBidi" w:cstheme="minorBidi"/>
          <w:w w:val="105"/>
        </w:rPr>
        <w:t>or</w:t>
      </w:r>
      <w:r w:rsidRPr="00336547">
        <w:rPr>
          <w:rFonts w:asciiTheme="minorBidi" w:hAnsiTheme="minorBidi" w:cstheme="minorBidi"/>
          <w:w w:val="105"/>
        </w:rPr>
        <w:t xml:space="preserve"> something not as obvious, such as a computerized desk calendar, an appointment book, or an expense record.</w:t>
      </w:r>
    </w:p>
    <w:p w14:paraId="2EDDC64B" w14:textId="77777777" w:rsidR="00270881" w:rsidRPr="0009652F" w:rsidRDefault="00270881" w:rsidP="00DE5AA1">
      <w:pPr>
        <w:pStyle w:val="BodyText"/>
        <w:widowControl/>
        <w:rPr>
          <w:rFonts w:asciiTheme="minorBidi" w:eastAsia="Times New Roman" w:hAnsiTheme="minorBidi" w:cstheme="minorBidi"/>
          <w:lang w:bidi="he-IL"/>
        </w:rPr>
      </w:pPr>
    </w:p>
    <w:p w14:paraId="2958EF69" w14:textId="5CBAF3CB" w:rsidR="00A8349D" w:rsidRPr="00336547" w:rsidRDefault="00A8349D" w:rsidP="00FE4A76">
      <w:pPr>
        <w:pStyle w:val="BodyText"/>
        <w:widowControl/>
        <w:rPr>
          <w:rFonts w:asciiTheme="minorBidi" w:hAnsiTheme="minorBidi" w:cstheme="minorBidi"/>
          <w:w w:val="105"/>
        </w:rPr>
      </w:pPr>
      <w:r w:rsidRPr="00336547">
        <w:rPr>
          <w:rFonts w:asciiTheme="minorBidi" w:hAnsiTheme="minorBidi" w:cstheme="minorBidi"/>
          <w:w w:val="105"/>
        </w:rPr>
        <w:t xml:space="preserve">The law requires </w:t>
      </w:r>
      <w:r w:rsidR="00524859" w:rsidRPr="00336547">
        <w:rPr>
          <w:rFonts w:asciiTheme="minorBidi" w:hAnsiTheme="minorBidi" w:cstheme="minorBidi"/>
          <w:w w:val="105"/>
        </w:rPr>
        <w:t>[Organization Name]</w:t>
      </w:r>
      <w:r w:rsidRPr="00336547">
        <w:rPr>
          <w:rFonts w:asciiTheme="minorBidi" w:hAnsiTheme="minorBidi" w:cstheme="minorBidi"/>
          <w:w w:val="105"/>
        </w:rPr>
        <w:t xml:space="preserve"> to maintain certain types of corporate records, usually for a specified </w:t>
      </w:r>
      <w:r w:rsidR="00FA32F0" w:rsidRPr="00336547">
        <w:rPr>
          <w:rFonts w:asciiTheme="minorBidi" w:hAnsiTheme="minorBidi" w:cstheme="minorBidi"/>
          <w:w w:val="105"/>
        </w:rPr>
        <w:t>period</w:t>
      </w:r>
      <w:r w:rsidRPr="00336547">
        <w:rPr>
          <w:rFonts w:asciiTheme="minorBidi" w:hAnsiTheme="minorBidi" w:cstheme="minorBidi"/>
          <w:w w:val="105"/>
        </w:rPr>
        <w:t xml:space="preserve">. Failure to retain those records for those minimum periods could subject you and </w:t>
      </w:r>
      <w:r w:rsidR="00524859" w:rsidRPr="00336547">
        <w:rPr>
          <w:rFonts w:asciiTheme="minorBidi" w:hAnsiTheme="minorBidi" w:cstheme="minorBidi"/>
          <w:w w:val="105"/>
        </w:rPr>
        <w:t>[Organization Name]</w:t>
      </w:r>
      <w:r w:rsidRPr="00336547">
        <w:rPr>
          <w:rFonts w:asciiTheme="minorBidi" w:hAnsiTheme="minorBidi" w:cstheme="minorBidi"/>
          <w:w w:val="105"/>
        </w:rPr>
        <w:t xml:space="preserve"> to penalties and fines, cause the loss of rights, obstruct justice, spoil potential evidence in a lawsuit, place </w:t>
      </w:r>
      <w:r w:rsidR="00524859" w:rsidRPr="00336547">
        <w:rPr>
          <w:rFonts w:asciiTheme="minorBidi" w:hAnsiTheme="minorBidi" w:cstheme="minorBidi"/>
          <w:w w:val="105"/>
        </w:rPr>
        <w:t>[Organization Name]</w:t>
      </w:r>
      <w:r w:rsidRPr="00336547">
        <w:rPr>
          <w:rFonts w:asciiTheme="minorBidi" w:hAnsiTheme="minorBidi" w:cstheme="minorBidi"/>
          <w:w w:val="105"/>
        </w:rPr>
        <w:t xml:space="preserve"> in contempt of court, or seriously disadvantage the organization in litigation.</w:t>
      </w:r>
    </w:p>
    <w:p w14:paraId="013397FE" w14:textId="77777777" w:rsidR="00A13ED5" w:rsidRPr="0009652F" w:rsidRDefault="00A13ED5" w:rsidP="00DE5AA1">
      <w:pPr>
        <w:pStyle w:val="BodyText"/>
        <w:widowControl/>
        <w:rPr>
          <w:rFonts w:asciiTheme="minorBidi" w:eastAsia="Times New Roman" w:hAnsiTheme="minorBidi" w:cstheme="minorBidi"/>
          <w:lang w:bidi="he-IL"/>
        </w:rPr>
      </w:pPr>
    </w:p>
    <w:p w14:paraId="53E55547" w14:textId="7CA0FFE7" w:rsidR="00A8349D" w:rsidRPr="0009652F" w:rsidRDefault="00524859" w:rsidP="00FE4A76">
      <w:pPr>
        <w:widowControl/>
        <w:autoSpaceDE/>
        <w:autoSpaceDN/>
        <w:rPr>
          <w:rFonts w:asciiTheme="minorBidi" w:eastAsia="Times New Roman" w:hAnsiTheme="minorBidi" w:cstheme="minorBidi"/>
        </w:rPr>
      </w:pPr>
      <w:r>
        <w:rPr>
          <w:rFonts w:asciiTheme="minorBidi" w:eastAsia="Times New Roman" w:hAnsiTheme="minorBidi" w:cstheme="minorBidi"/>
        </w:rPr>
        <w:t>[Organization Name]</w:t>
      </w:r>
      <w:r w:rsidR="00A8349D" w:rsidRPr="0009652F">
        <w:rPr>
          <w:rFonts w:asciiTheme="minorBidi" w:eastAsia="Times New Roman" w:hAnsiTheme="minorBidi" w:cstheme="minorBidi"/>
        </w:rPr>
        <w:t xml:space="preserve"> will retain the following business records and documents for at least the time periods specified below. It is the responsibility of all staff to ensure that this policy </w:t>
      </w:r>
      <w:proofErr w:type="gramStart"/>
      <w:r w:rsidR="00A8349D" w:rsidRPr="0009652F">
        <w:rPr>
          <w:rFonts w:asciiTheme="minorBidi" w:eastAsia="Times New Roman" w:hAnsiTheme="minorBidi" w:cstheme="minorBidi"/>
        </w:rPr>
        <w:t>is followed</w:t>
      </w:r>
      <w:proofErr w:type="gramEnd"/>
      <w:r w:rsidR="00A8349D" w:rsidRPr="0009652F">
        <w:rPr>
          <w:rFonts w:asciiTheme="minorBidi" w:eastAsia="Times New Roman" w:hAnsiTheme="minorBidi" w:cstheme="minorBidi"/>
        </w:rPr>
        <w:t xml:space="preserve">. The </w:t>
      </w:r>
      <w:r w:rsidR="00A13ED5" w:rsidRPr="0009652F">
        <w:rPr>
          <w:rFonts w:asciiTheme="minorBidi" w:eastAsia="Times New Roman" w:hAnsiTheme="minorBidi" w:cstheme="minorBidi"/>
        </w:rPr>
        <w:t>Executive Director</w:t>
      </w:r>
      <w:r w:rsidR="00BA5586" w:rsidRPr="0009652F">
        <w:rPr>
          <w:rFonts w:asciiTheme="minorBidi" w:eastAsia="Times New Roman" w:hAnsiTheme="minorBidi" w:cstheme="minorBidi"/>
        </w:rPr>
        <w:t xml:space="preserve">, </w:t>
      </w:r>
      <w:r w:rsidR="0060048D">
        <w:rPr>
          <w:rFonts w:asciiTheme="minorBidi" w:eastAsia="Times New Roman" w:hAnsiTheme="minorBidi" w:cstheme="minorBidi"/>
        </w:rPr>
        <w:t xml:space="preserve">Finance Director, and/or Board Treasurer </w:t>
      </w:r>
      <w:r w:rsidR="00A8349D" w:rsidRPr="0009652F">
        <w:rPr>
          <w:rFonts w:asciiTheme="minorBidi" w:eastAsia="Times New Roman" w:hAnsiTheme="minorBidi" w:cstheme="minorBidi"/>
        </w:rPr>
        <w:t xml:space="preserve">will take primary responsibility for enforcement of this policy – ensuring that documents </w:t>
      </w:r>
      <w:proofErr w:type="gramStart"/>
      <w:r w:rsidR="00A8349D" w:rsidRPr="0009652F">
        <w:rPr>
          <w:rFonts w:asciiTheme="minorBidi" w:eastAsia="Times New Roman" w:hAnsiTheme="minorBidi" w:cstheme="minorBidi"/>
        </w:rPr>
        <w:t>are retained</w:t>
      </w:r>
      <w:proofErr w:type="gramEnd"/>
      <w:r w:rsidR="00A8349D" w:rsidRPr="0009652F">
        <w:rPr>
          <w:rFonts w:asciiTheme="minorBidi" w:eastAsia="Times New Roman" w:hAnsiTheme="minorBidi" w:cstheme="minorBidi"/>
        </w:rPr>
        <w:t xml:space="preserve"> and stored appropriately for the times specified. All staff will receive a copy of this policy, which will </w:t>
      </w:r>
      <w:proofErr w:type="gramStart"/>
      <w:r w:rsidR="00A8349D" w:rsidRPr="0009652F">
        <w:rPr>
          <w:rFonts w:asciiTheme="minorBidi" w:eastAsia="Times New Roman" w:hAnsiTheme="minorBidi" w:cstheme="minorBidi"/>
        </w:rPr>
        <w:t>be appended</w:t>
      </w:r>
      <w:proofErr w:type="gramEnd"/>
      <w:r w:rsidR="00A8349D" w:rsidRPr="0009652F">
        <w:rPr>
          <w:rFonts w:asciiTheme="minorBidi" w:eastAsia="Times New Roman" w:hAnsiTheme="minorBidi" w:cstheme="minorBidi"/>
        </w:rPr>
        <w:t xml:space="preserve"> to </w:t>
      </w:r>
      <w:r w:rsidR="0060048D">
        <w:rPr>
          <w:rFonts w:asciiTheme="minorBidi" w:eastAsia="Times New Roman" w:hAnsiTheme="minorBidi" w:cstheme="minorBidi"/>
        </w:rPr>
        <w:t>the Human Resource Handbook.</w:t>
      </w:r>
      <w:r w:rsidR="00A8349D" w:rsidRPr="0009652F">
        <w:rPr>
          <w:rFonts w:asciiTheme="minorBidi" w:eastAsia="Times New Roman" w:hAnsiTheme="minorBidi" w:cstheme="minorBidi"/>
        </w:rPr>
        <w:t xml:space="preserve"> </w:t>
      </w:r>
      <w:proofErr w:type="gramStart"/>
      <w:r w:rsidR="00A8349D" w:rsidRPr="0009652F">
        <w:rPr>
          <w:rFonts w:asciiTheme="minorBidi" w:eastAsia="Times New Roman" w:hAnsiTheme="minorBidi" w:cstheme="minorBidi"/>
        </w:rPr>
        <w:t>New staff</w:t>
      </w:r>
      <w:proofErr w:type="gramEnd"/>
      <w:r w:rsidR="00A8349D" w:rsidRPr="0009652F">
        <w:rPr>
          <w:rFonts w:asciiTheme="minorBidi" w:eastAsia="Times New Roman" w:hAnsiTheme="minorBidi" w:cstheme="minorBidi"/>
        </w:rPr>
        <w:t xml:space="preserve"> or consultants will be informed about this policy as part of their orientation.</w:t>
      </w:r>
    </w:p>
    <w:p w14:paraId="0919D7F5" w14:textId="77777777" w:rsidR="00D34C74" w:rsidRPr="00DE5AA1" w:rsidRDefault="00D34C74" w:rsidP="00DE5AA1">
      <w:pPr>
        <w:pStyle w:val="BodyText"/>
        <w:widowControl/>
        <w:rPr>
          <w:rFonts w:asciiTheme="minorBidi" w:eastAsia="Times New Roman" w:hAnsiTheme="minorBidi" w:cstheme="minorBidi"/>
          <w:lang w:bidi="he-IL"/>
        </w:rPr>
      </w:pPr>
    </w:p>
    <w:p w14:paraId="0ADC79AE" w14:textId="1F9DF056" w:rsidR="00A8349D" w:rsidRPr="00D446FA" w:rsidRDefault="00A8349D" w:rsidP="00075566">
      <w:pPr>
        <w:pStyle w:val="ListParagraph"/>
        <w:widowControl/>
        <w:numPr>
          <w:ilvl w:val="1"/>
          <w:numId w:val="38"/>
        </w:numPr>
        <w:ind w:hanging="361"/>
        <w:rPr>
          <w:rFonts w:asciiTheme="minorBidi" w:hAnsiTheme="minorBidi" w:cstheme="minorBidi"/>
          <w:b/>
          <w:bCs/>
        </w:rPr>
      </w:pPr>
      <w:r w:rsidRPr="00D446FA">
        <w:rPr>
          <w:rFonts w:asciiTheme="minorBidi" w:hAnsiTheme="minorBidi" w:cstheme="minorBidi"/>
          <w:b/>
          <w:bCs/>
        </w:rPr>
        <w:t>Compliance</w:t>
      </w:r>
    </w:p>
    <w:p w14:paraId="59A19F0A" w14:textId="77777777" w:rsidR="00270881" w:rsidRPr="0009652F" w:rsidRDefault="00270881" w:rsidP="00DE5AA1">
      <w:pPr>
        <w:pStyle w:val="BodyText"/>
        <w:widowControl/>
        <w:rPr>
          <w:rFonts w:asciiTheme="minorBidi" w:eastAsia="Times New Roman" w:hAnsiTheme="minorBidi" w:cstheme="minorBidi"/>
          <w:lang w:bidi="he-IL"/>
        </w:rPr>
      </w:pPr>
    </w:p>
    <w:p w14:paraId="4734B159" w14:textId="72E9AD80" w:rsidR="00A8349D" w:rsidRDefault="00524859" w:rsidP="00FE4A76">
      <w:pPr>
        <w:widowControl/>
        <w:autoSpaceDE/>
        <w:autoSpaceDN/>
        <w:rPr>
          <w:rFonts w:asciiTheme="minorBidi" w:eastAsia="Times New Roman" w:hAnsiTheme="minorBidi" w:cstheme="minorBidi"/>
        </w:rPr>
      </w:pPr>
      <w:r>
        <w:rPr>
          <w:rFonts w:asciiTheme="minorBidi" w:eastAsia="Times New Roman" w:hAnsiTheme="minorBidi" w:cstheme="minorBidi"/>
        </w:rPr>
        <w:t>[Organization Name]</w:t>
      </w:r>
      <w:r w:rsidR="00A8349D" w:rsidRPr="0009652F">
        <w:rPr>
          <w:rFonts w:asciiTheme="minorBidi" w:eastAsia="Times New Roman" w:hAnsiTheme="minorBidi" w:cstheme="minorBidi"/>
        </w:rPr>
        <w:t xml:space="preserve"> expects all employees to fully comply with published records retention or destruction policies and schedules, with one </w:t>
      </w:r>
      <w:r w:rsidR="00192C11" w:rsidRPr="0009652F">
        <w:rPr>
          <w:rFonts w:asciiTheme="minorBidi" w:eastAsia="Times New Roman" w:hAnsiTheme="minorBidi" w:cstheme="minorBidi"/>
        </w:rPr>
        <w:t>important</w:t>
      </w:r>
      <w:r w:rsidR="00A8349D" w:rsidRPr="0009652F">
        <w:rPr>
          <w:rFonts w:asciiTheme="minorBidi" w:eastAsia="Times New Roman" w:hAnsiTheme="minorBidi" w:cstheme="minorBidi"/>
        </w:rPr>
        <w:t xml:space="preserve"> exception. If you believe, or </w:t>
      </w:r>
      <w:r>
        <w:rPr>
          <w:rFonts w:asciiTheme="minorBidi" w:eastAsia="Times New Roman" w:hAnsiTheme="minorBidi" w:cstheme="minorBidi"/>
        </w:rPr>
        <w:t>[Organization Name]</w:t>
      </w:r>
      <w:r w:rsidR="00A8349D" w:rsidRPr="0009652F">
        <w:rPr>
          <w:rFonts w:asciiTheme="minorBidi" w:eastAsia="Times New Roman" w:hAnsiTheme="minorBidi" w:cstheme="minorBidi"/>
        </w:rPr>
        <w:t xml:space="preserve"> informs you, that organization records are relevant to litigation, or potential litigation (i.e., a dispute that could result in litigation), then you must preserve those records until </w:t>
      </w:r>
      <w:r w:rsidR="0060048D">
        <w:rPr>
          <w:rFonts w:asciiTheme="minorBidi" w:eastAsia="Times New Roman" w:hAnsiTheme="minorBidi" w:cstheme="minorBidi"/>
        </w:rPr>
        <w:t xml:space="preserve">the Executive Director and </w:t>
      </w:r>
      <w:r w:rsidR="0065234D">
        <w:rPr>
          <w:rFonts w:asciiTheme="minorBidi" w:eastAsia="Times New Roman" w:hAnsiTheme="minorBidi" w:cstheme="minorBidi"/>
        </w:rPr>
        <w:t>Board Treasurer</w:t>
      </w:r>
      <w:r w:rsidR="00A8349D" w:rsidRPr="0009652F">
        <w:rPr>
          <w:rFonts w:asciiTheme="minorBidi" w:eastAsia="Times New Roman" w:hAnsiTheme="minorBidi" w:cstheme="minorBidi"/>
        </w:rPr>
        <w:t xml:space="preserve"> determine the records </w:t>
      </w:r>
      <w:proofErr w:type="gramStart"/>
      <w:r w:rsidR="00A8349D" w:rsidRPr="0009652F">
        <w:rPr>
          <w:rFonts w:asciiTheme="minorBidi" w:eastAsia="Times New Roman" w:hAnsiTheme="minorBidi" w:cstheme="minorBidi"/>
        </w:rPr>
        <w:t>are no longer needed</w:t>
      </w:r>
      <w:proofErr w:type="gramEnd"/>
      <w:r w:rsidR="00A8349D" w:rsidRPr="0009652F">
        <w:rPr>
          <w:rFonts w:asciiTheme="minorBidi" w:eastAsia="Times New Roman" w:hAnsiTheme="minorBidi" w:cstheme="minorBidi"/>
        </w:rPr>
        <w:t xml:space="preserve">. That exception supersedes any previously or subsequently established destruction schedule for those records. If you believe that exception may </w:t>
      </w:r>
      <w:proofErr w:type="gramStart"/>
      <w:r w:rsidR="00A8349D" w:rsidRPr="0009652F">
        <w:rPr>
          <w:rFonts w:asciiTheme="minorBidi" w:eastAsia="Times New Roman" w:hAnsiTheme="minorBidi" w:cstheme="minorBidi"/>
        </w:rPr>
        <w:t>apply, or</w:t>
      </w:r>
      <w:proofErr w:type="gramEnd"/>
      <w:r w:rsidR="00A8349D" w:rsidRPr="0009652F">
        <w:rPr>
          <w:rFonts w:asciiTheme="minorBidi" w:eastAsia="Times New Roman" w:hAnsiTheme="minorBidi" w:cstheme="minorBidi"/>
        </w:rPr>
        <w:t xml:space="preserve"> have any question regarding the possible applicability of that exception, please contact the</w:t>
      </w:r>
      <w:r w:rsidR="009E4B67" w:rsidRPr="0009652F">
        <w:rPr>
          <w:rFonts w:asciiTheme="minorBidi" w:eastAsia="Times New Roman" w:hAnsiTheme="minorBidi" w:cstheme="minorBidi"/>
        </w:rPr>
        <w:t xml:space="preserve"> L</w:t>
      </w:r>
      <w:r w:rsidR="00A8349D" w:rsidRPr="0009652F">
        <w:rPr>
          <w:rFonts w:asciiTheme="minorBidi" w:eastAsia="Times New Roman" w:hAnsiTheme="minorBidi" w:cstheme="minorBidi"/>
        </w:rPr>
        <w:t xml:space="preserve">egal </w:t>
      </w:r>
      <w:r w:rsidR="009E4B67" w:rsidRPr="0009652F">
        <w:rPr>
          <w:rFonts w:asciiTheme="minorBidi" w:eastAsia="Times New Roman" w:hAnsiTheme="minorBidi" w:cstheme="minorBidi"/>
        </w:rPr>
        <w:t>C</w:t>
      </w:r>
      <w:r w:rsidR="00A8349D" w:rsidRPr="0009652F">
        <w:rPr>
          <w:rFonts w:asciiTheme="minorBidi" w:eastAsia="Times New Roman" w:hAnsiTheme="minorBidi" w:cstheme="minorBidi"/>
        </w:rPr>
        <w:t>ounsel.</w:t>
      </w:r>
    </w:p>
    <w:p w14:paraId="4B6485C8" w14:textId="77777777" w:rsidR="009B0C02" w:rsidRPr="0009652F" w:rsidRDefault="009B0C02" w:rsidP="009B0C02">
      <w:pPr>
        <w:pStyle w:val="BodyText"/>
        <w:widowControl/>
        <w:rPr>
          <w:rFonts w:asciiTheme="minorBidi" w:eastAsia="Times New Roman" w:hAnsiTheme="minorBidi" w:cstheme="minorBidi"/>
          <w:lang w:bidi="he-IL"/>
        </w:rPr>
      </w:pPr>
    </w:p>
    <w:p w14:paraId="4B847275" w14:textId="09B1F4D3" w:rsidR="00A8349D" w:rsidRDefault="00A8349D" w:rsidP="00FE4A76">
      <w:pPr>
        <w:widowControl/>
        <w:autoSpaceDE/>
        <w:autoSpaceDN/>
        <w:rPr>
          <w:rFonts w:asciiTheme="minorBidi" w:eastAsia="Times New Roman" w:hAnsiTheme="minorBidi" w:cstheme="minorBidi"/>
        </w:rPr>
      </w:pPr>
      <w:proofErr w:type="gramStart"/>
      <w:r w:rsidRPr="0009652F">
        <w:rPr>
          <w:rFonts w:asciiTheme="minorBidi" w:eastAsia="Times New Roman" w:hAnsiTheme="minorBidi" w:cstheme="minorBidi"/>
        </w:rPr>
        <w:t>Failure</w:t>
      </w:r>
      <w:proofErr w:type="gramEnd"/>
      <w:r w:rsidRPr="0009652F">
        <w:rPr>
          <w:rFonts w:asciiTheme="minorBidi" w:eastAsia="Times New Roman" w:hAnsiTheme="minorBidi" w:cstheme="minorBidi"/>
        </w:rPr>
        <w:t xml:space="preserve"> on the part of employees to follow this policy can result in possible civil and criminal sanctions against </w:t>
      </w:r>
      <w:r w:rsidR="00524859">
        <w:rPr>
          <w:rFonts w:asciiTheme="minorBidi" w:eastAsia="Times New Roman" w:hAnsiTheme="minorBidi" w:cstheme="minorBidi"/>
        </w:rPr>
        <w:t>[Organization Name]</w:t>
      </w:r>
      <w:r w:rsidRPr="0009652F">
        <w:rPr>
          <w:rFonts w:asciiTheme="minorBidi" w:eastAsia="Times New Roman" w:hAnsiTheme="minorBidi" w:cstheme="minorBidi"/>
        </w:rPr>
        <w:t xml:space="preserve"> and its employees and possible disciplinary action </w:t>
      </w:r>
      <w:r w:rsidRPr="0009652F">
        <w:rPr>
          <w:rFonts w:asciiTheme="minorBidi" w:eastAsia="Times New Roman" w:hAnsiTheme="minorBidi" w:cstheme="minorBidi"/>
        </w:rPr>
        <w:lastRenderedPageBreak/>
        <w:t xml:space="preserve">against responsible individuals. The </w:t>
      </w:r>
      <w:r w:rsidR="001E77F2" w:rsidRPr="0009652F">
        <w:rPr>
          <w:rFonts w:asciiTheme="minorBidi" w:eastAsia="Times New Roman" w:hAnsiTheme="minorBidi" w:cstheme="minorBidi"/>
        </w:rPr>
        <w:t xml:space="preserve">Executive Director, </w:t>
      </w:r>
      <w:r w:rsidRPr="0065234D">
        <w:rPr>
          <w:rFonts w:asciiTheme="minorBidi" w:eastAsia="Times New Roman" w:hAnsiTheme="minorBidi" w:cstheme="minorBidi"/>
        </w:rPr>
        <w:t xml:space="preserve">Finance </w:t>
      </w:r>
      <w:r w:rsidR="000C2B01" w:rsidRPr="0065234D">
        <w:rPr>
          <w:rFonts w:asciiTheme="minorBidi" w:eastAsia="Times New Roman" w:hAnsiTheme="minorBidi" w:cstheme="minorBidi"/>
        </w:rPr>
        <w:t>Director</w:t>
      </w:r>
      <w:r w:rsidR="00C90D50" w:rsidRPr="0009652F">
        <w:rPr>
          <w:rFonts w:asciiTheme="minorBidi" w:eastAsia="Times New Roman" w:hAnsiTheme="minorBidi" w:cstheme="minorBidi"/>
        </w:rPr>
        <w:t>,</w:t>
      </w:r>
      <w:r w:rsidRPr="0009652F">
        <w:rPr>
          <w:rFonts w:asciiTheme="minorBidi" w:eastAsia="Times New Roman" w:hAnsiTheme="minorBidi" w:cstheme="minorBidi"/>
        </w:rPr>
        <w:t xml:space="preserve"> and Board Treasurer will periodically review these procedures with </w:t>
      </w:r>
      <w:r w:rsidR="00524859">
        <w:rPr>
          <w:rFonts w:asciiTheme="minorBidi" w:eastAsia="Times New Roman" w:hAnsiTheme="minorBidi" w:cstheme="minorBidi"/>
        </w:rPr>
        <w:t>[Organization Name]</w:t>
      </w:r>
      <w:r w:rsidRPr="0009652F">
        <w:rPr>
          <w:rFonts w:asciiTheme="minorBidi" w:eastAsia="Times New Roman" w:hAnsiTheme="minorBidi" w:cstheme="minorBidi"/>
        </w:rPr>
        <w:t xml:space="preserve">’s </w:t>
      </w:r>
      <w:r w:rsidR="00C90D50" w:rsidRPr="0009652F">
        <w:rPr>
          <w:rFonts w:asciiTheme="minorBidi" w:eastAsia="Times New Roman" w:hAnsiTheme="minorBidi" w:cstheme="minorBidi"/>
        </w:rPr>
        <w:t>external auditor, if any,</w:t>
      </w:r>
      <w:r w:rsidRPr="0009652F">
        <w:rPr>
          <w:rFonts w:asciiTheme="minorBidi" w:eastAsia="Times New Roman" w:hAnsiTheme="minorBidi" w:cstheme="minorBidi"/>
        </w:rPr>
        <w:t xml:space="preserve"> to ensure that they </w:t>
      </w:r>
      <w:r w:rsidR="002739D5">
        <w:rPr>
          <w:rFonts w:asciiTheme="minorBidi" w:eastAsia="Times New Roman" w:hAnsiTheme="minorBidi" w:cstheme="minorBidi"/>
        </w:rPr>
        <w:t>meet</w:t>
      </w:r>
      <w:r w:rsidRPr="0009652F">
        <w:rPr>
          <w:rFonts w:asciiTheme="minorBidi" w:eastAsia="Times New Roman" w:hAnsiTheme="minorBidi" w:cstheme="minorBidi"/>
        </w:rPr>
        <w:t xml:space="preserve"> new or revised regulations.</w:t>
      </w:r>
    </w:p>
    <w:p w14:paraId="54001D00" w14:textId="77777777" w:rsidR="005007DC" w:rsidRPr="0009652F" w:rsidRDefault="005007DC" w:rsidP="005007DC">
      <w:pPr>
        <w:pStyle w:val="BodyText"/>
        <w:widowControl/>
        <w:rPr>
          <w:rFonts w:asciiTheme="minorBidi" w:eastAsia="Times New Roman" w:hAnsiTheme="minorBidi" w:cstheme="minorBidi"/>
          <w:lang w:bidi="he-IL"/>
        </w:rPr>
      </w:pPr>
    </w:p>
    <w:p w14:paraId="3327C527" w14:textId="77777777" w:rsidR="00A8349D" w:rsidRPr="00D446FA" w:rsidRDefault="00A8349D" w:rsidP="00075566">
      <w:pPr>
        <w:pStyle w:val="ListParagraph"/>
        <w:widowControl/>
        <w:numPr>
          <w:ilvl w:val="1"/>
          <w:numId w:val="38"/>
        </w:numPr>
        <w:ind w:hanging="361"/>
        <w:rPr>
          <w:rFonts w:asciiTheme="minorBidi" w:hAnsiTheme="minorBidi" w:cstheme="minorBidi"/>
          <w:b/>
          <w:bCs/>
        </w:rPr>
      </w:pPr>
      <w:r w:rsidRPr="00D446FA">
        <w:rPr>
          <w:rFonts w:asciiTheme="minorBidi" w:hAnsiTheme="minorBidi" w:cstheme="minorBidi"/>
          <w:b/>
          <w:bCs/>
        </w:rPr>
        <w:t>Document Retention Periods</w:t>
      </w:r>
    </w:p>
    <w:p w14:paraId="01332AD0" w14:textId="77777777" w:rsidR="00270881" w:rsidRPr="0009652F" w:rsidRDefault="00270881" w:rsidP="00DE5AA1">
      <w:pPr>
        <w:pStyle w:val="BodyText"/>
        <w:widowControl/>
        <w:rPr>
          <w:rFonts w:asciiTheme="minorBidi" w:eastAsia="Times New Roman" w:hAnsiTheme="minorBidi" w:cstheme="minorBidi"/>
          <w:lang w:bidi="he-IL"/>
        </w:rPr>
      </w:pPr>
    </w:p>
    <w:p w14:paraId="17C32A0F" w14:textId="052F4BFF" w:rsidR="00A8349D" w:rsidRPr="0009652F" w:rsidRDefault="00A8349D" w:rsidP="00FE4A76">
      <w:pPr>
        <w:widowControl/>
        <w:autoSpaceDE/>
        <w:autoSpaceDN/>
        <w:rPr>
          <w:rFonts w:asciiTheme="minorBidi" w:eastAsia="Times New Roman" w:hAnsiTheme="minorBidi" w:cstheme="minorBidi"/>
        </w:rPr>
      </w:pPr>
      <w:r w:rsidRPr="0009652F">
        <w:rPr>
          <w:rFonts w:asciiTheme="minorBidi" w:eastAsia="Times New Roman" w:hAnsiTheme="minorBidi" w:cstheme="minorBidi"/>
        </w:rPr>
        <w:t xml:space="preserve">From time to time </w:t>
      </w:r>
      <w:r w:rsidR="00524859">
        <w:rPr>
          <w:rFonts w:asciiTheme="minorBidi" w:eastAsia="Times New Roman" w:hAnsiTheme="minorBidi" w:cstheme="minorBidi"/>
        </w:rPr>
        <w:t>[Organization Name]</w:t>
      </w:r>
      <w:r w:rsidRPr="0009652F">
        <w:rPr>
          <w:rFonts w:asciiTheme="minorBidi" w:eastAsia="Times New Roman" w:hAnsiTheme="minorBidi" w:cstheme="minorBidi"/>
        </w:rPr>
        <w:t xml:space="preserve"> establishes retention or destruction policies or schedules for specific categories of records </w:t>
      </w:r>
      <w:proofErr w:type="gramStart"/>
      <w:r w:rsidRPr="0009652F">
        <w:rPr>
          <w:rFonts w:asciiTheme="minorBidi" w:eastAsia="Times New Roman" w:hAnsiTheme="minorBidi" w:cstheme="minorBidi"/>
        </w:rPr>
        <w:t>in order to</w:t>
      </w:r>
      <w:proofErr w:type="gramEnd"/>
      <w:r w:rsidRPr="0009652F">
        <w:rPr>
          <w:rFonts w:asciiTheme="minorBidi" w:eastAsia="Times New Roman" w:hAnsiTheme="minorBidi" w:cstheme="minorBidi"/>
        </w:rPr>
        <w:t xml:space="preserve"> ensure legal compliance, and also to accomplish other objectives, such as preserving intellectual property and cost management. </w:t>
      </w:r>
      <w:proofErr w:type="gramStart"/>
      <w:r w:rsidRPr="0009652F">
        <w:rPr>
          <w:rFonts w:asciiTheme="minorBidi" w:eastAsia="Times New Roman" w:hAnsiTheme="minorBidi" w:cstheme="minorBidi"/>
        </w:rPr>
        <w:t>Several</w:t>
      </w:r>
      <w:proofErr w:type="gramEnd"/>
      <w:r w:rsidRPr="0009652F">
        <w:rPr>
          <w:rFonts w:asciiTheme="minorBidi" w:eastAsia="Times New Roman" w:hAnsiTheme="minorBidi" w:cstheme="minorBidi"/>
        </w:rPr>
        <w:t xml:space="preserve"> categories of documents that bear special consideration are identified below. While minimum retention periods </w:t>
      </w:r>
      <w:proofErr w:type="gramStart"/>
      <w:r w:rsidRPr="0009652F">
        <w:rPr>
          <w:rFonts w:asciiTheme="minorBidi" w:eastAsia="Times New Roman" w:hAnsiTheme="minorBidi" w:cstheme="minorBidi"/>
        </w:rPr>
        <w:t>are provided</w:t>
      </w:r>
      <w:proofErr w:type="gramEnd"/>
      <w:r w:rsidRPr="0009652F">
        <w:rPr>
          <w:rFonts w:asciiTheme="minorBidi" w:eastAsia="Times New Roman" w:hAnsiTheme="minorBidi" w:cstheme="minorBidi"/>
        </w:rPr>
        <w:t>, the retention of the documents identified below</w:t>
      </w:r>
      <w:r w:rsidR="0060048D" w:rsidRPr="003A4202">
        <w:rPr>
          <w:vertAlign w:val="superscript"/>
        </w:rPr>
        <w:footnoteReference w:id="39"/>
      </w:r>
      <w:r w:rsidRPr="0009652F">
        <w:rPr>
          <w:rFonts w:asciiTheme="minorBidi" w:eastAsia="Times New Roman" w:hAnsiTheme="minorBidi" w:cstheme="minorBidi"/>
        </w:rPr>
        <w:t xml:space="preserve"> and of documents not included in the identified categories should be determined primarily by the application of the general guidelines affecting document retention identified above, as well as any other pertinent factors.</w:t>
      </w:r>
    </w:p>
    <w:p w14:paraId="35314077" w14:textId="77777777" w:rsidR="00A8349D" w:rsidRPr="0009652F" w:rsidRDefault="00A8349D" w:rsidP="00DE5AA1">
      <w:pPr>
        <w:pStyle w:val="BodyText"/>
        <w:widowControl/>
        <w:rPr>
          <w:rFonts w:asciiTheme="minorBidi" w:eastAsia="Times New Roman" w:hAnsiTheme="minorBidi" w:cstheme="minorBidi"/>
          <w:lang w:bidi="he-IL"/>
        </w:rPr>
      </w:pPr>
    </w:p>
    <w:p w14:paraId="3D82E5DB" w14:textId="1184271F" w:rsidR="00A8349D" w:rsidRPr="0009652F" w:rsidRDefault="0018330C" w:rsidP="00FE4A76">
      <w:pPr>
        <w:widowControl/>
        <w:autoSpaceDE/>
        <w:autoSpaceDN/>
        <w:rPr>
          <w:rFonts w:asciiTheme="minorBidi" w:eastAsia="Times New Roman" w:hAnsiTheme="minorBidi" w:cstheme="minorBidi"/>
        </w:rPr>
      </w:pPr>
      <w:r w:rsidRPr="0009652F">
        <w:rPr>
          <w:rFonts w:asciiTheme="minorBidi" w:eastAsia="Times New Roman" w:hAnsiTheme="minorBidi" w:cstheme="minorBidi"/>
        </w:rPr>
        <w:t xml:space="preserve">Records can </w:t>
      </w:r>
      <w:proofErr w:type="gramStart"/>
      <w:r w:rsidRPr="0009652F">
        <w:rPr>
          <w:rFonts w:asciiTheme="minorBidi" w:eastAsia="Times New Roman" w:hAnsiTheme="minorBidi" w:cstheme="minorBidi"/>
        </w:rPr>
        <w:t>be retained</w:t>
      </w:r>
      <w:proofErr w:type="gramEnd"/>
      <w:r w:rsidRPr="0009652F">
        <w:rPr>
          <w:rFonts w:asciiTheme="minorBidi" w:eastAsia="Times New Roman" w:hAnsiTheme="minorBidi" w:cstheme="minorBidi"/>
        </w:rPr>
        <w:t xml:space="preserve"> as hardcopies or electronically.</w:t>
      </w:r>
    </w:p>
    <w:p w14:paraId="61B8C71E" w14:textId="4E891C31" w:rsidR="00A8349D" w:rsidRDefault="00A8349D" w:rsidP="00DE5AA1">
      <w:pPr>
        <w:pStyle w:val="BodyText"/>
        <w:widowControl/>
        <w:rPr>
          <w:rFonts w:asciiTheme="minorBidi" w:eastAsia="Times New Roman" w:hAnsiTheme="minorBidi" w:cstheme="minorBidi"/>
          <w:lang w:bidi="he-IL"/>
        </w:rPr>
      </w:pPr>
    </w:p>
    <w:p w14:paraId="7D0B540C" w14:textId="77777777" w:rsidR="00306E2F" w:rsidRPr="0009652F" w:rsidRDefault="00306E2F" w:rsidP="00DE5AA1">
      <w:pPr>
        <w:pStyle w:val="BodyText"/>
        <w:widowControl/>
        <w:rPr>
          <w:rFonts w:asciiTheme="minorBidi" w:eastAsia="Times New Roman" w:hAnsiTheme="minorBidi" w:cstheme="minorBidi"/>
          <w:lang w:bidi="he-IL"/>
        </w:rPr>
      </w:pPr>
    </w:p>
    <w:tbl>
      <w:tblPr>
        <w:tblW w:w="92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384"/>
        <w:gridCol w:w="3886"/>
      </w:tblGrid>
      <w:tr w:rsidR="00A8349D" w:rsidRPr="0009652F" w14:paraId="72624001" w14:textId="77777777" w:rsidTr="00ED0972">
        <w:trPr>
          <w:cantSplit/>
          <w:tblHeader/>
          <w:tblCellSpacing w:w="0" w:type="dxa"/>
          <w:jc w:val="center"/>
        </w:trPr>
        <w:tc>
          <w:tcPr>
            <w:tcW w:w="5384" w:type="dxa"/>
            <w:vAlign w:val="center"/>
          </w:tcPr>
          <w:p w14:paraId="08BBAB75" w14:textId="77777777" w:rsidR="00A8349D" w:rsidRPr="0009652F" w:rsidRDefault="00A8349D" w:rsidP="00ED0972">
            <w:pPr>
              <w:widowControl/>
              <w:autoSpaceDE/>
              <w:autoSpaceDN/>
              <w:ind w:left="-25"/>
              <w:jc w:val="center"/>
              <w:rPr>
                <w:rFonts w:asciiTheme="minorBidi" w:eastAsia="Times New Roman" w:hAnsiTheme="minorBidi" w:cstheme="minorBidi"/>
                <w:b/>
                <w:bCs/>
                <w:iCs/>
              </w:rPr>
            </w:pPr>
            <w:r w:rsidRPr="0009652F">
              <w:rPr>
                <w:rFonts w:asciiTheme="minorBidi" w:eastAsia="Times New Roman" w:hAnsiTheme="minorBidi" w:cstheme="minorBidi"/>
                <w:b/>
                <w:bCs/>
                <w:iCs/>
              </w:rPr>
              <w:t>Type of Record</w:t>
            </w:r>
          </w:p>
        </w:tc>
        <w:tc>
          <w:tcPr>
            <w:tcW w:w="3886" w:type="dxa"/>
            <w:vAlign w:val="center"/>
          </w:tcPr>
          <w:p w14:paraId="22AD6E03" w14:textId="77777777" w:rsidR="00A8349D" w:rsidRPr="0009652F" w:rsidRDefault="00A8349D" w:rsidP="00036D8E">
            <w:pPr>
              <w:widowControl/>
              <w:autoSpaceDE/>
              <w:autoSpaceDN/>
              <w:ind w:left="-25"/>
              <w:jc w:val="center"/>
              <w:rPr>
                <w:rFonts w:asciiTheme="minorBidi" w:eastAsia="Times New Roman" w:hAnsiTheme="minorBidi" w:cstheme="minorBidi"/>
                <w:b/>
              </w:rPr>
            </w:pPr>
            <w:r w:rsidRPr="0009652F">
              <w:rPr>
                <w:rFonts w:asciiTheme="minorBidi" w:eastAsia="Times New Roman" w:hAnsiTheme="minorBidi" w:cstheme="minorBidi"/>
                <w:b/>
              </w:rPr>
              <w:t>Minimum Retention Period</w:t>
            </w:r>
          </w:p>
        </w:tc>
      </w:tr>
      <w:tr w:rsidR="00ED0972" w:rsidRPr="0009652F" w14:paraId="27EF2237" w14:textId="77777777" w:rsidTr="00ED0972">
        <w:trPr>
          <w:tblCellSpacing w:w="0" w:type="dxa"/>
          <w:jc w:val="center"/>
        </w:trPr>
        <w:tc>
          <w:tcPr>
            <w:tcW w:w="9270" w:type="dxa"/>
            <w:gridSpan w:val="2"/>
            <w:vAlign w:val="center"/>
          </w:tcPr>
          <w:p w14:paraId="793CAE14" w14:textId="164F22DB" w:rsidR="00ED0972" w:rsidRPr="0009652F" w:rsidRDefault="00ED0972" w:rsidP="006E7C6E">
            <w:pPr>
              <w:widowControl/>
              <w:autoSpaceDE/>
              <w:autoSpaceDN/>
              <w:ind w:left="144"/>
              <w:rPr>
                <w:rFonts w:ascii="Arial" w:eastAsia="Times New Roman" w:hAnsi="Arial" w:cs="Arial"/>
                <w:sz w:val="20"/>
                <w:szCs w:val="20"/>
              </w:rPr>
            </w:pPr>
            <w:r w:rsidRPr="0009652F">
              <w:rPr>
                <w:rFonts w:ascii="Arial" w:eastAsia="Times New Roman" w:hAnsi="Arial" w:cs="Arial"/>
                <w:b/>
                <w:bCs/>
                <w:i/>
                <w:iCs/>
                <w:sz w:val="20"/>
                <w:szCs w:val="20"/>
              </w:rPr>
              <w:t>Corporate Records</w:t>
            </w:r>
            <w:r w:rsidRPr="0009652F">
              <w:rPr>
                <w:rFonts w:ascii="Arial" w:eastAsia="Times New Roman" w:hAnsi="Arial" w:cs="Arial"/>
                <w:sz w:val="20"/>
                <w:szCs w:val="20"/>
              </w:rPr>
              <w:t> </w:t>
            </w:r>
          </w:p>
        </w:tc>
      </w:tr>
      <w:tr w:rsidR="00A8349D" w:rsidRPr="0009652F" w14:paraId="3E77569D" w14:textId="77777777" w:rsidTr="00ED0972">
        <w:trPr>
          <w:tblCellSpacing w:w="0" w:type="dxa"/>
          <w:jc w:val="center"/>
        </w:trPr>
        <w:tc>
          <w:tcPr>
            <w:tcW w:w="5384" w:type="dxa"/>
            <w:vAlign w:val="center"/>
          </w:tcPr>
          <w:p w14:paraId="1C004FA8"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Annual Reports to Secretary of State/Attorney General</w:t>
            </w:r>
          </w:p>
        </w:tc>
        <w:tc>
          <w:tcPr>
            <w:tcW w:w="3886" w:type="dxa"/>
            <w:vAlign w:val="center"/>
          </w:tcPr>
          <w:p w14:paraId="52FC91EF"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Permanent</w:t>
            </w:r>
          </w:p>
        </w:tc>
      </w:tr>
      <w:tr w:rsidR="00A8349D" w:rsidRPr="0009652F" w14:paraId="55F05F15" w14:textId="77777777" w:rsidTr="00ED0972">
        <w:trPr>
          <w:tblCellSpacing w:w="0" w:type="dxa"/>
          <w:jc w:val="center"/>
        </w:trPr>
        <w:tc>
          <w:tcPr>
            <w:tcW w:w="5384" w:type="dxa"/>
            <w:vAlign w:val="center"/>
          </w:tcPr>
          <w:p w14:paraId="0342A83F"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Articles of Incorporation</w:t>
            </w:r>
          </w:p>
        </w:tc>
        <w:tc>
          <w:tcPr>
            <w:tcW w:w="3886" w:type="dxa"/>
            <w:vAlign w:val="center"/>
          </w:tcPr>
          <w:p w14:paraId="2F3D18E2"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Permanent</w:t>
            </w:r>
          </w:p>
        </w:tc>
      </w:tr>
      <w:tr w:rsidR="00A8349D" w:rsidRPr="0009652F" w14:paraId="4355321F" w14:textId="77777777" w:rsidTr="00ED0972">
        <w:trPr>
          <w:tblCellSpacing w:w="0" w:type="dxa"/>
          <w:jc w:val="center"/>
        </w:trPr>
        <w:tc>
          <w:tcPr>
            <w:tcW w:w="5384" w:type="dxa"/>
            <w:vAlign w:val="center"/>
          </w:tcPr>
          <w:p w14:paraId="017C9654"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Board Meeting and Board Committee Minutes</w:t>
            </w:r>
          </w:p>
        </w:tc>
        <w:tc>
          <w:tcPr>
            <w:tcW w:w="3886" w:type="dxa"/>
            <w:vAlign w:val="center"/>
          </w:tcPr>
          <w:p w14:paraId="239FC4FF"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Permanent</w:t>
            </w:r>
          </w:p>
        </w:tc>
      </w:tr>
      <w:tr w:rsidR="00A8349D" w:rsidRPr="0009652F" w14:paraId="64160E75" w14:textId="77777777" w:rsidTr="00ED0972">
        <w:trPr>
          <w:tblCellSpacing w:w="0" w:type="dxa"/>
          <w:jc w:val="center"/>
        </w:trPr>
        <w:tc>
          <w:tcPr>
            <w:tcW w:w="5384" w:type="dxa"/>
            <w:vAlign w:val="center"/>
          </w:tcPr>
          <w:p w14:paraId="3670992E"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Board Policies/Resolutions</w:t>
            </w:r>
          </w:p>
        </w:tc>
        <w:tc>
          <w:tcPr>
            <w:tcW w:w="3886" w:type="dxa"/>
            <w:vAlign w:val="center"/>
          </w:tcPr>
          <w:p w14:paraId="18B147A4"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Permanent</w:t>
            </w:r>
          </w:p>
        </w:tc>
      </w:tr>
      <w:tr w:rsidR="00A8349D" w:rsidRPr="0009652F" w14:paraId="73F17C23" w14:textId="77777777" w:rsidTr="00ED0972">
        <w:trPr>
          <w:tblCellSpacing w:w="0" w:type="dxa"/>
          <w:jc w:val="center"/>
        </w:trPr>
        <w:tc>
          <w:tcPr>
            <w:tcW w:w="5384" w:type="dxa"/>
            <w:vAlign w:val="center"/>
          </w:tcPr>
          <w:p w14:paraId="3D357AF7"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Bylaws</w:t>
            </w:r>
          </w:p>
        </w:tc>
        <w:tc>
          <w:tcPr>
            <w:tcW w:w="3886" w:type="dxa"/>
            <w:vAlign w:val="center"/>
          </w:tcPr>
          <w:p w14:paraId="47BB351D"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Permanent</w:t>
            </w:r>
          </w:p>
        </w:tc>
      </w:tr>
      <w:tr w:rsidR="00A8349D" w:rsidRPr="0009652F" w14:paraId="560B0412" w14:textId="77777777" w:rsidTr="00ED0972">
        <w:trPr>
          <w:tblCellSpacing w:w="0" w:type="dxa"/>
          <w:jc w:val="center"/>
        </w:trPr>
        <w:tc>
          <w:tcPr>
            <w:tcW w:w="5384" w:type="dxa"/>
            <w:vAlign w:val="center"/>
          </w:tcPr>
          <w:p w14:paraId="12344C6B"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Construction Documents</w:t>
            </w:r>
          </w:p>
        </w:tc>
        <w:tc>
          <w:tcPr>
            <w:tcW w:w="3886" w:type="dxa"/>
            <w:vAlign w:val="center"/>
          </w:tcPr>
          <w:p w14:paraId="7B646887"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Permanent</w:t>
            </w:r>
          </w:p>
        </w:tc>
      </w:tr>
      <w:tr w:rsidR="00A8349D" w:rsidRPr="0009652F" w14:paraId="40AEC9FE" w14:textId="77777777" w:rsidTr="00ED0972">
        <w:trPr>
          <w:tblCellSpacing w:w="0" w:type="dxa"/>
          <w:jc w:val="center"/>
        </w:trPr>
        <w:tc>
          <w:tcPr>
            <w:tcW w:w="5384" w:type="dxa"/>
            <w:vAlign w:val="center"/>
          </w:tcPr>
          <w:p w14:paraId="7FA7F848"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Fixed Asset Records</w:t>
            </w:r>
          </w:p>
        </w:tc>
        <w:tc>
          <w:tcPr>
            <w:tcW w:w="3886" w:type="dxa"/>
            <w:vAlign w:val="center"/>
          </w:tcPr>
          <w:p w14:paraId="69ECE8E0"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Permanent</w:t>
            </w:r>
          </w:p>
        </w:tc>
      </w:tr>
      <w:tr w:rsidR="00A8349D" w:rsidRPr="0009652F" w14:paraId="4A8DF151" w14:textId="77777777" w:rsidTr="00ED0972">
        <w:trPr>
          <w:tblCellSpacing w:w="0" w:type="dxa"/>
          <w:jc w:val="center"/>
        </w:trPr>
        <w:tc>
          <w:tcPr>
            <w:tcW w:w="5384" w:type="dxa"/>
            <w:vAlign w:val="center"/>
          </w:tcPr>
          <w:p w14:paraId="0C87EF57"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IRS Application for Tax-Exempt Status (Form 1023)</w:t>
            </w:r>
          </w:p>
        </w:tc>
        <w:tc>
          <w:tcPr>
            <w:tcW w:w="3886" w:type="dxa"/>
            <w:vAlign w:val="center"/>
          </w:tcPr>
          <w:p w14:paraId="55F59CD1"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Permanent</w:t>
            </w:r>
          </w:p>
        </w:tc>
      </w:tr>
      <w:tr w:rsidR="00A8349D" w:rsidRPr="0009652F" w14:paraId="06B66793" w14:textId="77777777" w:rsidTr="00ED0972">
        <w:trPr>
          <w:tblCellSpacing w:w="0" w:type="dxa"/>
          <w:jc w:val="center"/>
        </w:trPr>
        <w:tc>
          <w:tcPr>
            <w:tcW w:w="5384" w:type="dxa"/>
            <w:vAlign w:val="center"/>
          </w:tcPr>
          <w:p w14:paraId="426F7FC6"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IRS Determination Letter</w:t>
            </w:r>
          </w:p>
        </w:tc>
        <w:tc>
          <w:tcPr>
            <w:tcW w:w="3886" w:type="dxa"/>
            <w:vAlign w:val="center"/>
          </w:tcPr>
          <w:p w14:paraId="4A85B67B"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Permanent</w:t>
            </w:r>
          </w:p>
        </w:tc>
      </w:tr>
      <w:tr w:rsidR="00A8349D" w:rsidRPr="0009652F" w14:paraId="6E744F0E" w14:textId="77777777" w:rsidTr="00ED0972">
        <w:trPr>
          <w:tblCellSpacing w:w="0" w:type="dxa"/>
          <w:jc w:val="center"/>
        </w:trPr>
        <w:tc>
          <w:tcPr>
            <w:tcW w:w="5384" w:type="dxa"/>
            <w:vAlign w:val="center"/>
          </w:tcPr>
          <w:p w14:paraId="1EB0328B"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State Sales Tax Exemption Letter</w:t>
            </w:r>
          </w:p>
        </w:tc>
        <w:tc>
          <w:tcPr>
            <w:tcW w:w="3886" w:type="dxa"/>
            <w:vAlign w:val="center"/>
          </w:tcPr>
          <w:p w14:paraId="688FC48D"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Permanent</w:t>
            </w:r>
          </w:p>
        </w:tc>
      </w:tr>
      <w:tr w:rsidR="00A8349D" w:rsidRPr="0009652F" w14:paraId="4DB34D70" w14:textId="77777777" w:rsidTr="00ED0972">
        <w:trPr>
          <w:tblCellSpacing w:w="0" w:type="dxa"/>
          <w:jc w:val="center"/>
        </w:trPr>
        <w:tc>
          <w:tcPr>
            <w:tcW w:w="5384" w:type="dxa"/>
            <w:vAlign w:val="center"/>
          </w:tcPr>
          <w:p w14:paraId="7F09B342"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Contracts (after expiration)</w:t>
            </w:r>
          </w:p>
        </w:tc>
        <w:tc>
          <w:tcPr>
            <w:tcW w:w="3886" w:type="dxa"/>
            <w:vAlign w:val="center"/>
          </w:tcPr>
          <w:p w14:paraId="322EEFD3"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7 years</w:t>
            </w:r>
          </w:p>
        </w:tc>
      </w:tr>
      <w:tr w:rsidR="00A8349D" w:rsidRPr="0009652F" w14:paraId="64424A68" w14:textId="77777777" w:rsidTr="00ED0972">
        <w:trPr>
          <w:tblCellSpacing w:w="0" w:type="dxa"/>
          <w:jc w:val="center"/>
        </w:trPr>
        <w:tc>
          <w:tcPr>
            <w:tcW w:w="5384" w:type="dxa"/>
            <w:vAlign w:val="center"/>
          </w:tcPr>
          <w:p w14:paraId="72AEAF14"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Correspondence (general)</w:t>
            </w:r>
          </w:p>
        </w:tc>
        <w:tc>
          <w:tcPr>
            <w:tcW w:w="3886" w:type="dxa"/>
            <w:vAlign w:val="center"/>
          </w:tcPr>
          <w:p w14:paraId="327F99F6"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3 years</w:t>
            </w:r>
          </w:p>
        </w:tc>
      </w:tr>
      <w:tr w:rsidR="006E7C6E" w:rsidRPr="0009652F" w14:paraId="1DCE85B7" w14:textId="77777777" w:rsidTr="00BE117D">
        <w:trPr>
          <w:tblCellSpacing w:w="0" w:type="dxa"/>
          <w:jc w:val="center"/>
        </w:trPr>
        <w:tc>
          <w:tcPr>
            <w:tcW w:w="9270" w:type="dxa"/>
            <w:gridSpan w:val="2"/>
            <w:vAlign w:val="center"/>
          </w:tcPr>
          <w:p w14:paraId="56232851" w14:textId="2C359644" w:rsidR="006E7C6E" w:rsidRPr="0009652F" w:rsidRDefault="006E7C6E" w:rsidP="006E7C6E">
            <w:pPr>
              <w:widowControl/>
              <w:autoSpaceDE/>
              <w:autoSpaceDN/>
              <w:ind w:left="144"/>
              <w:rPr>
                <w:rFonts w:ascii="Arial" w:eastAsia="Times New Roman" w:hAnsi="Arial" w:cs="Arial"/>
                <w:sz w:val="20"/>
                <w:szCs w:val="20"/>
              </w:rPr>
            </w:pPr>
            <w:r w:rsidRPr="0009652F">
              <w:rPr>
                <w:rFonts w:ascii="Arial" w:eastAsia="Times New Roman" w:hAnsi="Arial" w:cs="Arial"/>
                <w:b/>
                <w:bCs/>
                <w:i/>
                <w:iCs/>
                <w:sz w:val="20"/>
                <w:szCs w:val="20"/>
              </w:rPr>
              <w:t>Accounting and Corporate Tax Records</w:t>
            </w:r>
            <w:r w:rsidRPr="0009652F">
              <w:rPr>
                <w:rFonts w:ascii="Arial" w:eastAsia="Times New Roman" w:hAnsi="Arial" w:cs="Arial"/>
                <w:sz w:val="20"/>
                <w:szCs w:val="20"/>
              </w:rPr>
              <w:t> </w:t>
            </w:r>
          </w:p>
        </w:tc>
      </w:tr>
      <w:tr w:rsidR="00A8349D" w:rsidRPr="0009652F" w14:paraId="5E28D725" w14:textId="77777777" w:rsidTr="00ED0972">
        <w:trPr>
          <w:tblCellSpacing w:w="0" w:type="dxa"/>
          <w:jc w:val="center"/>
        </w:trPr>
        <w:tc>
          <w:tcPr>
            <w:tcW w:w="5384" w:type="dxa"/>
            <w:vAlign w:val="center"/>
          </w:tcPr>
          <w:p w14:paraId="16EC929A"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Annual Audits and Financial Statements</w:t>
            </w:r>
          </w:p>
        </w:tc>
        <w:tc>
          <w:tcPr>
            <w:tcW w:w="3886" w:type="dxa"/>
            <w:vAlign w:val="center"/>
          </w:tcPr>
          <w:p w14:paraId="0CC0DE9D"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Permanent</w:t>
            </w:r>
          </w:p>
        </w:tc>
      </w:tr>
      <w:tr w:rsidR="00A8349D" w:rsidRPr="0009652F" w14:paraId="3015CCD0" w14:textId="77777777" w:rsidTr="00ED0972">
        <w:trPr>
          <w:tblCellSpacing w:w="0" w:type="dxa"/>
          <w:jc w:val="center"/>
        </w:trPr>
        <w:tc>
          <w:tcPr>
            <w:tcW w:w="5384" w:type="dxa"/>
            <w:vAlign w:val="center"/>
          </w:tcPr>
          <w:p w14:paraId="5FD2836D"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Depreciation Schedules</w:t>
            </w:r>
          </w:p>
        </w:tc>
        <w:tc>
          <w:tcPr>
            <w:tcW w:w="3886" w:type="dxa"/>
            <w:vAlign w:val="center"/>
          </w:tcPr>
          <w:p w14:paraId="2A08D666"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Permanent</w:t>
            </w:r>
          </w:p>
        </w:tc>
      </w:tr>
      <w:tr w:rsidR="00A8349D" w:rsidRPr="0009652F" w14:paraId="032891BC" w14:textId="77777777" w:rsidTr="00ED0972">
        <w:trPr>
          <w:tblCellSpacing w:w="0" w:type="dxa"/>
          <w:jc w:val="center"/>
        </w:trPr>
        <w:tc>
          <w:tcPr>
            <w:tcW w:w="5384" w:type="dxa"/>
            <w:vAlign w:val="center"/>
          </w:tcPr>
          <w:p w14:paraId="4F5F2586"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IRS Form 990 Tax Returns</w:t>
            </w:r>
          </w:p>
        </w:tc>
        <w:tc>
          <w:tcPr>
            <w:tcW w:w="3886" w:type="dxa"/>
            <w:vAlign w:val="center"/>
          </w:tcPr>
          <w:p w14:paraId="102F56FB"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Permanent</w:t>
            </w:r>
          </w:p>
        </w:tc>
      </w:tr>
      <w:tr w:rsidR="00A8349D" w:rsidRPr="0009652F" w14:paraId="1DEFFC38" w14:textId="77777777" w:rsidTr="00ED0972">
        <w:trPr>
          <w:tblCellSpacing w:w="0" w:type="dxa"/>
          <w:jc w:val="center"/>
        </w:trPr>
        <w:tc>
          <w:tcPr>
            <w:tcW w:w="5384" w:type="dxa"/>
            <w:vAlign w:val="center"/>
          </w:tcPr>
          <w:p w14:paraId="466B95C4"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General Ledgers</w:t>
            </w:r>
          </w:p>
        </w:tc>
        <w:tc>
          <w:tcPr>
            <w:tcW w:w="3886" w:type="dxa"/>
            <w:vAlign w:val="center"/>
          </w:tcPr>
          <w:p w14:paraId="285D4A16"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[7 years/Permanent]</w:t>
            </w:r>
          </w:p>
        </w:tc>
      </w:tr>
      <w:tr w:rsidR="00A8349D" w:rsidRPr="0009652F" w14:paraId="63563B54" w14:textId="77777777" w:rsidTr="00ED0972">
        <w:trPr>
          <w:tblCellSpacing w:w="0" w:type="dxa"/>
          <w:jc w:val="center"/>
        </w:trPr>
        <w:tc>
          <w:tcPr>
            <w:tcW w:w="5384" w:type="dxa"/>
            <w:vAlign w:val="center"/>
          </w:tcPr>
          <w:p w14:paraId="1AABBC19"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Business Expense Records</w:t>
            </w:r>
          </w:p>
        </w:tc>
        <w:tc>
          <w:tcPr>
            <w:tcW w:w="3886" w:type="dxa"/>
            <w:vAlign w:val="center"/>
          </w:tcPr>
          <w:p w14:paraId="495BD70F"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7 years</w:t>
            </w:r>
          </w:p>
        </w:tc>
      </w:tr>
      <w:tr w:rsidR="00A8349D" w:rsidRPr="0009652F" w14:paraId="66B9842E" w14:textId="77777777" w:rsidTr="00ED0972">
        <w:trPr>
          <w:tblCellSpacing w:w="0" w:type="dxa"/>
          <w:jc w:val="center"/>
        </w:trPr>
        <w:tc>
          <w:tcPr>
            <w:tcW w:w="5384" w:type="dxa"/>
            <w:vAlign w:val="center"/>
          </w:tcPr>
          <w:p w14:paraId="7E2F0065"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IRS Form 1099</w:t>
            </w:r>
          </w:p>
        </w:tc>
        <w:tc>
          <w:tcPr>
            <w:tcW w:w="3886" w:type="dxa"/>
            <w:vAlign w:val="center"/>
          </w:tcPr>
          <w:p w14:paraId="6C2F1EB2"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7 years</w:t>
            </w:r>
          </w:p>
        </w:tc>
      </w:tr>
      <w:tr w:rsidR="00A8349D" w:rsidRPr="0009652F" w14:paraId="2F5D8C3C" w14:textId="77777777" w:rsidTr="00ED0972">
        <w:trPr>
          <w:tblCellSpacing w:w="0" w:type="dxa"/>
          <w:jc w:val="center"/>
        </w:trPr>
        <w:tc>
          <w:tcPr>
            <w:tcW w:w="5384" w:type="dxa"/>
            <w:vAlign w:val="center"/>
          </w:tcPr>
          <w:p w14:paraId="7610B9BD"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Journal Entries</w:t>
            </w:r>
          </w:p>
        </w:tc>
        <w:tc>
          <w:tcPr>
            <w:tcW w:w="3886" w:type="dxa"/>
            <w:vAlign w:val="center"/>
          </w:tcPr>
          <w:p w14:paraId="7AB2907A"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7 years</w:t>
            </w:r>
          </w:p>
        </w:tc>
      </w:tr>
      <w:tr w:rsidR="00A8349D" w:rsidRPr="0009652F" w14:paraId="31FEEEDB" w14:textId="77777777" w:rsidTr="00ED0972">
        <w:trPr>
          <w:tblCellSpacing w:w="0" w:type="dxa"/>
          <w:jc w:val="center"/>
        </w:trPr>
        <w:tc>
          <w:tcPr>
            <w:tcW w:w="5384" w:type="dxa"/>
            <w:vAlign w:val="center"/>
          </w:tcPr>
          <w:p w14:paraId="32D9B3A3"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Invoices</w:t>
            </w:r>
          </w:p>
        </w:tc>
        <w:tc>
          <w:tcPr>
            <w:tcW w:w="3886" w:type="dxa"/>
            <w:vAlign w:val="center"/>
          </w:tcPr>
          <w:p w14:paraId="64CD45E2"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7 years</w:t>
            </w:r>
          </w:p>
        </w:tc>
      </w:tr>
      <w:tr w:rsidR="00A8349D" w:rsidRPr="0009652F" w14:paraId="4C9CF6E8" w14:textId="77777777" w:rsidTr="00ED0972">
        <w:trPr>
          <w:tblCellSpacing w:w="0" w:type="dxa"/>
          <w:jc w:val="center"/>
        </w:trPr>
        <w:tc>
          <w:tcPr>
            <w:tcW w:w="5384" w:type="dxa"/>
            <w:vAlign w:val="center"/>
          </w:tcPr>
          <w:p w14:paraId="1C1E15C9"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Sales Records (box office, concessions, gift shop)</w:t>
            </w:r>
          </w:p>
        </w:tc>
        <w:tc>
          <w:tcPr>
            <w:tcW w:w="3886" w:type="dxa"/>
            <w:vAlign w:val="center"/>
          </w:tcPr>
          <w:p w14:paraId="49368BC6"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5 years</w:t>
            </w:r>
          </w:p>
        </w:tc>
      </w:tr>
      <w:tr w:rsidR="00A8349D" w:rsidRPr="0009652F" w14:paraId="493145F0" w14:textId="77777777" w:rsidTr="00ED0972">
        <w:trPr>
          <w:tblCellSpacing w:w="0" w:type="dxa"/>
          <w:jc w:val="center"/>
        </w:trPr>
        <w:tc>
          <w:tcPr>
            <w:tcW w:w="5384" w:type="dxa"/>
            <w:vAlign w:val="center"/>
          </w:tcPr>
          <w:p w14:paraId="3CB9032A"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Petty Cash Vouchers</w:t>
            </w:r>
          </w:p>
        </w:tc>
        <w:tc>
          <w:tcPr>
            <w:tcW w:w="3886" w:type="dxa"/>
            <w:vAlign w:val="center"/>
          </w:tcPr>
          <w:p w14:paraId="20BB36C7"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3 years</w:t>
            </w:r>
          </w:p>
        </w:tc>
      </w:tr>
      <w:tr w:rsidR="00A8349D" w:rsidRPr="0009652F" w14:paraId="3F62B2E9" w14:textId="77777777" w:rsidTr="00ED0972">
        <w:trPr>
          <w:tblCellSpacing w:w="0" w:type="dxa"/>
          <w:jc w:val="center"/>
        </w:trPr>
        <w:tc>
          <w:tcPr>
            <w:tcW w:w="5384" w:type="dxa"/>
            <w:vAlign w:val="center"/>
          </w:tcPr>
          <w:p w14:paraId="0254D345"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Cash Receipts</w:t>
            </w:r>
          </w:p>
        </w:tc>
        <w:tc>
          <w:tcPr>
            <w:tcW w:w="3886" w:type="dxa"/>
            <w:vAlign w:val="center"/>
          </w:tcPr>
          <w:p w14:paraId="0B39B1B2"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3 years</w:t>
            </w:r>
          </w:p>
        </w:tc>
      </w:tr>
      <w:tr w:rsidR="00A8349D" w:rsidRPr="0009652F" w14:paraId="3DA5F82A" w14:textId="77777777" w:rsidTr="00ED0972">
        <w:trPr>
          <w:tblCellSpacing w:w="0" w:type="dxa"/>
          <w:jc w:val="center"/>
        </w:trPr>
        <w:tc>
          <w:tcPr>
            <w:tcW w:w="5384" w:type="dxa"/>
            <w:vAlign w:val="center"/>
          </w:tcPr>
          <w:p w14:paraId="48767CC9"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Credit Card Receipts</w:t>
            </w:r>
          </w:p>
        </w:tc>
        <w:tc>
          <w:tcPr>
            <w:tcW w:w="3886" w:type="dxa"/>
            <w:vAlign w:val="center"/>
          </w:tcPr>
          <w:p w14:paraId="049E0802"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3 years</w:t>
            </w:r>
          </w:p>
        </w:tc>
      </w:tr>
      <w:tr w:rsidR="006E7C6E" w:rsidRPr="0009652F" w14:paraId="78F8D638" w14:textId="77777777" w:rsidTr="00767C42">
        <w:trPr>
          <w:tblCellSpacing w:w="0" w:type="dxa"/>
          <w:jc w:val="center"/>
        </w:trPr>
        <w:tc>
          <w:tcPr>
            <w:tcW w:w="9270" w:type="dxa"/>
            <w:gridSpan w:val="2"/>
            <w:vAlign w:val="center"/>
          </w:tcPr>
          <w:p w14:paraId="0AE7C838" w14:textId="0487BDAE" w:rsidR="006E7C6E" w:rsidRPr="0009652F" w:rsidRDefault="006E7C6E" w:rsidP="006E7C6E">
            <w:pPr>
              <w:widowControl/>
              <w:autoSpaceDE/>
              <w:autoSpaceDN/>
              <w:ind w:left="144"/>
              <w:rPr>
                <w:rFonts w:ascii="Arial" w:eastAsia="Times New Roman" w:hAnsi="Arial" w:cs="Arial"/>
                <w:sz w:val="20"/>
                <w:szCs w:val="20"/>
              </w:rPr>
            </w:pPr>
            <w:r w:rsidRPr="0009652F">
              <w:rPr>
                <w:rFonts w:ascii="Arial" w:eastAsia="Times New Roman" w:hAnsi="Arial" w:cs="Arial"/>
                <w:b/>
                <w:bCs/>
                <w:i/>
                <w:iCs/>
                <w:sz w:val="20"/>
                <w:szCs w:val="20"/>
              </w:rPr>
              <w:lastRenderedPageBreak/>
              <w:t>Bank Records</w:t>
            </w:r>
            <w:r w:rsidRPr="0009652F">
              <w:rPr>
                <w:rFonts w:ascii="Arial" w:eastAsia="Times New Roman" w:hAnsi="Arial" w:cs="Arial"/>
                <w:sz w:val="20"/>
                <w:szCs w:val="20"/>
              </w:rPr>
              <w:t> </w:t>
            </w:r>
          </w:p>
        </w:tc>
      </w:tr>
      <w:tr w:rsidR="00A8349D" w:rsidRPr="0009652F" w14:paraId="551F9746" w14:textId="77777777" w:rsidTr="00ED0972">
        <w:trPr>
          <w:tblCellSpacing w:w="0" w:type="dxa"/>
          <w:jc w:val="center"/>
        </w:trPr>
        <w:tc>
          <w:tcPr>
            <w:tcW w:w="5384" w:type="dxa"/>
            <w:vAlign w:val="center"/>
          </w:tcPr>
          <w:p w14:paraId="7D3F264A"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Check Registers</w:t>
            </w:r>
          </w:p>
        </w:tc>
        <w:tc>
          <w:tcPr>
            <w:tcW w:w="3886" w:type="dxa"/>
            <w:vAlign w:val="center"/>
          </w:tcPr>
          <w:p w14:paraId="7AACE023"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[7 years/Permanent]</w:t>
            </w:r>
          </w:p>
        </w:tc>
      </w:tr>
      <w:tr w:rsidR="00A8349D" w:rsidRPr="0009652F" w14:paraId="51826366" w14:textId="77777777" w:rsidTr="00ED0972">
        <w:trPr>
          <w:tblCellSpacing w:w="0" w:type="dxa"/>
          <w:jc w:val="center"/>
        </w:trPr>
        <w:tc>
          <w:tcPr>
            <w:tcW w:w="5384" w:type="dxa"/>
            <w:vAlign w:val="center"/>
          </w:tcPr>
          <w:p w14:paraId="37FB3C4F"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Bank Deposit Slips</w:t>
            </w:r>
          </w:p>
        </w:tc>
        <w:tc>
          <w:tcPr>
            <w:tcW w:w="3886" w:type="dxa"/>
            <w:vAlign w:val="center"/>
          </w:tcPr>
          <w:p w14:paraId="3C458169"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7 years</w:t>
            </w:r>
          </w:p>
        </w:tc>
      </w:tr>
      <w:tr w:rsidR="00A8349D" w:rsidRPr="0009652F" w14:paraId="3F413059" w14:textId="77777777" w:rsidTr="00ED0972">
        <w:trPr>
          <w:tblCellSpacing w:w="0" w:type="dxa"/>
          <w:jc w:val="center"/>
        </w:trPr>
        <w:tc>
          <w:tcPr>
            <w:tcW w:w="5384" w:type="dxa"/>
            <w:vAlign w:val="center"/>
          </w:tcPr>
          <w:p w14:paraId="122C1A1F"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Bank Statement and Reconciliation</w:t>
            </w:r>
          </w:p>
        </w:tc>
        <w:tc>
          <w:tcPr>
            <w:tcW w:w="3886" w:type="dxa"/>
            <w:vAlign w:val="center"/>
          </w:tcPr>
          <w:p w14:paraId="40F2D77A" w14:textId="2E999D7B" w:rsidR="00A8349D" w:rsidRPr="0009652F" w:rsidRDefault="000D0E24"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2</w:t>
            </w:r>
            <w:r w:rsidR="00A8349D" w:rsidRPr="0009652F">
              <w:rPr>
                <w:rFonts w:ascii="Arial" w:eastAsia="Times New Roman" w:hAnsi="Arial" w:cs="Arial"/>
                <w:sz w:val="20"/>
                <w:szCs w:val="20"/>
              </w:rPr>
              <w:t xml:space="preserve"> years</w:t>
            </w:r>
          </w:p>
        </w:tc>
      </w:tr>
      <w:tr w:rsidR="00A8349D" w:rsidRPr="0009652F" w14:paraId="2B0CE2BB" w14:textId="77777777" w:rsidTr="00ED0972">
        <w:trPr>
          <w:tblCellSpacing w:w="0" w:type="dxa"/>
          <w:jc w:val="center"/>
        </w:trPr>
        <w:tc>
          <w:tcPr>
            <w:tcW w:w="5384" w:type="dxa"/>
            <w:vAlign w:val="center"/>
          </w:tcPr>
          <w:p w14:paraId="42E895AE"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Electronic Fund Transfer Documents</w:t>
            </w:r>
          </w:p>
        </w:tc>
        <w:tc>
          <w:tcPr>
            <w:tcW w:w="3886" w:type="dxa"/>
            <w:vAlign w:val="center"/>
          </w:tcPr>
          <w:p w14:paraId="6FC31BC2"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7 years</w:t>
            </w:r>
          </w:p>
        </w:tc>
      </w:tr>
      <w:tr w:rsidR="000645E8" w:rsidRPr="0009652F" w14:paraId="30A7A133" w14:textId="77777777" w:rsidTr="00C43B8F">
        <w:trPr>
          <w:tblCellSpacing w:w="0" w:type="dxa"/>
          <w:jc w:val="center"/>
        </w:trPr>
        <w:tc>
          <w:tcPr>
            <w:tcW w:w="9270" w:type="dxa"/>
            <w:gridSpan w:val="2"/>
            <w:vAlign w:val="center"/>
          </w:tcPr>
          <w:p w14:paraId="3C840B05" w14:textId="3103A4FB" w:rsidR="000645E8" w:rsidRPr="0009652F" w:rsidRDefault="000645E8" w:rsidP="000645E8">
            <w:pPr>
              <w:widowControl/>
              <w:autoSpaceDE/>
              <w:autoSpaceDN/>
              <w:ind w:left="144"/>
              <w:rPr>
                <w:rFonts w:ascii="Arial" w:eastAsia="Times New Roman" w:hAnsi="Arial" w:cs="Arial"/>
                <w:sz w:val="20"/>
                <w:szCs w:val="20"/>
              </w:rPr>
            </w:pPr>
            <w:r w:rsidRPr="0009652F">
              <w:rPr>
                <w:rFonts w:ascii="Arial" w:eastAsia="Times New Roman" w:hAnsi="Arial" w:cs="Arial"/>
                <w:b/>
                <w:bCs/>
                <w:i/>
                <w:iCs/>
                <w:sz w:val="20"/>
                <w:szCs w:val="20"/>
              </w:rPr>
              <w:t>Payroll and Employment Tax Records</w:t>
            </w:r>
            <w:r w:rsidRPr="0009652F">
              <w:rPr>
                <w:rFonts w:ascii="Arial" w:eastAsia="Times New Roman" w:hAnsi="Arial" w:cs="Arial"/>
                <w:sz w:val="20"/>
                <w:szCs w:val="20"/>
              </w:rPr>
              <w:t> </w:t>
            </w:r>
          </w:p>
        </w:tc>
      </w:tr>
      <w:tr w:rsidR="00A8349D" w:rsidRPr="0009652F" w14:paraId="632A2DFF" w14:textId="77777777" w:rsidTr="00ED0972">
        <w:trPr>
          <w:tblCellSpacing w:w="0" w:type="dxa"/>
          <w:jc w:val="center"/>
        </w:trPr>
        <w:tc>
          <w:tcPr>
            <w:tcW w:w="5384" w:type="dxa"/>
            <w:vAlign w:val="center"/>
          </w:tcPr>
          <w:p w14:paraId="29DFE7F6"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Payroll Registers</w:t>
            </w:r>
          </w:p>
        </w:tc>
        <w:tc>
          <w:tcPr>
            <w:tcW w:w="3886" w:type="dxa"/>
            <w:vAlign w:val="center"/>
          </w:tcPr>
          <w:p w14:paraId="0DD29852"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Permanent</w:t>
            </w:r>
          </w:p>
        </w:tc>
      </w:tr>
      <w:tr w:rsidR="00A8349D" w:rsidRPr="0009652F" w14:paraId="16BF0243" w14:textId="77777777" w:rsidTr="00ED0972">
        <w:trPr>
          <w:tblCellSpacing w:w="0" w:type="dxa"/>
          <w:jc w:val="center"/>
        </w:trPr>
        <w:tc>
          <w:tcPr>
            <w:tcW w:w="5384" w:type="dxa"/>
            <w:vAlign w:val="center"/>
          </w:tcPr>
          <w:p w14:paraId="64336FEB"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State Unemployment Tax Records</w:t>
            </w:r>
          </w:p>
        </w:tc>
        <w:tc>
          <w:tcPr>
            <w:tcW w:w="3886" w:type="dxa"/>
            <w:vAlign w:val="center"/>
          </w:tcPr>
          <w:p w14:paraId="245973DF"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Permanent</w:t>
            </w:r>
          </w:p>
        </w:tc>
      </w:tr>
      <w:tr w:rsidR="00A8349D" w:rsidRPr="0009652F" w14:paraId="5FB0ACE7" w14:textId="77777777" w:rsidTr="00ED0972">
        <w:trPr>
          <w:tblCellSpacing w:w="0" w:type="dxa"/>
          <w:jc w:val="center"/>
        </w:trPr>
        <w:tc>
          <w:tcPr>
            <w:tcW w:w="5384" w:type="dxa"/>
            <w:vAlign w:val="center"/>
          </w:tcPr>
          <w:p w14:paraId="38C68C6C"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Earnings Records</w:t>
            </w:r>
          </w:p>
        </w:tc>
        <w:tc>
          <w:tcPr>
            <w:tcW w:w="3886" w:type="dxa"/>
            <w:vAlign w:val="center"/>
          </w:tcPr>
          <w:p w14:paraId="3405DB09"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7 years</w:t>
            </w:r>
          </w:p>
        </w:tc>
      </w:tr>
      <w:tr w:rsidR="00A8349D" w:rsidRPr="0009652F" w14:paraId="73FE3CC3" w14:textId="77777777" w:rsidTr="00ED0972">
        <w:trPr>
          <w:tblCellSpacing w:w="0" w:type="dxa"/>
          <w:jc w:val="center"/>
        </w:trPr>
        <w:tc>
          <w:tcPr>
            <w:tcW w:w="5384" w:type="dxa"/>
            <w:vAlign w:val="center"/>
          </w:tcPr>
          <w:p w14:paraId="17E60272"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Garnishment Records</w:t>
            </w:r>
          </w:p>
        </w:tc>
        <w:tc>
          <w:tcPr>
            <w:tcW w:w="3886" w:type="dxa"/>
            <w:vAlign w:val="center"/>
          </w:tcPr>
          <w:p w14:paraId="6DF891CC"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7 years</w:t>
            </w:r>
          </w:p>
        </w:tc>
      </w:tr>
      <w:tr w:rsidR="00A8349D" w:rsidRPr="0009652F" w14:paraId="28B19B1B" w14:textId="77777777" w:rsidTr="00ED0972">
        <w:trPr>
          <w:tblCellSpacing w:w="0" w:type="dxa"/>
          <w:jc w:val="center"/>
        </w:trPr>
        <w:tc>
          <w:tcPr>
            <w:tcW w:w="5384" w:type="dxa"/>
            <w:vAlign w:val="center"/>
          </w:tcPr>
          <w:p w14:paraId="7B6DF634"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Payroll Tax Returns</w:t>
            </w:r>
          </w:p>
        </w:tc>
        <w:tc>
          <w:tcPr>
            <w:tcW w:w="3886" w:type="dxa"/>
            <w:vAlign w:val="center"/>
          </w:tcPr>
          <w:p w14:paraId="448B2259"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7 years</w:t>
            </w:r>
          </w:p>
        </w:tc>
      </w:tr>
      <w:tr w:rsidR="00A8349D" w:rsidRPr="0009652F" w14:paraId="313A1C49" w14:textId="77777777" w:rsidTr="00ED0972">
        <w:trPr>
          <w:tblCellSpacing w:w="0" w:type="dxa"/>
          <w:jc w:val="center"/>
        </w:trPr>
        <w:tc>
          <w:tcPr>
            <w:tcW w:w="5384" w:type="dxa"/>
            <w:vAlign w:val="center"/>
          </w:tcPr>
          <w:p w14:paraId="40982E6E"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W-2 Statements</w:t>
            </w:r>
          </w:p>
        </w:tc>
        <w:tc>
          <w:tcPr>
            <w:tcW w:w="3886" w:type="dxa"/>
            <w:vAlign w:val="center"/>
          </w:tcPr>
          <w:p w14:paraId="293A00B6"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7 years</w:t>
            </w:r>
          </w:p>
        </w:tc>
      </w:tr>
      <w:tr w:rsidR="00CC039E" w:rsidRPr="0009652F" w14:paraId="6A0DD97E" w14:textId="77777777" w:rsidTr="00E3170B">
        <w:trPr>
          <w:tblCellSpacing w:w="0" w:type="dxa"/>
          <w:jc w:val="center"/>
        </w:trPr>
        <w:tc>
          <w:tcPr>
            <w:tcW w:w="9270" w:type="dxa"/>
            <w:gridSpan w:val="2"/>
            <w:vAlign w:val="center"/>
          </w:tcPr>
          <w:p w14:paraId="31998847" w14:textId="78F383BA" w:rsidR="00CC039E" w:rsidRPr="0009652F" w:rsidRDefault="00CC039E" w:rsidP="00CC039E">
            <w:pPr>
              <w:widowControl/>
              <w:autoSpaceDE/>
              <w:autoSpaceDN/>
              <w:ind w:left="144"/>
              <w:rPr>
                <w:rFonts w:ascii="Arial" w:eastAsia="Times New Roman" w:hAnsi="Arial" w:cs="Arial"/>
                <w:sz w:val="20"/>
                <w:szCs w:val="20"/>
              </w:rPr>
            </w:pPr>
            <w:r w:rsidRPr="0009652F">
              <w:rPr>
                <w:rFonts w:ascii="Arial" w:eastAsia="Times New Roman" w:hAnsi="Arial" w:cs="Arial"/>
                <w:b/>
                <w:bCs/>
                <w:i/>
                <w:iCs/>
                <w:sz w:val="20"/>
                <w:szCs w:val="20"/>
              </w:rPr>
              <w:t>Employee Records</w:t>
            </w:r>
            <w:r w:rsidRPr="0009652F">
              <w:rPr>
                <w:rFonts w:ascii="Arial" w:eastAsia="Times New Roman" w:hAnsi="Arial" w:cs="Arial"/>
                <w:sz w:val="20"/>
                <w:szCs w:val="20"/>
              </w:rPr>
              <w:t> </w:t>
            </w:r>
          </w:p>
        </w:tc>
      </w:tr>
      <w:tr w:rsidR="00A8349D" w:rsidRPr="0009652F" w14:paraId="0A1486EB" w14:textId="77777777" w:rsidTr="00ED0972">
        <w:trPr>
          <w:tblCellSpacing w:w="0" w:type="dxa"/>
          <w:jc w:val="center"/>
        </w:trPr>
        <w:tc>
          <w:tcPr>
            <w:tcW w:w="5384" w:type="dxa"/>
            <w:vAlign w:val="center"/>
          </w:tcPr>
          <w:p w14:paraId="305D9E7A"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Employment and Termination Agreements</w:t>
            </w:r>
          </w:p>
        </w:tc>
        <w:tc>
          <w:tcPr>
            <w:tcW w:w="3886" w:type="dxa"/>
            <w:vAlign w:val="center"/>
          </w:tcPr>
          <w:p w14:paraId="129570C9"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Permanent</w:t>
            </w:r>
          </w:p>
        </w:tc>
      </w:tr>
      <w:tr w:rsidR="00A8349D" w:rsidRPr="0009652F" w14:paraId="53CA7C0B" w14:textId="77777777" w:rsidTr="00ED0972">
        <w:trPr>
          <w:tblCellSpacing w:w="0" w:type="dxa"/>
          <w:jc w:val="center"/>
        </w:trPr>
        <w:tc>
          <w:tcPr>
            <w:tcW w:w="5384" w:type="dxa"/>
            <w:vAlign w:val="center"/>
          </w:tcPr>
          <w:p w14:paraId="5088AC2D"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Retirement and Pension Plan Documents</w:t>
            </w:r>
          </w:p>
        </w:tc>
        <w:tc>
          <w:tcPr>
            <w:tcW w:w="3886" w:type="dxa"/>
            <w:vAlign w:val="center"/>
          </w:tcPr>
          <w:p w14:paraId="26422D24"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Permanent</w:t>
            </w:r>
          </w:p>
        </w:tc>
      </w:tr>
      <w:tr w:rsidR="00A8349D" w:rsidRPr="0009652F" w14:paraId="2F9E3FC3" w14:textId="77777777" w:rsidTr="00ED0972">
        <w:trPr>
          <w:tblCellSpacing w:w="0" w:type="dxa"/>
          <w:jc w:val="center"/>
        </w:trPr>
        <w:tc>
          <w:tcPr>
            <w:tcW w:w="5384" w:type="dxa"/>
            <w:vAlign w:val="center"/>
          </w:tcPr>
          <w:p w14:paraId="1A059428"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Records Relating to Promotion, Demotion or Discharge</w:t>
            </w:r>
          </w:p>
        </w:tc>
        <w:tc>
          <w:tcPr>
            <w:tcW w:w="3886" w:type="dxa"/>
            <w:vAlign w:val="center"/>
          </w:tcPr>
          <w:p w14:paraId="6311740F"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7 years after termination</w:t>
            </w:r>
          </w:p>
        </w:tc>
      </w:tr>
      <w:tr w:rsidR="00A8349D" w:rsidRPr="0009652F" w14:paraId="4CFA94BC" w14:textId="77777777" w:rsidTr="00ED0972">
        <w:trPr>
          <w:tblCellSpacing w:w="0" w:type="dxa"/>
          <w:jc w:val="center"/>
        </w:trPr>
        <w:tc>
          <w:tcPr>
            <w:tcW w:w="5384" w:type="dxa"/>
            <w:vAlign w:val="center"/>
          </w:tcPr>
          <w:p w14:paraId="6500ED49"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Accident Reports and Worker's Compensation Records</w:t>
            </w:r>
          </w:p>
        </w:tc>
        <w:tc>
          <w:tcPr>
            <w:tcW w:w="3886" w:type="dxa"/>
            <w:vAlign w:val="center"/>
          </w:tcPr>
          <w:p w14:paraId="6F9BF45D"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5 years</w:t>
            </w:r>
          </w:p>
        </w:tc>
      </w:tr>
      <w:tr w:rsidR="00A8349D" w:rsidRPr="0009652F" w14:paraId="7F785375" w14:textId="77777777" w:rsidTr="00ED0972">
        <w:trPr>
          <w:tblCellSpacing w:w="0" w:type="dxa"/>
          <w:jc w:val="center"/>
        </w:trPr>
        <w:tc>
          <w:tcPr>
            <w:tcW w:w="5384" w:type="dxa"/>
            <w:vAlign w:val="center"/>
          </w:tcPr>
          <w:p w14:paraId="4428E15D"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Salary Schedules</w:t>
            </w:r>
          </w:p>
        </w:tc>
        <w:tc>
          <w:tcPr>
            <w:tcW w:w="3886" w:type="dxa"/>
            <w:vAlign w:val="center"/>
          </w:tcPr>
          <w:p w14:paraId="6F5A8A4B"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5 years</w:t>
            </w:r>
          </w:p>
        </w:tc>
      </w:tr>
      <w:tr w:rsidR="00A8349D" w:rsidRPr="0009652F" w14:paraId="4C791A2A" w14:textId="77777777" w:rsidTr="00ED0972">
        <w:trPr>
          <w:tblCellSpacing w:w="0" w:type="dxa"/>
          <w:jc w:val="center"/>
        </w:trPr>
        <w:tc>
          <w:tcPr>
            <w:tcW w:w="5384" w:type="dxa"/>
            <w:vAlign w:val="center"/>
          </w:tcPr>
          <w:p w14:paraId="4626A537"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Employment Applications</w:t>
            </w:r>
          </w:p>
        </w:tc>
        <w:tc>
          <w:tcPr>
            <w:tcW w:w="3886" w:type="dxa"/>
            <w:vAlign w:val="center"/>
          </w:tcPr>
          <w:p w14:paraId="539D169B"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3 years</w:t>
            </w:r>
          </w:p>
        </w:tc>
      </w:tr>
      <w:tr w:rsidR="00A8349D" w:rsidRPr="0009652F" w14:paraId="08EFCC0B" w14:textId="77777777" w:rsidTr="00ED0972">
        <w:trPr>
          <w:tblCellSpacing w:w="0" w:type="dxa"/>
          <w:jc w:val="center"/>
        </w:trPr>
        <w:tc>
          <w:tcPr>
            <w:tcW w:w="5384" w:type="dxa"/>
            <w:vAlign w:val="center"/>
          </w:tcPr>
          <w:p w14:paraId="5CED9FA3"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I-9 Forms</w:t>
            </w:r>
          </w:p>
        </w:tc>
        <w:tc>
          <w:tcPr>
            <w:tcW w:w="3886" w:type="dxa"/>
            <w:vAlign w:val="center"/>
          </w:tcPr>
          <w:p w14:paraId="23121D03"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3 years after termination</w:t>
            </w:r>
          </w:p>
        </w:tc>
      </w:tr>
      <w:tr w:rsidR="00A8349D" w:rsidRPr="0009652F" w14:paraId="29CEFE8F" w14:textId="77777777" w:rsidTr="00ED0972">
        <w:trPr>
          <w:tblCellSpacing w:w="0" w:type="dxa"/>
          <w:jc w:val="center"/>
        </w:trPr>
        <w:tc>
          <w:tcPr>
            <w:tcW w:w="5384" w:type="dxa"/>
            <w:vAlign w:val="center"/>
          </w:tcPr>
          <w:p w14:paraId="72736E33" w14:textId="43BE88C5"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Time</w:t>
            </w:r>
            <w:r w:rsidR="00621B41">
              <w:rPr>
                <w:rFonts w:ascii="Arial" w:eastAsia="Times New Roman" w:hAnsi="Arial" w:cs="Arial"/>
                <w:sz w:val="20"/>
                <w:szCs w:val="20"/>
              </w:rPr>
              <w:t>sheets or Timec</w:t>
            </w:r>
            <w:r w:rsidRPr="0009652F">
              <w:rPr>
                <w:rFonts w:ascii="Arial" w:eastAsia="Times New Roman" w:hAnsi="Arial" w:cs="Arial"/>
                <w:sz w:val="20"/>
                <w:szCs w:val="20"/>
              </w:rPr>
              <w:t>ards</w:t>
            </w:r>
          </w:p>
        </w:tc>
        <w:tc>
          <w:tcPr>
            <w:tcW w:w="3886" w:type="dxa"/>
            <w:vAlign w:val="center"/>
          </w:tcPr>
          <w:p w14:paraId="5157A12C"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2 years</w:t>
            </w:r>
          </w:p>
        </w:tc>
      </w:tr>
      <w:tr w:rsidR="00A8349D" w:rsidRPr="0009652F" w14:paraId="11B86B4B" w14:textId="77777777" w:rsidTr="00ED0972">
        <w:trPr>
          <w:tblCellSpacing w:w="0" w:type="dxa"/>
          <w:jc w:val="center"/>
        </w:trPr>
        <w:tc>
          <w:tcPr>
            <w:tcW w:w="5384" w:type="dxa"/>
            <w:vAlign w:val="center"/>
          </w:tcPr>
          <w:p w14:paraId="002CD974" w14:textId="77777777" w:rsidR="00A8349D" w:rsidRPr="0009652F" w:rsidRDefault="00A8349D" w:rsidP="00CC039E">
            <w:pPr>
              <w:widowControl/>
              <w:autoSpaceDE/>
              <w:autoSpaceDN/>
              <w:ind w:left="144"/>
              <w:rPr>
                <w:rFonts w:ascii="Arial" w:eastAsia="Times New Roman" w:hAnsi="Arial" w:cs="Arial"/>
                <w:sz w:val="20"/>
                <w:szCs w:val="20"/>
              </w:rPr>
            </w:pPr>
            <w:r w:rsidRPr="0009652F">
              <w:rPr>
                <w:rFonts w:ascii="Arial" w:eastAsia="Times New Roman" w:hAnsi="Arial" w:cs="Arial"/>
                <w:b/>
                <w:bCs/>
                <w:i/>
                <w:iCs/>
                <w:sz w:val="20"/>
                <w:szCs w:val="20"/>
              </w:rPr>
              <w:t>Donor and Grant Records</w:t>
            </w:r>
          </w:p>
        </w:tc>
        <w:tc>
          <w:tcPr>
            <w:tcW w:w="3886" w:type="dxa"/>
            <w:vAlign w:val="center"/>
          </w:tcPr>
          <w:p w14:paraId="539EE4B2"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 </w:t>
            </w:r>
          </w:p>
        </w:tc>
      </w:tr>
      <w:tr w:rsidR="00A8349D" w:rsidRPr="0009652F" w14:paraId="7164609E" w14:textId="77777777" w:rsidTr="00ED0972">
        <w:trPr>
          <w:tblCellSpacing w:w="0" w:type="dxa"/>
          <w:jc w:val="center"/>
        </w:trPr>
        <w:tc>
          <w:tcPr>
            <w:tcW w:w="5384" w:type="dxa"/>
            <w:vAlign w:val="center"/>
          </w:tcPr>
          <w:p w14:paraId="6AF8C9F3"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Donor Records and Acknowledgment Letters</w:t>
            </w:r>
          </w:p>
        </w:tc>
        <w:tc>
          <w:tcPr>
            <w:tcW w:w="3886" w:type="dxa"/>
            <w:vAlign w:val="center"/>
          </w:tcPr>
          <w:p w14:paraId="656867D6"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7 years</w:t>
            </w:r>
          </w:p>
        </w:tc>
      </w:tr>
      <w:tr w:rsidR="00A8349D" w:rsidRPr="0009652F" w14:paraId="03884FAF" w14:textId="77777777" w:rsidTr="00ED0972">
        <w:trPr>
          <w:tblCellSpacing w:w="0" w:type="dxa"/>
          <w:jc w:val="center"/>
        </w:trPr>
        <w:tc>
          <w:tcPr>
            <w:tcW w:w="5384" w:type="dxa"/>
            <w:vAlign w:val="center"/>
          </w:tcPr>
          <w:p w14:paraId="32DB9279"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Grant Applications and Contracts</w:t>
            </w:r>
          </w:p>
        </w:tc>
        <w:tc>
          <w:tcPr>
            <w:tcW w:w="3886" w:type="dxa"/>
            <w:vAlign w:val="center"/>
          </w:tcPr>
          <w:p w14:paraId="2C8EF636"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 7 years after completion</w:t>
            </w:r>
          </w:p>
        </w:tc>
      </w:tr>
      <w:tr w:rsidR="00A8349D" w:rsidRPr="0009652F" w14:paraId="39B91B23" w14:textId="77777777" w:rsidTr="00ED0972">
        <w:trPr>
          <w:tblCellSpacing w:w="0" w:type="dxa"/>
          <w:jc w:val="center"/>
        </w:trPr>
        <w:tc>
          <w:tcPr>
            <w:tcW w:w="5384" w:type="dxa"/>
            <w:vAlign w:val="center"/>
          </w:tcPr>
          <w:p w14:paraId="0F97C654" w14:textId="77777777" w:rsidR="00A8349D" w:rsidRPr="0009652F" w:rsidRDefault="00A8349D" w:rsidP="00CC039E">
            <w:pPr>
              <w:widowControl/>
              <w:autoSpaceDE/>
              <w:autoSpaceDN/>
              <w:ind w:left="144"/>
              <w:rPr>
                <w:rFonts w:ascii="Arial" w:eastAsia="Times New Roman" w:hAnsi="Arial" w:cs="Arial"/>
                <w:b/>
                <w:bCs/>
                <w:i/>
                <w:iCs/>
                <w:sz w:val="20"/>
                <w:szCs w:val="20"/>
              </w:rPr>
            </w:pPr>
            <w:r w:rsidRPr="0009652F">
              <w:rPr>
                <w:rFonts w:ascii="Arial" w:eastAsia="Times New Roman" w:hAnsi="Arial" w:cs="Arial"/>
                <w:b/>
                <w:bCs/>
                <w:i/>
                <w:iCs/>
                <w:sz w:val="20"/>
                <w:szCs w:val="20"/>
              </w:rPr>
              <w:t>Legal, Insurance, and Safety Records</w:t>
            </w:r>
          </w:p>
        </w:tc>
        <w:tc>
          <w:tcPr>
            <w:tcW w:w="3886" w:type="dxa"/>
            <w:vAlign w:val="center"/>
          </w:tcPr>
          <w:p w14:paraId="4CA0390A"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 </w:t>
            </w:r>
          </w:p>
        </w:tc>
      </w:tr>
      <w:tr w:rsidR="00A8349D" w:rsidRPr="0009652F" w14:paraId="5134FE3B" w14:textId="77777777" w:rsidTr="00ED0972">
        <w:trPr>
          <w:tblCellSpacing w:w="0" w:type="dxa"/>
          <w:jc w:val="center"/>
        </w:trPr>
        <w:tc>
          <w:tcPr>
            <w:tcW w:w="5384" w:type="dxa"/>
            <w:vAlign w:val="center"/>
          </w:tcPr>
          <w:p w14:paraId="0D52D3C7"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Appraisals</w:t>
            </w:r>
          </w:p>
        </w:tc>
        <w:tc>
          <w:tcPr>
            <w:tcW w:w="3886" w:type="dxa"/>
            <w:vAlign w:val="center"/>
          </w:tcPr>
          <w:p w14:paraId="3D932666"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Permanent</w:t>
            </w:r>
          </w:p>
        </w:tc>
      </w:tr>
      <w:tr w:rsidR="00A8349D" w:rsidRPr="0009652F" w14:paraId="5C379C3D" w14:textId="77777777" w:rsidTr="00ED0972">
        <w:trPr>
          <w:tblCellSpacing w:w="0" w:type="dxa"/>
          <w:jc w:val="center"/>
        </w:trPr>
        <w:tc>
          <w:tcPr>
            <w:tcW w:w="5384" w:type="dxa"/>
            <w:vAlign w:val="center"/>
          </w:tcPr>
          <w:p w14:paraId="7909FBD7"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Copyright Registrations</w:t>
            </w:r>
          </w:p>
        </w:tc>
        <w:tc>
          <w:tcPr>
            <w:tcW w:w="3886" w:type="dxa"/>
            <w:vAlign w:val="center"/>
          </w:tcPr>
          <w:p w14:paraId="0F0F6237"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Permanent</w:t>
            </w:r>
          </w:p>
        </w:tc>
      </w:tr>
      <w:tr w:rsidR="00A8349D" w:rsidRPr="0009652F" w14:paraId="586B8A4E" w14:textId="77777777" w:rsidTr="00ED0972">
        <w:trPr>
          <w:tblCellSpacing w:w="0" w:type="dxa"/>
          <w:jc w:val="center"/>
        </w:trPr>
        <w:tc>
          <w:tcPr>
            <w:tcW w:w="5384" w:type="dxa"/>
            <w:vAlign w:val="center"/>
          </w:tcPr>
          <w:p w14:paraId="5C71BC35"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Environmental Studies</w:t>
            </w:r>
          </w:p>
        </w:tc>
        <w:tc>
          <w:tcPr>
            <w:tcW w:w="3886" w:type="dxa"/>
            <w:vAlign w:val="center"/>
          </w:tcPr>
          <w:p w14:paraId="124E1440"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Permanent</w:t>
            </w:r>
          </w:p>
        </w:tc>
      </w:tr>
      <w:tr w:rsidR="00A8349D" w:rsidRPr="0009652F" w14:paraId="307FD945" w14:textId="77777777" w:rsidTr="00ED0972">
        <w:trPr>
          <w:tblCellSpacing w:w="0" w:type="dxa"/>
          <w:jc w:val="center"/>
        </w:trPr>
        <w:tc>
          <w:tcPr>
            <w:tcW w:w="5384" w:type="dxa"/>
            <w:vAlign w:val="center"/>
          </w:tcPr>
          <w:p w14:paraId="30A5AEE0"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Insurance Policies</w:t>
            </w:r>
          </w:p>
        </w:tc>
        <w:tc>
          <w:tcPr>
            <w:tcW w:w="3886" w:type="dxa"/>
            <w:vAlign w:val="center"/>
          </w:tcPr>
          <w:p w14:paraId="5F32875D"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Permanent</w:t>
            </w:r>
          </w:p>
        </w:tc>
      </w:tr>
      <w:tr w:rsidR="00A8349D" w:rsidRPr="0009652F" w14:paraId="3324CF4C" w14:textId="77777777" w:rsidTr="00ED0972">
        <w:trPr>
          <w:tblCellSpacing w:w="0" w:type="dxa"/>
          <w:jc w:val="center"/>
        </w:trPr>
        <w:tc>
          <w:tcPr>
            <w:tcW w:w="5384" w:type="dxa"/>
            <w:vAlign w:val="center"/>
          </w:tcPr>
          <w:p w14:paraId="33BF07C8"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Real Estate Documents</w:t>
            </w:r>
          </w:p>
        </w:tc>
        <w:tc>
          <w:tcPr>
            <w:tcW w:w="3886" w:type="dxa"/>
            <w:vAlign w:val="center"/>
          </w:tcPr>
          <w:p w14:paraId="429A43B8"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Permanent</w:t>
            </w:r>
          </w:p>
        </w:tc>
      </w:tr>
      <w:tr w:rsidR="00A8349D" w:rsidRPr="0009652F" w14:paraId="0B375573" w14:textId="77777777" w:rsidTr="00ED0972">
        <w:trPr>
          <w:tblCellSpacing w:w="0" w:type="dxa"/>
          <w:jc w:val="center"/>
        </w:trPr>
        <w:tc>
          <w:tcPr>
            <w:tcW w:w="5384" w:type="dxa"/>
            <w:vAlign w:val="center"/>
          </w:tcPr>
          <w:p w14:paraId="26316E34"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Stock and Bond Records</w:t>
            </w:r>
          </w:p>
        </w:tc>
        <w:tc>
          <w:tcPr>
            <w:tcW w:w="3886" w:type="dxa"/>
            <w:vAlign w:val="center"/>
          </w:tcPr>
          <w:p w14:paraId="515D8154"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Permanent</w:t>
            </w:r>
          </w:p>
        </w:tc>
      </w:tr>
      <w:tr w:rsidR="00A8349D" w:rsidRPr="0009652F" w14:paraId="2CE3AC47" w14:textId="77777777" w:rsidTr="00ED0972">
        <w:trPr>
          <w:tblCellSpacing w:w="0" w:type="dxa"/>
          <w:jc w:val="center"/>
        </w:trPr>
        <w:tc>
          <w:tcPr>
            <w:tcW w:w="5384" w:type="dxa"/>
            <w:vAlign w:val="center"/>
          </w:tcPr>
          <w:p w14:paraId="64D5DFC3"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Trademark Registrations</w:t>
            </w:r>
          </w:p>
        </w:tc>
        <w:tc>
          <w:tcPr>
            <w:tcW w:w="3886" w:type="dxa"/>
            <w:vAlign w:val="center"/>
          </w:tcPr>
          <w:p w14:paraId="7BF62483"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Permanent</w:t>
            </w:r>
          </w:p>
        </w:tc>
      </w:tr>
      <w:tr w:rsidR="00A8349D" w:rsidRPr="0009652F" w14:paraId="541B96D0" w14:textId="77777777" w:rsidTr="00ED0972">
        <w:trPr>
          <w:tblCellSpacing w:w="0" w:type="dxa"/>
          <w:jc w:val="center"/>
        </w:trPr>
        <w:tc>
          <w:tcPr>
            <w:tcW w:w="5384" w:type="dxa"/>
            <w:vAlign w:val="center"/>
          </w:tcPr>
          <w:p w14:paraId="3554EED8"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Leases</w:t>
            </w:r>
          </w:p>
        </w:tc>
        <w:tc>
          <w:tcPr>
            <w:tcW w:w="3886" w:type="dxa"/>
            <w:vAlign w:val="center"/>
          </w:tcPr>
          <w:p w14:paraId="165BA026"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6 years after expiration</w:t>
            </w:r>
          </w:p>
        </w:tc>
      </w:tr>
      <w:tr w:rsidR="00A8349D" w:rsidRPr="0009652F" w14:paraId="38F06574" w14:textId="77777777" w:rsidTr="00ED0972">
        <w:trPr>
          <w:tblCellSpacing w:w="0" w:type="dxa"/>
          <w:jc w:val="center"/>
        </w:trPr>
        <w:tc>
          <w:tcPr>
            <w:tcW w:w="5384" w:type="dxa"/>
            <w:vAlign w:val="center"/>
          </w:tcPr>
          <w:p w14:paraId="41758E91"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OSHA Documents</w:t>
            </w:r>
          </w:p>
        </w:tc>
        <w:tc>
          <w:tcPr>
            <w:tcW w:w="3886" w:type="dxa"/>
            <w:vAlign w:val="center"/>
          </w:tcPr>
          <w:p w14:paraId="55EB24D2"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5 years</w:t>
            </w:r>
          </w:p>
        </w:tc>
      </w:tr>
      <w:tr w:rsidR="00A8349D" w:rsidRPr="0009652F" w14:paraId="5E2D306B" w14:textId="77777777" w:rsidTr="00ED0972">
        <w:trPr>
          <w:tblCellSpacing w:w="0" w:type="dxa"/>
          <w:jc w:val="center"/>
        </w:trPr>
        <w:tc>
          <w:tcPr>
            <w:tcW w:w="5384" w:type="dxa"/>
            <w:vAlign w:val="center"/>
          </w:tcPr>
          <w:p w14:paraId="7970F2D2" w14:textId="77777777" w:rsidR="00A8349D" w:rsidRPr="0009652F" w:rsidRDefault="00A8349D" w:rsidP="00ED0972">
            <w:pPr>
              <w:widowControl/>
              <w:autoSpaceDE/>
              <w:autoSpaceDN/>
              <w:ind w:left="432"/>
              <w:rPr>
                <w:rFonts w:ascii="Arial" w:eastAsia="Times New Roman" w:hAnsi="Arial" w:cs="Arial"/>
                <w:sz w:val="20"/>
                <w:szCs w:val="20"/>
              </w:rPr>
            </w:pPr>
            <w:r w:rsidRPr="0009652F">
              <w:rPr>
                <w:rFonts w:ascii="Arial" w:eastAsia="Times New Roman" w:hAnsi="Arial" w:cs="Arial"/>
                <w:sz w:val="20"/>
                <w:szCs w:val="20"/>
              </w:rPr>
              <w:t>General Contracts</w:t>
            </w:r>
          </w:p>
        </w:tc>
        <w:tc>
          <w:tcPr>
            <w:tcW w:w="3886" w:type="dxa"/>
            <w:vAlign w:val="center"/>
          </w:tcPr>
          <w:p w14:paraId="7D2060C4" w14:textId="037456A7" w:rsidR="00A8349D" w:rsidRPr="00422EF5" w:rsidRDefault="00A8349D" w:rsidP="00422EF5">
            <w:pPr>
              <w:pStyle w:val="ListParagraph"/>
              <w:widowControl/>
              <w:numPr>
                <w:ilvl w:val="0"/>
                <w:numId w:val="55"/>
              </w:numPr>
              <w:autoSpaceDE/>
              <w:autoSpaceDN/>
              <w:rPr>
                <w:rFonts w:ascii="Arial" w:eastAsia="Times New Roman" w:hAnsi="Arial" w:cs="Arial"/>
                <w:sz w:val="20"/>
                <w:szCs w:val="20"/>
              </w:rPr>
            </w:pPr>
            <w:r w:rsidRPr="00422EF5">
              <w:rPr>
                <w:rFonts w:ascii="Arial" w:eastAsia="Times New Roman" w:hAnsi="Arial" w:cs="Arial"/>
                <w:sz w:val="20"/>
                <w:szCs w:val="20"/>
              </w:rPr>
              <w:t>years after termination</w:t>
            </w:r>
          </w:p>
        </w:tc>
      </w:tr>
    </w:tbl>
    <w:p w14:paraId="4593A66C" w14:textId="2F656BB3" w:rsidR="000E6802" w:rsidRDefault="000E6802" w:rsidP="00DE5AA1">
      <w:pPr>
        <w:pStyle w:val="BodyText"/>
        <w:widowControl/>
        <w:rPr>
          <w:rFonts w:asciiTheme="minorBidi" w:eastAsia="Times New Roman" w:hAnsiTheme="minorBidi" w:cstheme="minorBidi"/>
          <w:bCs/>
          <w:lang w:bidi="he-IL"/>
        </w:rPr>
      </w:pPr>
    </w:p>
    <w:p w14:paraId="4AD9DC72" w14:textId="77777777" w:rsidR="00422EF5" w:rsidRDefault="00422EF5" w:rsidP="00422EF5">
      <w:pPr>
        <w:widowControl/>
        <w:ind w:left="1080"/>
        <w:rPr>
          <w:rFonts w:asciiTheme="minorBidi" w:hAnsiTheme="minorBidi" w:cstheme="minorBidi"/>
          <w:b/>
          <w:bCs/>
        </w:rPr>
      </w:pPr>
    </w:p>
    <w:p w14:paraId="1290ECF6" w14:textId="24183E25" w:rsidR="000E6802" w:rsidRPr="00422EF5" w:rsidRDefault="00A8349D" w:rsidP="00422EF5">
      <w:pPr>
        <w:pStyle w:val="ListParagraph"/>
        <w:widowControl/>
        <w:numPr>
          <w:ilvl w:val="1"/>
          <w:numId w:val="38"/>
        </w:numPr>
        <w:rPr>
          <w:rFonts w:asciiTheme="minorBidi" w:hAnsiTheme="minorBidi" w:cstheme="minorBidi"/>
          <w:b/>
          <w:bCs/>
        </w:rPr>
      </w:pPr>
      <w:r w:rsidRPr="00422EF5">
        <w:rPr>
          <w:rFonts w:asciiTheme="minorBidi" w:hAnsiTheme="minorBidi" w:cstheme="minorBidi"/>
          <w:b/>
          <w:bCs/>
        </w:rPr>
        <w:t>Electronic Documents and Records</w:t>
      </w:r>
    </w:p>
    <w:p w14:paraId="290C7518" w14:textId="77777777" w:rsidR="000E6802" w:rsidRPr="0009652F" w:rsidRDefault="000E6802" w:rsidP="00DE5AA1">
      <w:pPr>
        <w:pStyle w:val="BodyText"/>
        <w:widowControl/>
        <w:rPr>
          <w:rFonts w:asciiTheme="minorBidi" w:eastAsia="Times New Roman" w:hAnsiTheme="minorBidi" w:cstheme="minorBidi"/>
          <w:bCs/>
          <w:lang w:bidi="he-IL"/>
        </w:rPr>
      </w:pPr>
    </w:p>
    <w:p w14:paraId="06A76466" w14:textId="323CAF66" w:rsidR="00A8349D" w:rsidRDefault="00A8349D" w:rsidP="00FE4A76">
      <w:pPr>
        <w:widowControl/>
        <w:autoSpaceDE/>
        <w:autoSpaceDN/>
        <w:rPr>
          <w:rFonts w:asciiTheme="minorBidi" w:eastAsia="Times New Roman" w:hAnsiTheme="minorBidi" w:cstheme="minorBidi"/>
        </w:rPr>
      </w:pPr>
      <w:r w:rsidRPr="0009652F">
        <w:rPr>
          <w:rFonts w:asciiTheme="minorBidi" w:eastAsia="Times New Roman" w:hAnsiTheme="minorBidi" w:cstheme="minorBidi"/>
        </w:rPr>
        <w:t xml:space="preserve">Electronic documents will </w:t>
      </w:r>
      <w:proofErr w:type="gramStart"/>
      <w:r w:rsidRPr="0009652F">
        <w:rPr>
          <w:rFonts w:asciiTheme="minorBidi" w:eastAsia="Times New Roman" w:hAnsiTheme="minorBidi" w:cstheme="minorBidi"/>
        </w:rPr>
        <w:t>be retained</w:t>
      </w:r>
      <w:proofErr w:type="gramEnd"/>
      <w:r w:rsidRPr="0009652F">
        <w:rPr>
          <w:rFonts w:asciiTheme="minorBidi" w:eastAsia="Times New Roman" w:hAnsiTheme="minorBidi" w:cstheme="minorBidi"/>
        </w:rPr>
        <w:t xml:space="preserve"> as if they were paper documents. Therefore, any electronic files, including records of donations made online, that fall into one of the document types on the above schedule will </w:t>
      </w:r>
      <w:proofErr w:type="gramStart"/>
      <w:r w:rsidRPr="0009652F">
        <w:rPr>
          <w:rFonts w:asciiTheme="minorBidi" w:eastAsia="Times New Roman" w:hAnsiTheme="minorBidi" w:cstheme="minorBidi"/>
        </w:rPr>
        <w:t>be maintained</w:t>
      </w:r>
      <w:proofErr w:type="gramEnd"/>
      <w:r w:rsidRPr="0009652F">
        <w:rPr>
          <w:rFonts w:asciiTheme="minorBidi" w:eastAsia="Times New Roman" w:hAnsiTheme="minorBidi" w:cstheme="minorBidi"/>
        </w:rPr>
        <w:t xml:space="preserve"> for the appropriate amount of time. If a user has sufficient reason to keep an e-mail message, the message </w:t>
      </w:r>
      <w:r w:rsidR="001E77F2" w:rsidRPr="0009652F">
        <w:rPr>
          <w:rFonts w:asciiTheme="minorBidi" w:eastAsia="Times New Roman" w:hAnsiTheme="minorBidi" w:cstheme="minorBidi"/>
        </w:rPr>
        <w:t>will</w:t>
      </w:r>
      <w:r w:rsidRPr="0009652F">
        <w:rPr>
          <w:rFonts w:asciiTheme="minorBidi" w:eastAsia="Times New Roman" w:hAnsiTheme="minorBidi" w:cstheme="minorBidi"/>
        </w:rPr>
        <w:t xml:space="preserve"> </w:t>
      </w:r>
      <w:proofErr w:type="gramStart"/>
      <w:r w:rsidRPr="0009652F">
        <w:rPr>
          <w:rFonts w:asciiTheme="minorBidi" w:eastAsia="Times New Roman" w:hAnsiTheme="minorBidi" w:cstheme="minorBidi"/>
        </w:rPr>
        <w:t>be moved</w:t>
      </w:r>
      <w:proofErr w:type="gramEnd"/>
      <w:r w:rsidRPr="0009652F">
        <w:rPr>
          <w:rFonts w:asciiTheme="minorBidi" w:eastAsia="Times New Roman" w:hAnsiTheme="minorBidi" w:cstheme="minorBidi"/>
        </w:rPr>
        <w:t xml:space="preserve"> to an “archive” computer file folder</w:t>
      </w:r>
      <w:r w:rsidR="001E77F2" w:rsidRPr="0009652F">
        <w:rPr>
          <w:rFonts w:asciiTheme="minorBidi" w:eastAsia="Times New Roman" w:hAnsiTheme="minorBidi" w:cstheme="minorBidi"/>
        </w:rPr>
        <w:t xml:space="preserve"> or printed in hard copy and kept in the appropriate file.</w:t>
      </w:r>
      <w:r w:rsidRPr="0009652F">
        <w:rPr>
          <w:rFonts w:asciiTheme="minorBidi" w:eastAsia="Times New Roman" w:hAnsiTheme="minorBidi" w:cstheme="minorBidi"/>
        </w:rPr>
        <w:t xml:space="preserve"> Backup and recovery methods will be </w:t>
      </w:r>
      <w:proofErr w:type="gramStart"/>
      <w:r w:rsidRPr="0009652F">
        <w:rPr>
          <w:rFonts w:asciiTheme="minorBidi" w:eastAsia="Times New Roman" w:hAnsiTheme="minorBidi" w:cstheme="minorBidi"/>
        </w:rPr>
        <w:t>tested</w:t>
      </w:r>
      <w:proofErr w:type="gramEnd"/>
      <w:r w:rsidRPr="0009652F">
        <w:rPr>
          <w:rFonts w:asciiTheme="minorBidi" w:eastAsia="Times New Roman" w:hAnsiTheme="minorBidi" w:cstheme="minorBidi"/>
        </w:rPr>
        <w:t xml:space="preserve"> on a regular basis.</w:t>
      </w:r>
    </w:p>
    <w:p w14:paraId="33877FCC" w14:textId="77777777" w:rsidR="008E48C5" w:rsidRDefault="008E48C5" w:rsidP="00A33509">
      <w:pPr>
        <w:widowControl/>
        <w:autoSpaceDE/>
        <w:autoSpaceDN/>
        <w:ind w:firstLine="720"/>
        <w:rPr>
          <w:rFonts w:asciiTheme="minorBidi" w:eastAsia="Times New Roman" w:hAnsiTheme="minorBidi" w:cstheme="minorBidi"/>
        </w:rPr>
      </w:pPr>
    </w:p>
    <w:p w14:paraId="7B7B1A75" w14:textId="58630644" w:rsidR="000E6802" w:rsidRPr="00D446FA" w:rsidRDefault="00A8349D" w:rsidP="00075566">
      <w:pPr>
        <w:pStyle w:val="ListParagraph"/>
        <w:widowControl/>
        <w:numPr>
          <w:ilvl w:val="1"/>
          <w:numId w:val="38"/>
        </w:numPr>
        <w:ind w:hanging="361"/>
        <w:rPr>
          <w:rFonts w:asciiTheme="minorBidi" w:hAnsiTheme="minorBidi" w:cstheme="minorBidi"/>
          <w:b/>
          <w:bCs/>
        </w:rPr>
      </w:pPr>
      <w:r w:rsidRPr="00D446FA">
        <w:rPr>
          <w:rFonts w:asciiTheme="minorBidi" w:hAnsiTheme="minorBidi" w:cstheme="minorBidi"/>
          <w:b/>
          <w:bCs/>
        </w:rPr>
        <w:lastRenderedPageBreak/>
        <w:t>Emergency Planning</w:t>
      </w:r>
    </w:p>
    <w:p w14:paraId="69F43BE9" w14:textId="77777777" w:rsidR="000E6802" w:rsidRPr="0009652F" w:rsidRDefault="000E6802" w:rsidP="00DE5AA1">
      <w:pPr>
        <w:pStyle w:val="BodyText"/>
        <w:widowControl/>
        <w:rPr>
          <w:rFonts w:asciiTheme="minorBidi" w:eastAsia="Times New Roman" w:hAnsiTheme="minorBidi" w:cstheme="minorBidi"/>
          <w:bCs/>
          <w:lang w:bidi="he-IL"/>
        </w:rPr>
      </w:pPr>
    </w:p>
    <w:p w14:paraId="5EC34344" w14:textId="5083F246" w:rsidR="00A8349D" w:rsidRPr="0009652F" w:rsidRDefault="00524859" w:rsidP="00FE4A76">
      <w:pPr>
        <w:widowControl/>
        <w:autoSpaceDE/>
        <w:autoSpaceDN/>
        <w:rPr>
          <w:rFonts w:asciiTheme="minorBidi" w:eastAsia="Times New Roman" w:hAnsiTheme="minorBidi" w:cstheme="minorBidi"/>
        </w:rPr>
      </w:pPr>
      <w:r>
        <w:rPr>
          <w:rFonts w:asciiTheme="minorBidi" w:eastAsia="Times New Roman" w:hAnsiTheme="minorBidi" w:cstheme="minorBidi"/>
        </w:rPr>
        <w:t>[Organization Name]</w:t>
      </w:r>
      <w:r w:rsidR="00A8349D" w:rsidRPr="0009652F">
        <w:rPr>
          <w:rFonts w:asciiTheme="minorBidi" w:eastAsia="Times New Roman" w:hAnsiTheme="minorBidi" w:cstheme="minorBidi"/>
        </w:rPr>
        <w:t xml:space="preserve">’s records will </w:t>
      </w:r>
      <w:proofErr w:type="gramStart"/>
      <w:r w:rsidR="00A8349D" w:rsidRPr="0009652F">
        <w:rPr>
          <w:rFonts w:asciiTheme="minorBidi" w:eastAsia="Times New Roman" w:hAnsiTheme="minorBidi" w:cstheme="minorBidi"/>
        </w:rPr>
        <w:t>be stored</w:t>
      </w:r>
      <w:proofErr w:type="gramEnd"/>
      <w:r w:rsidR="00A8349D" w:rsidRPr="0009652F">
        <w:rPr>
          <w:rFonts w:asciiTheme="minorBidi" w:eastAsia="Times New Roman" w:hAnsiTheme="minorBidi" w:cstheme="minorBidi"/>
        </w:rPr>
        <w:t xml:space="preserve"> in a safe, secure, and accessible manner.</w:t>
      </w:r>
      <w:r w:rsidR="00C90D50" w:rsidRPr="0009652F">
        <w:rPr>
          <w:rFonts w:asciiTheme="minorBidi" w:eastAsia="Times New Roman" w:hAnsiTheme="minorBidi" w:cstheme="minorBidi"/>
        </w:rPr>
        <w:t xml:space="preserve"> E</w:t>
      </w:r>
      <w:r w:rsidR="00A8349D" w:rsidRPr="0009652F">
        <w:rPr>
          <w:rFonts w:asciiTheme="minorBidi" w:eastAsia="Times New Roman" w:hAnsiTheme="minorBidi" w:cstheme="minorBidi"/>
        </w:rPr>
        <w:t>lectronic records</w:t>
      </w:r>
      <w:r w:rsidR="00C90D50" w:rsidRPr="0009652F">
        <w:rPr>
          <w:rFonts w:asciiTheme="minorBidi" w:eastAsia="Times New Roman" w:hAnsiTheme="minorBidi" w:cstheme="minorBidi"/>
        </w:rPr>
        <w:t xml:space="preserve"> and documents will </w:t>
      </w:r>
      <w:proofErr w:type="gramStart"/>
      <w:r w:rsidR="00C90D50" w:rsidRPr="0009652F">
        <w:rPr>
          <w:rFonts w:asciiTheme="minorBidi" w:eastAsia="Times New Roman" w:hAnsiTheme="minorBidi" w:cstheme="minorBidi"/>
        </w:rPr>
        <w:t>be backed</w:t>
      </w:r>
      <w:proofErr w:type="gramEnd"/>
      <w:r w:rsidR="00C90D50" w:rsidRPr="0009652F">
        <w:rPr>
          <w:rFonts w:asciiTheme="minorBidi" w:eastAsia="Times New Roman" w:hAnsiTheme="minorBidi" w:cstheme="minorBidi"/>
        </w:rPr>
        <w:t xml:space="preserve"> up at least weekly via</w:t>
      </w:r>
      <w:r w:rsidR="00A8349D" w:rsidRPr="0009652F">
        <w:rPr>
          <w:rFonts w:asciiTheme="minorBidi" w:eastAsia="Times New Roman" w:hAnsiTheme="minorBidi" w:cstheme="minorBidi"/>
        </w:rPr>
        <w:t xml:space="preserve"> an Internet backup system.</w:t>
      </w:r>
      <w:r w:rsidR="00C90D50" w:rsidRPr="0009652F">
        <w:rPr>
          <w:rFonts w:asciiTheme="minorBidi" w:eastAsia="Times New Roman" w:hAnsiTheme="minorBidi" w:cstheme="minorBidi"/>
        </w:rPr>
        <w:t xml:space="preserve"> Hard-copy documents and financial files that are essential to keeping </w:t>
      </w:r>
      <w:r>
        <w:rPr>
          <w:rFonts w:asciiTheme="minorBidi" w:eastAsia="Times New Roman" w:hAnsiTheme="minorBidi" w:cstheme="minorBidi"/>
        </w:rPr>
        <w:t>[Organization Name]</w:t>
      </w:r>
      <w:r w:rsidR="00C90D50" w:rsidRPr="0009652F">
        <w:rPr>
          <w:rFonts w:asciiTheme="minorBidi" w:eastAsia="Times New Roman" w:hAnsiTheme="minorBidi" w:cstheme="minorBidi"/>
        </w:rPr>
        <w:t xml:space="preserve"> operating in an emergency will </w:t>
      </w:r>
      <w:proofErr w:type="gramStart"/>
      <w:r w:rsidR="00C90D50" w:rsidRPr="0009652F">
        <w:rPr>
          <w:rFonts w:asciiTheme="minorBidi" w:eastAsia="Times New Roman" w:hAnsiTheme="minorBidi" w:cstheme="minorBidi"/>
        </w:rPr>
        <w:t>be scanned</w:t>
      </w:r>
      <w:proofErr w:type="gramEnd"/>
      <w:r w:rsidR="00C90D50" w:rsidRPr="0009652F">
        <w:rPr>
          <w:rFonts w:asciiTheme="minorBidi" w:eastAsia="Times New Roman" w:hAnsiTheme="minorBidi" w:cstheme="minorBidi"/>
        </w:rPr>
        <w:t xml:space="preserve"> if possible; if not, they will be duplicated at least every week, with back-ups maintained off-site.</w:t>
      </w:r>
    </w:p>
    <w:p w14:paraId="407E8E9E" w14:textId="77777777" w:rsidR="0033534F" w:rsidRPr="0009652F" w:rsidRDefault="0033534F" w:rsidP="00DE5AA1">
      <w:pPr>
        <w:pStyle w:val="BodyText"/>
        <w:widowControl/>
        <w:rPr>
          <w:rFonts w:asciiTheme="minorBidi" w:eastAsia="Times New Roman" w:hAnsiTheme="minorBidi" w:cstheme="minorBidi"/>
        </w:rPr>
      </w:pPr>
    </w:p>
    <w:p w14:paraId="73DDED07" w14:textId="13DACB04" w:rsidR="000E6802" w:rsidRPr="00D446FA" w:rsidRDefault="00A8349D" w:rsidP="00075566">
      <w:pPr>
        <w:pStyle w:val="ListParagraph"/>
        <w:widowControl/>
        <w:numPr>
          <w:ilvl w:val="1"/>
          <w:numId w:val="38"/>
        </w:numPr>
        <w:ind w:hanging="361"/>
        <w:rPr>
          <w:rFonts w:asciiTheme="minorBidi" w:hAnsiTheme="minorBidi" w:cstheme="minorBidi"/>
          <w:b/>
          <w:bCs/>
        </w:rPr>
      </w:pPr>
      <w:r w:rsidRPr="00D446FA">
        <w:rPr>
          <w:rFonts w:asciiTheme="minorBidi" w:hAnsiTheme="minorBidi" w:cstheme="minorBidi"/>
          <w:b/>
          <w:bCs/>
        </w:rPr>
        <w:t>Document Destruction</w:t>
      </w:r>
    </w:p>
    <w:p w14:paraId="4BAB185E" w14:textId="77777777" w:rsidR="0033534F" w:rsidRPr="0009652F" w:rsidRDefault="0033534F" w:rsidP="00DE5AA1">
      <w:pPr>
        <w:pStyle w:val="BodyText"/>
        <w:widowControl/>
        <w:rPr>
          <w:rFonts w:asciiTheme="minorBidi" w:eastAsia="Times New Roman" w:hAnsiTheme="minorBidi" w:cstheme="minorBidi"/>
          <w:bCs/>
          <w:lang w:bidi="he-IL"/>
        </w:rPr>
      </w:pPr>
    </w:p>
    <w:p w14:paraId="03F879F9" w14:textId="605CB33A" w:rsidR="00A8349D" w:rsidRPr="0009652F" w:rsidRDefault="00524859" w:rsidP="00FE4A76">
      <w:pPr>
        <w:widowControl/>
        <w:autoSpaceDE/>
        <w:autoSpaceDN/>
        <w:rPr>
          <w:rFonts w:asciiTheme="minorBidi" w:eastAsia="Times New Roman" w:hAnsiTheme="minorBidi" w:cstheme="minorBidi"/>
        </w:rPr>
      </w:pPr>
      <w:r>
        <w:rPr>
          <w:rFonts w:asciiTheme="minorBidi" w:eastAsia="Times New Roman" w:hAnsiTheme="minorBidi" w:cstheme="minorBidi"/>
        </w:rPr>
        <w:t>[Organization Name]</w:t>
      </w:r>
      <w:r w:rsidR="00A8349D" w:rsidRPr="0009652F">
        <w:rPr>
          <w:rFonts w:asciiTheme="minorBidi" w:eastAsia="Times New Roman" w:hAnsiTheme="minorBidi" w:cstheme="minorBidi"/>
        </w:rPr>
        <w:t xml:space="preserve">’s </w:t>
      </w:r>
      <w:r w:rsidR="00C90D50" w:rsidRPr="0009652F">
        <w:rPr>
          <w:rFonts w:asciiTheme="minorBidi" w:eastAsia="Times New Roman" w:hAnsiTheme="minorBidi" w:cstheme="minorBidi"/>
        </w:rPr>
        <w:t>Finance Director and Executive Director are</w:t>
      </w:r>
      <w:r w:rsidR="00A8349D" w:rsidRPr="0009652F">
        <w:rPr>
          <w:rFonts w:asciiTheme="minorBidi" w:eastAsia="Times New Roman" w:hAnsiTheme="minorBidi" w:cstheme="minorBidi"/>
        </w:rPr>
        <w:t xml:space="preserve"> responsible for the ongoing process of identifying records</w:t>
      </w:r>
      <w:r w:rsidR="00C90D50" w:rsidRPr="0009652F">
        <w:rPr>
          <w:rFonts w:asciiTheme="minorBidi" w:eastAsia="Times New Roman" w:hAnsiTheme="minorBidi" w:cstheme="minorBidi"/>
        </w:rPr>
        <w:t xml:space="preserve"> that</w:t>
      </w:r>
      <w:r w:rsidR="00A8349D" w:rsidRPr="0009652F">
        <w:rPr>
          <w:rFonts w:asciiTheme="minorBidi" w:eastAsia="Times New Roman" w:hAnsiTheme="minorBidi" w:cstheme="minorBidi"/>
        </w:rPr>
        <w:t xml:space="preserve"> have met the required retention period and overseeing their destruction. Destruction of financial and personnel-related documents will </w:t>
      </w:r>
      <w:proofErr w:type="gramStart"/>
      <w:r w:rsidR="00A8349D" w:rsidRPr="0009652F">
        <w:rPr>
          <w:rFonts w:asciiTheme="minorBidi" w:eastAsia="Times New Roman" w:hAnsiTheme="minorBidi" w:cstheme="minorBidi"/>
        </w:rPr>
        <w:t>be accomplished</w:t>
      </w:r>
      <w:proofErr w:type="gramEnd"/>
      <w:r w:rsidR="00A8349D" w:rsidRPr="0009652F">
        <w:rPr>
          <w:rFonts w:asciiTheme="minorBidi" w:eastAsia="Times New Roman" w:hAnsiTheme="minorBidi" w:cstheme="minorBidi"/>
        </w:rPr>
        <w:t xml:space="preserve"> by shredding.</w:t>
      </w:r>
    </w:p>
    <w:p w14:paraId="31C13878" w14:textId="77777777" w:rsidR="0057370E" w:rsidRPr="00DE5AA1" w:rsidRDefault="0057370E" w:rsidP="00DE5AA1">
      <w:pPr>
        <w:pStyle w:val="BodyText"/>
        <w:widowControl/>
        <w:rPr>
          <w:rFonts w:asciiTheme="minorBidi" w:eastAsia="Times New Roman" w:hAnsiTheme="minorBidi" w:cstheme="minorBidi"/>
        </w:rPr>
      </w:pPr>
    </w:p>
    <w:p w14:paraId="3388E1AB" w14:textId="5731BFB4" w:rsidR="00A8349D" w:rsidRDefault="00A8349D" w:rsidP="00FE4A76">
      <w:pPr>
        <w:widowControl/>
        <w:autoSpaceDE/>
        <w:autoSpaceDN/>
        <w:rPr>
          <w:rFonts w:asciiTheme="minorBidi" w:eastAsia="Times New Roman" w:hAnsiTheme="minorBidi" w:cstheme="minorBidi"/>
        </w:rPr>
      </w:pPr>
      <w:r w:rsidRPr="0009652F">
        <w:rPr>
          <w:rFonts w:asciiTheme="minorBidi" w:eastAsia="Times New Roman" w:hAnsiTheme="minorBidi" w:cstheme="minorBidi"/>
        </w:rPr>
        <w:t xml:space="preserve">Document destruction will </w:t>
      </w:r>
      <w:proofErr w:type="gramStart"/>
      <w:r w:rsidRPr="0009652F">
        <w:rPr>
          <w:rFonts w:asciiTheme="minorBidi" w:eastAsia="Times New Roman" w:hAnsiTheme="minorBidi" w:cstheme="minorBidi"/>
        </w:rPr>
        <w:t>be suspended</w:t>
      </w:r>
      <w:proofErr w:type="gramEnd"/>
      <w:r w:rsidRPr="0009652F">
        <w:rPr>
          <w:rFonts w:asciiTheme="minorBidi" w:eastAsia="Times New Roman" w:hAnsiTheme="minorBidi" w:cstheme="minorBidi"/>
        </w:rPr>
        <w:t xml:space="preserve"> immediately upon any indication of an official investigation or when a lawsuit is filed or appears imminent. Destruction will </w:t>
      </w:r>
      <w:proofErr w:type="gramStart"/>
      <w:r w:rsidRPr="0009652F">
        <w:rPr>
          <w:rFonts w:asciiTheme="minorBidi" w:eastAsia="Times New Roman" w:hAnsiTheme="minorBidi" w:cstheme="minorBidi"/>
        </w:rPr>
        <w:t>be reinstated</w:t>
      </w:r>
      <w:proofErr w:type="gramEnd"/>
      <w:r w:rsidRPr="0009652F">
        <w:rPr>
          <w:rFonts w:asciiTheme="minorBidi" w:eastAsia="Times New Roman" w:hAnsiTheme="minorBidi" w:cstheme="minorBidi"/>
        </w:rPr>
        <w:t xml:space="preserve"> upon conclusion of the investigation.</w:t>
      </w:r>
    </w:p>
    <w:p w14:paraId="22F36CA9" w14:textId="77777777" w:rsidR="00867DEB" w:rsidRPr="00DE5AA1" w:rsidRDefault="00867DEB" w:rsidP="00DE5AA1">
      <w:pPr>
        <w:pStyle w:val="BodyText"/>
        <w:widowControl/>
        <w:rPr>
          <w:rFonts w:asciiTheme="minorBidi" w:hAnsiTheme="minorBidi" w:cstheme="minorBidi"/>
        </w:rPr>
      </w:pPr>
    </w:p>
    <w:p w14:paraId="15F646C2" w14:textId="77777777" w:rsidR="00E7776B" w:rsidRDefault="00E7776B" w:rsidP="00A33509">
      <w:pPr>
        <w:widowControl/>
        <w:spacing w:before="170"/>
        <w:ind w:left="120"/>
        <w:rPr>
          <w:rFonts w:asciiTheme="minorBidi" w:hAnsiTheme="minorBidi" w:cstheme="minorBidi"/>
          <w:i/>
          <w:iCs/>
        </w:rPr>
      </w:pPr>
    </w:p>
    <w:p w14:paraId="3787384A" w14:textId="240540B1" w:rsidR="004E0FC2" w:rsidRPr="0009652F" w:rsidRDefault="00AE4701" w:rsidP="00A33509">
      <w:pPr>
        <w:widowControl/>
        <w:spacing w:before="170"/>
        <w:ind w:left="120"/>
        <w:rPr>
          <w:rFonts w:asciiTheme="minorBidi" w:hAnsiTheme="minorBidi" w:cstheme="minorBidi"/>
          <w:i/>
          <w:iCs/>
        </w:rPr>
      </w:pPr>
      <w:r>
        <w:rPr>
          <w:rFonts w:asciiTheme="minorBidi" w:hAnsiTheme="minorBidi" w:cstheme="minorBidi"/>
          <w:i/>
          <w:iCs/>
        </w:rPr>
        <w:t>Human Resource Handbook</w:t>
      </w:r>
      <w:r w:rsidR="004E0FC2" w:rsidRPr="0009652F">
        <w:rPr>
          <w:rFonts w:asciiTheme="minorBidi" w:hAnsiTheme="minorBidi" w:cstheme="minorBidi"/>
          <w:i/>
          <w:iCs/>
        </w:rPr>
        <w:t xml:space="preserve"> </w:t>
      </w:r>
    </w:p>
    <w:p w14:paraId="598735EA" w14:textId="5DA439E9" w:rsidR="004E0FC2" w:rsidRPr="0009652F" w:rsidRDefault="004E0FC2" w:rsidP="00A33509">
      <w:pPr>
        <w:widowControl/>
        <w:spacing w:before="170"/>
        <w:ind w:left="120"/>
        <w:rPr>
          <w:rFonts w:asciiTheme="minorBidi" w:hAnsiTheme="minorBidi" w:cstheme="minorBidi"/>
          <w:i/>
          <w:iCs/>
          <w:w w:val="105"/>
        </w:rPr>
      </w:pPr>
      <w:r w:rsidRPr="0009652F">
        <w:rPr>
          <w:rFonts w:asciiTheme="minorBidi" w:hAnsiTheme="minorBidi" w:cstheme="minorBidi"/>
          <w:i/>
          <w:iCs/>
          <w:w w:val="105"/>
        </w:rPr>
        <w:t xml:space="preserve">Approved by the Board of Directors of </w:t>
      </w:r>
      <w:r w:rsidR="00524859">
        <w:rPr>
          <w:rFonts w:asciiTheme="minorBidi" w:hAnsiTheme="minorBidi" w:cstheme="minorBidi"/>
          <w:i/>
          <w:iCs/>
          <w:w w:val="105"/>
        </w:rPr>
        <w:t>[Organization Name]</w:t>
      </w:r>
      <w:r w:rsidRPr="0009652F">
        <w:rPr>
          <w:rFonts w:asciiTheme="minorBidi" w:hAnsiTheme="minorBidi" w:cstheme="minorBidi"/>
          <w:i/>
          <w:iCs/>
          <w:w w:val="105"/>
        </w:rPr>
        <w:t xml:space="preserve"> {Date}</w:t>
      </w:r>
    </w:p>
    <w:p w14:paraId="332C3357" w14:textId="77777777" w:rsidR="004E0FC2" w:rsidRPr="0009652F" w:rsidRDefault="004E0FC2" w:rsidP="00A33509">
      <w:pPr>
        <w:widowControl/>
        <w:ind w:left="115"/>
        <w:rPr>
          <w:rFonts w:asciiTheme="minorBidi" w:hAnsiTheme="minorBidi" w:cstheme="minorBidi"/>
          <w:i/>
          <w:iCs/>
          <w:w w:val="105"/>
        </w:rPr>
      </w:pPr>
      <w:r w:rsidRPr="0009652F">
        <w:rPr>
          <w:rFonts w:asciiTheme="minorBidi" w:hAnsiTheme="minorBidi" w:cstheme="minorBidi"/>
          <w:i/>
          <w:iCs/>
        </w:rPr>
        <w:t>Revisions Approved {Date}</w:t>
      </w:r>
    </w:p>
    <w:p w14:paraId="2A9444B1" w14:textId="77777777" w:rsidR="004E0FC2" w:rsidRPr="0009652F" w:rsidRDefault="004E0FC2" w:rsidP="00A33509">
      <w:pPr>
        <w:widowControl/>
        <w:autoSpaceDE/>
        <w:autoSpaceDN/>
        <w:ind w:right="324" w:firstLine="630"/>
        <w:rPr>
          <w:rFonts w:asciiTheme="minorBidi" w:eastAsia="Times New Roman" w:hAnsiTheme="minorBidi" w:cstheme="minorBidi"/>
        </w:rPr>
      </w:pPr>
    </w:p>
    <w:sectPr w:rsidR="004E0FC2" w:rsidRPr="0009652F" w:rsidSect="00C367E0">
      <w:footerReference w:type="default" r:id="rId12"/>
      <w:pgSz w:w="12240" w:h="15840" w:code="1"/>
      <w:pgMar w:top="1440" w:right="1440" w:bottom="1440" w:left="1440" w:header="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85AA6" w14:textId="77777777" w:rsidR="00C75BB8" w:rsidRDefault="00C75BB8">
      <w:r>
        <w:separator/>
      </w:r>
    </w:p>
  </w:endnote>
  <w:endnote w:type="continuationSeparator" w:id="0">
    <w:p w14:paraId="68736D9A" w14:textId="77777777" w:rsidR="00C75BB8" w:rsidRDefault="00C7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roman"/>
    <w:pitch w:val="fixed"/>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swiss"/>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w:altName w:val="Palatino Linotype"/>
    <w:charset w:val="00"/>
    <w:family w:val="roman"/>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F2E9" w14:textId="4E1640A1" w:rsidR="002C7C16" w:rsidRPr="007E329E" w:rsidRDefault="004F0446" w:rsidP="007E329E">
    <w:pPr>
      <w:pStyle w:val="Footer"/>
      <w:rPr>
        <w:rFonts w:asciiTheme="minorHAnsi" w:hAnsiTheme="minorHAnsi" w:cstheme="minorHAnsi"/>
        <w:sz w:val="18"/>
        <w:szCs w:val="18"/>
      </w:rPr>
    </w:pPr>
    <w:r>
      <w:rPr>
        <w:rFonts w:asciiTheme="minorHAnsi" w:hAnsiTheme="minorHAnsi" w:cstheme="minorHAnsi"/>
        <w:sz w:val="18"/>
        <w:szCs w:val="18"/>
      </w:rPr>
      <w:t xml:space="preserve">Compiled by </w:t>
    </w:r>
    <w:r w:rsidR="007E329E" w:rsidRPr="007E329E">
      <w:rPr>
        <w:rFonts w:asciiTheme="minorHAnsi" w:hAnsiTheme="minorHAnsi" w:cstheme="minorHAnsi"/>
        <w:sz w:val="18"/>
        <w:szCs w:val="18"/>
      </w:rPr>
      <w:t>EGM Consulting, LLC</w:t>
    </w:r>
    <w:r w:rsidR="007E329E" w:rsidRPr="007E329E">
      <w:rPr>
        <w:rFonts w:asciiTheme="minorHAnsi" w:hAnsiTheme="minorHAnsi" w:cstheme="minorHAnsi"/>
        <w:sz w:val="18"/>
        <w:szCs w:val="18"/>
      </w:rPr>
      <w:tab/>
    </w:r>
    <w:r w:rsidR="00842591">
      <w:rPr>
        <w:rFonts w:asciiTheme="minorHAnsi" w:hAnsiTheme="minorHAnsi" w:cstheme="minorHAnsi"/>
        <w:sz w:val="18"/>
        <w:szCs w:val="18"/>
      </w:rPr>
      <w:t>Human Resources Handbook, 202</w:t>
    </w:r>
    <w:r>
      <w:rPr>
        <w:rFonts w:asciiTheme="minorHAnsi" w:hAnsiTheme="minorHAnsi" w:cstheme="minorHAnsi"/>
        <w:sz w:val="18"/>
        <w:szCs w:val="18"/>
      </w:rPr>
      <w:t>3</w:t>
    </w:r>
    <w:r>
      <w:rPr>
        <w:rFonts w:asciiTheme="minorHAnsi" w:hAnsiTheme="minorHAnsi" w:cstheme="minorHAnsi"/>
        <w:sz w:val="18"/>
        <w:szCs w:val="18"/>
      </w:rPr>
      <w:tab/>
    </w:r>
    <w:r w:rsidR="007E329E" w:rsidRPr="007E329E">
      <w:rPr>
        <w:rFonts w:asciiTheme="minorHAnsi" w:hAnsiTheme="minorHAnsi" w:cstheme="minorHAnsi"/>
        <w:sz w:val="18"/>
        <w:szCs w:val="18"/>
      </w:rPr>
      <w:t xml:space="preserve">Page </w:t>
    </w:r>
    <w:r w:rsidR="007E329E" w:rsidRPr="007E329E">
      <w:rPr>
        <w:rFonts w:asciiTheme="minorHAnsi" w:hAnsiTheme="minorHAnsi" w:cstheme="minorHAnsi"/>
        <w:sz w:val="18"/>
        <w:szCs w:val="18"/>
      </w:rPr>
      <w:fldChar w:fldCharType="begin"/>
    </w:r>
    <w:r w:rsidR="007E329E" w:rsidRPr="007E329E">
      <w:rPr>
        <w:rFonts w:asciiTheme="minorHAnsi" w:hAnsiTheme="minorHAnsi" w:cstheme="minorHAnsi"/>
        <w:sz w:val="18"/>
        <w:szCs w:val="18"/>
      </w:rPr>
      <w:instrText xml:space="preserve"> PAGE   \* MERGEFORMAT </w:instrText>
    </w:r>
    <w:r w:rsidR="007E329E" w:rsidRPr="007E329E">
      <w:rPr>
        <w:rFonts w:asciiTheme="minorHAnsi" w:hAnsiTheme="minorHAnsi" w:cstheme="minorHAnsi"/>
        <w:sz w:val="18"/>
        <w:szCs w:val="18"/>
      </w:rPr>
      <w:fldChar w:fldCharType="separate"/>
    </w:r>
    <w:r w:rsidR="007E329E" w:rsidRPr="007E329E">
      <w:rPr>
        <w:rFonts w:asciiTheme="minorHAnsi" w:hAnsiTheme="minorHAnsi" w:cstheme="minorHAnsi"/>
        <w:noProof/>
        <w:sz w:val="18"/>
        <w:szCs w:val="18"/>
      </w:rPr>
      <w:t>1</w:t>
    </w:r>
    <w:r w:rsidR="007E329E" w:rsidRPr="007E329E">
      <w:rPr>
        <w:rFonts w:asciiTheme="minorHAnsi" w:hAnsiTheme="minorHAnsi" w:cstheme="minorHAns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938473884"/>
      <w:docPartObj>
        <w:docPartGallery w:val="Page Numbers (Bottom of Page)"/>
        <w:docPartUnique/>
      </w:docPartObj>
    </w:sdtPr>
    <w:sdtEndPr>
      <w:rPr>
        <w:rFonts w:ascii="Arial" w:hAnsi="Arial" w:cs="Arial"/>
        <w:noProof/>
      </w:rPr>
    </w:sdtEndPr>
    <w:sdtContent>
      <w:p w14:paraId="0FC50FAD" w14:textId="5AF26AA6" w:rsidR="000277A5" w:rsidRPr="00E403A0" w:rsidRDefault="0062356D">
        <w:pPr>
          <w:pStyle w:val="Footer"/>
          <w:rPr>
            <w:rFonts w:asciiTheme="minorHAnsi" w:hAnsiTheme="minorHAnsi" w:cstheme="minorHAnsi"/>
            <w:noProof/>
            <w:sz w:val="18"/>
            <w:szCs w:val="18"/>
          </w:rPr>
        </w:pPr>
        <w:r>
          <w:rPr>
            <w:rFonts w:asciiTheme="minorHAnsi" w:hAnsiTheme="minorHAnsi" w:cstheme="minorHAnsi"/>
            <w:sz w:val="18"/>
            <w:szCs w:val="18"/>
          </w:rPr>
          <w:t xml:space="preserve">Compiled by </w:t>
        </w:r>
        <w:r w:rsidR="00E403A0">
          <w:rPr>
            <w:rFonts w:asciiTheme="minorHAnsi" w:hAnsiTheme="minorHAnsi" w:cstheme="minorHAnsi"/>
            <w:sz w:val="18"/>
            <w:szCs w:val="18"/>
          </w:rPr>
          <w:t>EGM Consulting, LLC</w:t>
        </w:r>
        <w:r w:rsidR="00E403A0">
          <w:rPr>
            <w:rFonts w:asciiTheme="minorHAnsi" w:hAnsiTheme="minorHAnsi" w:cstheme="minorHAnsi"/>
            <w:sz w:val="18"/>
            <w:szCs w:val="18"/>
          </w:rPr>
          <w:tab/>
        </w:r>
        <w:r w:rsidR="00AE4701" w:rsidRPr="00E403A0">
          <w:rPr>
            <w:rFonts w:asciiTheme="minorHAnsi" w:hAnsiTheme="minorHAnsi" w:cstheme="minorHAnsi"/>
            <w:sz w:val="18"/>
            <w:szCs w:val="18"/>
          </w:rPr>
          <w:t>Human Resource</w:t>
        </w:r>
        <w:r w:rsidR="00AA56CD">
          <w:rPr>
            <w:rFonts w:asciiTheme="minorHAnsi" w:hAnsiTheme="minorHAnsi" w:cstheme="minorHAnsi"/>
            <w:sz w:val="18"/>
            <w:szCs w:val="18"/>
          </w:rPr>
          <w:t>s</w:t>
        </w:r>
        <w:r w:rsidR="00AE4701" w:rsidRPr="00E403A0">
          <w:rPr>
            <w:rFonts w:asciiTheme="minorHAnsi" w:hAnsiTheme="minorHAnsi" w:cstheme="minorHAnsi"/>
            <w:sz w:val="18"/>
            <w:szCs w:val="18"/>
          </w:rPr>
          <w:t xml:space="preserve"> Handbook</w:t>
        </w:r>
        <w:r w:rsidR="004F0446">
          <w:rPr>
            <w:rFonts w:asciiTheme="minorHAnsi" w:hAnsiTheme="minorHAnsi" w:cstheme="minorHAnsi"/>
            <w:sz w:val="18"/>
            <w:szCs w:val="18"/>
          </w:rPr>
          <w:t>, 2023</w:t>
        </w:r>
        <w:r w:rsidR="002C7C16" w:rsidRPr="00E403A0">
          <w:rPr>
            <w:rFonts w:asciiTheme="minorHAnsi" w:hAnsiTheme="minorHAnsi" w:cstheme="minorHAnsi"/>
            <w:sz w:val="18"/>
            <w:szCs w:val="18"/>
          </w:rPr>
          <w:tab/>
          <w:t xml:space="preserve">Page </w:t>
        </w:r>
        <w:r w:rsidR="002C7C16" w:rsidRPr="00E403A0">
          <w:rPr>
            <w:rFonts w:asciiTheme="minorHAnsi" w:hAnsiTheme="minorHAnsi" w:cstheme="minorHAnsi"/>
            <w:sz w:val="18"/>
            <w:szCs w:val="18"/>
          </w:rPr>
          <w:fldChar w:fldCharType="begin"/>
        </w:r>
        <w:r w:rsidR="002C7C16" w:rsidRPr="00E403A0">
          <w:rPr>
            <w:rFonts w:asciiTheme="minorHAnsi" w:hAnsiTheme="minorHAnsi" w:cstheme="minorHAnsi"/>
            <w:sz w:val="18"/>
            <w:szCs w:val="18"/>
          </w:rPr>
          <w:instrText xml:space="preserve"> PAGE   \* MERGEFORMAT </w:instrText>
        </w:r>
        <w:r w:rsidR="002C7C16" w:rsidRPr="00E403A0">
          <w:rPr>
            <w:rFonts w:asciiTheme="minorHAnsi" w:hAnsiTheme="minorHAnsi" w:cstheme="minorHAnsi"/>
            <w:sz w:val="18"/>
            <w:szCs w:val="18"/>
          </w:rPr>
          <w:fldChar w:fldCharType="separate"/>
        </w:r>
        <w:r w:rsidR="002C7C16" w:rsidRPr="00E403A0">
          <w:rPr>
            <w:rFonts w:asciiTheme="minorHAnsi" w:hAnsiTheme="minorHAnsi" w:cstheme="minorHAnsi"/>
            <w:noProof/>
            <w:sz w:val="18"/>
            <w:szCs w:val="18"/>
          </w:rPr>
          <w:t>2</w:t>
        </w:r>
        <w:r w:rsidR="002C7C16" w:rsidRPr="00E403A0">
          <w:rPr>
            <w:rFonts w:asciiTheme="minorHAnsi" w:hAnsiTheme="minorHAnsi" w:cstheme="minorHAnsi"/>
            <w:noProof/>
            <w:sz w:val="18"/>
            <w:szCs w:val="18"/>
          </w:rPr>
          <w:fldChar w:fldCharType="end"/>
        </w:r>
      </w:p>
      <w:p w14:paraId="59CB8C52" w14:textId="62EF8F16" w:rsidR="000277A5" w:rsidRDefault="000938BC" w:rsidP="000277A5">
        <w:pPr>
          <w:spacing w:line="223" w:lineRule="exact"/>
          <w:ind w:right="-912"/>
          <w:rPr>
            <w:rFonts w:ascii="Palatino"/>
            <w:i/>
            <w:sz w:val="18"/>
          </w:rPr>
        </w:pPr>
        <w:r>
          <w:rPr>
            <w:rFonts w:ascii="Palatino" w:hAnsi="Palatino"/>
            <w:i/>
            <w:sz w:val="16"/>
          </w:rPr>
          <w:t>.</w:t>
        </w:r>
        <w:r w:rsidR="00735CFA">
          <w:rPr>
            <w:rFonts w:ascii="Palatino" w:hAnsi="Palatino"/>
            <w:i/>
            <w:sz w:val="16"/>
          </w:rPr>
          <w:t xml:space="preserve"> </w:t>
        </w:r>
      </w:p>
      <w:p w14:paraId="0AFB9CFE" w14:textId="4545546F" w:rsidR="002C7C16" w:rsidRPr="006743EB" w:rsidRDefault="00000000">
        <w:pPr>
          <w:pStyle w:val="Footer"/>
          <w:rPr>
            <w:rFonts w:ascii="Arial" w:hAnsi="Arial" w:cs="Arial"/>
            <w:sz w:val="18"/>
            <w:szCs w:val="18"/>
          </w:rPr>
        </w:pPr>
      </w:p>
    </w:sdtContent>
  </w:sdt>
  <w:p w14:paraId="28570334" w14:textId="00BBCDB8" w:rsidR="002C7C16" w:rsidRPr="0007007C" w:rsidRDefault="002C7C16">
    <w:pPr>
      <w:pStyle w:val="BodyText"/>
      <w:spacing w:line="14" w:lineRule="auto"/>
      <w:rPr>
        <w:rFonts w:ascii="Palatino Linotype" w:hAnsi="Palatino Linotype"/>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80206" w14:textId="77777777" w:rsidR="00C75BB8" w:rsidRDefault="00C75BB8">
      <w:r>
        <w:separator/>
      </w:r>
    </w:p>
  </w:footnote>
  <w:footnote w:type="continuationSeparator" w:id="0">
    <w:p w14:paraId="253D9F48" w14:textId="77777777" w:rsidR="00C75BB8" w:rsidRDefault="00C75BB8">
      <w:r>
        <w:continuationSeparator/>
      </w:r>
    </w:p>
  </w:footnote>
  <w:footnote w:id="1">
    <w:p w14:paraId="5FDAB8B5" w14:textId="3BC6A356" w:rsidR="00AE4701" w:rsidRDefault="00AE4701">
      <w:pPr>
        <w:pStyle w:val="FootnoteText"/>
      </w:pPr>
      <w:r>
        <w:rPr>
          <w:rStyle w:val="FootnoteReference"/>
        </w:rPr>
        <w:footnoteRef/>
      </w:r>
      <w:r>
        <w:t xml:space="preserve"> All states </w:t>
      </w:r>
      <w:r w:rsidR="008C4D91">
        <w:t xml:space="preserve">except Montana </w:t>
      </w:r>
      <w:r>
        <w:t xml:space="preserve">are “at will,” </w:t>
      </w:r>
      <w:r w:rsidR="0005181C">
        <w:t xml:space="preserve">as is the District of Columbia; Puerto Rico is not. </w:t>
      </w:r>
      <w:proofErr w:type="gramStart"/>
      <w:r w:rsidR="0005181C">
        <w:t>Some</w:t>
      </w:r>
      <w:proofErr w:type="gramEnd"/>
      <w:r>
        <w:t xml:space="preserve"> </w:t>
      </w:r>
      <w:r w:rsidR="0005181C">
        <w:t xml:space="preserve">states </w:t>
      </w:r>
      <w:r>
        <w:t>have exceptions.</w:t>
      </w:r>
      <w:r w:rsidR="000938BC" w:rsidRPr="000938BC">
        <w:t xml:space="preserve"> </w:t>
      </w:r>
      <w:r w:rsidR="000938BC">
        <w:t>If the organization has a union contract, revise as needed.</w:t>
      </w:r>
    </w:p>
  </w:footnote>
  <w:footnote w:id="2">
    <w:p w14:paraId="7314759A" w14:textId="4D1DDB3A" w:rsidR="00F14E84" w:rsidRDefault="00F14E84">
      <w:pPr>
        <w:pStyle w:val="FootnoteText"/>
      </w:pPr>
      <w:r>
        <w:rPr>
          <w:rStyle w:val="FootnoteReference"/>
        </w:rPr>
        <w:footnoteRef/>
      </w:r>
      <w:r>
        <w:t xml:space="preserve"> </w:t>
      </w:r>
      <w:r w:rsidR="00CA63A2">
        <w:t>Unlike an offer letter</w:t>
      </w:r>
      <w:r w:rsidR="008727EB">
        <w:t xml:space="preserve"> or letter of employment</w:t>
      </w:r>
      <w:r w:rsidR="00CA63A2">
        <w:t>, an employment</w:t>
      </w:r>
      <w:r>
        <w:t xml:space="preserve"> contract </w:t>
      </w:r>
      <w:r w:rsidR="00CA63A2">
        <w:t xml:space="preserve">is a legally binding document that </w:t>
      </w:r>
      <w:r w:rsidR="009A1232">
        <w:t xml:space="preserve">specifies conditions of employment and promises employment for a defined amount of time for a defined salary. </w:t>
      </w:r>
      <w:r w:rsidR="00CA63A2">
        <w:t>Employment is no longer “at-will</w:t>
      </w:r>
      <w:proofErr w:type="gramStart"/>
      <w:r w:rsidR="00257A43">
        <w:t>”</w:t>
      </w:r>
      <w:proofErr w:type="gramEnd"/>
      <w:r w:rsidR="00CA63A2">
        <w:t xml:space="preserve"> and the </w:t>
      </w:r>
      <w:r w:rsidR="008727EB">
        <w:t xml:space="preserve">contract </w:t>
      </w:r>
      <w:r w:rsidR="00CA63A2">
        <w:t xml:space="preserve">provisions take precedence over HR policies. </w:t>
      </w:r>
      <w:proofErr w:type="gramStart"/>
      <w:r w:rsidR="00CA63A2">
        <w:t>Many</w:t>
      </w:r>
      <w:proofErr w:type="gramEnd"/>
      <w:r w:rsidR="00CA63A2">
        <w:t xml:space="preserve"> nonprofits use employment contracts only for the Executive Director or other very senior personnel</w:t>
      </w:r>
      <w:r w:rsidR="00AD5407">
        <w:t xml:space="preserve">. </w:t>
      </w:r>
    </w:p>
  </w:footnote>
  <w:footnote w:id="3">
    <w:p w14:paraId="5A2EF124" w14:textId="2513FD78" w:rsidR="00F72B23" w:rsidRDefault="00F72B23">
      <w:pPr>
        <w:pStyle w:val="FootnoteText"/>
      </w:pPr>
      <w:r>
        <w:rPr>
          <w:rStyle w:val="FootnoteReference"/>
        </w:rPr>
        <w:footnoteRef/>
      </w:r>
      <w:r>
        <w:t xml:space="preserve"> For </w:t>
      </w:r>
      <w:r w:rsidR="004D2E41">
        <w:t xml:space="preserve">a </w:t>
      </w:r>
      <w:r>
        <w:t xml:space="preserve">sample Statement of Values, see What We Value, Latino Community Foundation (California) at </w:t>
      </w:r>
      <w:hyperlink r:id="rId1" w:history="1">
        <w:r w:rsidRPr="00E56F77">
          <w:rPr>
            <w:rStyle w:val="Hyperlink"/>
          </w:rPr>
          <w:t>https://latinocf.org/our-values/</w:t>
        </w:r>
      </w:hyperlink>
      <w:r w:rsidR="004D2E41">
        <w:t>, Values, La Cl</w:t>
      </w:r>
      <w:r w:rsidR="004D2E41">
        <w:rPr>
          <w:rFonts w:ascii="Arial" w:hAnsi="Arial" w:cs="Arial"/>
        </w:rPr>
        <w:t>í</w:t>
      </w:r>
      <w:r w:rsidR="004D2E41">
        <w:t xml:space="preserve">nica Del Pueblo (Washington, DC) at </w:t>
      </w:r>
      <w:hyperlink r:id="rId2" w:history="1">
        <w:r w:rsidR="004D2E41" w:rsidRPr="00E56F77">
          <w:rPr>
            <w:rStyle w:val="Hyperlink"/>
          </w:rPr>
          <w:t>https://www.lcdp.org/about-us/get-to-know-us</w:t>
        </w:r>
      </w:hyperlink>
      <w:r w:rsidR="004D2E41">
        <w:t>, o</w:t>
      </w:r>
      <w:r>
        <w:t xml:space="preserve">r Our Values, Latino Network (Portland, OR) at </w:t>
      </w:r>
      <w:hyperlink r:id="rId3" w:history="1">
        <w:r w:rsidRPr="00E56F77">
          <w:rPr>
            <w:rStyle w:val="Hyperlink"/>
          </w:rPr>
          <w:t>https://www.latnet.org/#</w:t>
        </w:r>
      </w:hyperlink>
      <w:r>
        <w:t>.</w:t>
      </w:r>
    </w:p>
  </w:footnote>
  <w:footnote w:id="4">
    <w:p w14:paraId="5F315EFA" w14:textId="6FD0239E" w:rsidR="00286596" w:rsidRDefault="00286596">
      <w:pPr>
        <w:pStyle w:val="FootnoteText"/>
      </w:pPr>
      <w:r>
        <w:rPr>
          <w:rStyle w:val="FootnoteReference"/>
        </w:rPr>
        <w:footnoteRef/>
      </w:r>
      <w:r>
        <w:t xml:space="preserve"> For sample</w:t>
      </w:r>
      <w:r w:rsidR="008543BB">
        <w:t>s,</w:t>
      </w:r>
      <w:r>
        <w:t xml:space="preserve"> see </w:t>
      </w:r>
      <w:r w:rsidR="00EE1963">
        <w:t>C</w:t>
      </w:r>
      <w:r>
        <w:t xml:space="preserve">harles Stewart Mott Foundation at </w:t>
      </w:r>
      <w:hyperlink r:id="rId4" w:history="1">
        <w:r w:rsidRPr="00E56F77">
          <w:rPr>
            <w:rStyle w:val="Hyperlink"/>
          </w:rPr>
          <w:t>https://www.mott.org/about/values/</w:t>
        </w:r>
      </w:hyperlink>
      <w:r w:rsidR="008543BB">
        <w:t xml:space="preserve">, or </w:t>
      </w:r>
      <w:r w:rsidR="00EE1963">
        <w:t xml:space="preserve">the National Hispanic Institute at </w:t>
      </w:r>
      <w:hyperlink r:id="rId5" w:history="1">
        <w:r w:rsidR="00EE1963" w:rsidRPr="00E56F77">
          <w:rPr>
            <w:rStyle w:val="Hyperlink"/>
          </w:rPr>
          <w:t>https://www.nationalhispanicinstitute.org/nhi-code</w:t>
        </w:r>
      </w:hyperlink>
      <w:r w:rsidR="00EE1963">
        <w:t>.</w:t>
      </w:r>
    </w:p>
    <w:p w14:paraId="78B5C33B" w14:textId="77777777" w:rsidR="00EE1963" w:rsidRDefault="00EE1963">
      <w:pPr>
        <w:pStyle w:val="FootnoteText"/>
      </w:pPr>
    </w:p>
    <w:p w14:paraId="65817220" w14:textId="77777777" w:rsidR="00286596" w:rsidRDefault="00286596">
      <w:pPr>
        <w:pStyle w:val="FootnoteText"/>
      </w:pPr>
    </w:p>
  </w:footnote>
  <w:footnote w:id="5">
    <w:p w14:paraId="450A1A0B" w14:textId="19E353B7" w:rsidR="00E403A0" w:rsidRDefault="00E403A0">
      <w:pPr>
        <w:pStyle w:val="FootnoteText"/>
      </w:pPr>
      <w:r>
        <w:rPr>
          <w:rStyle w:val="FootnoteReference"/>
        </w:rPr>
        <w:footnoteRef/>
      </w:r>
      <w:r>
        <w:t xml:space="preserve"> The organization decides what constitutes full-time employment. </w:t>
      </w:r>
      <w:r w:rsidR="0099336D">
        <w:t xml:space="preserve">For most nonprofits, it </w:t>
      </w:r>
      <w:r w:rsidR="00851B88">
        <w:t xml:space="preserve">is 35 </w:t>
      </w:r>
      <w:r w:rsidR="00B62950">
        <w:t>to</w:t>
      </w:r>
      <w:r w:rsidR="00851B88">
        <w:t xml:space="preserve"> 40 hour</w:t>
      </w:r>
      <w:r w:rsidR="000938BC">
        <w:t>s</w:t>
      </w:r>
      <w:r w:rsidR="00851B88">
        <w:t xml:space="preserve"> per week. Health insurance providers often state a minimum number of hours </w:t>
      </w:r>
      <w:r w:rsidR="00990912">
        <w:t xml:space="preserve">required </w:t>
      </w:r>
      <w:r w:rsidR="00851B88">
        <w:t>for coverage</w:t>
      </w:r>
      <w:r w:rsidR="00990912">
        <w:t>.</w:t>
      </w:r>
      <w:r w:rsidR="0099336D">
        <w:t xml:space="preserve"> </w:t>
      </w:r>
      <w:r w:rsidR="00B62950">
        <w:t>For health coverage purposes, u</w:t>
      </w:r>
      <w:r w:rsidR="0099336D">
        <w:t>nder the Affordable Care Act, employers with at least 50 full-time employees (called applicable large employers or ALEs) have “shared responsibility” for health care coverag</w:t>
      </w:r>
      <w:r w:rsidR="00B62950">
        <w:t>e. For this purpose, the IRS defines “full-time” as a</w:t>
      </w:r>
      <w:r w:rsidR="00E4731B">
        <w:t xml:space="preserve">t least </w:t>
      </w:r>
      <w:r w:rsidR="0099336D">
        <w:t>30 hours per week or 130 hours per month.</w:t>
      </w:r>
      <w:r w:rsidR="00780B4B">
        <w:t xml:space="preserve"> State definitions of “full-time” vary.</w:t>
      </w:r>
    </w:p>
  </w:footnote>
  <w:footnote w:id="6">
    <w:p w14:paraId="4D97BCFD" w14:textId="46A28FCD" w:rsidR="00EE3DE4" w:rsidRDefault="00EE3DE4" w:rsidP="00EE3DE4">
      <w:pPr>
        <w:pStyle w:val="FootnoteText"/>
      </w:pPr>
      <w:r>
        <w:rPr>
          <w:rStyle w:val="FootnoteReference"/>
        </w:rPr>
        <w:footnoteRef/>
      </w:r>
      <w:r>
        <w:t xml:space="preserve"> </w:t>
      </w:r>
      <w:proofErr w:type="gramStart"/>
      <w:r>
        <w:t>Some</w:t>
      </w:r>
      <w:proofErr w:type="gramEnd"/>
      <w:r>
        <w:t xml:space="preserve"> states also protect people based on other characteristics, such as marital status and partnership status, active military status, gender expression, personal appearance, family responsibilities, and political affiliation. Check the protected classes in your state, usually easily found with a web search.</w:t>
      </w:r>
    </w:p>
  </w:footnote>
  <w:footnote w:id="7">
    <w:p w14:paraId="7CDB16E3" w14:textId="04A193D6" w:rsidR="00ED7377" w:rsidRDefault="00ED7377">
      <w:pPr>
        <w:pStyle w:val="FootnoteText"/>
      </w:pPr>
      <w:r>
        <w:rPr>
          <w:rStyle w:val="FootnoteReference"/>
        </w:rPr>
        <w:footnoteRef/>
      </w:r>
      <w:r>
        <w:t xml:space="preserve"> Veteran status </w:t>
      </w:r>
      <w:proofErr w:type="gramStart"/>
      <w:r>
        <w:t>is protected</w:t>
      </w:r>
      <w:proofErr w:type="gramEnd"/>
      <w:r>
        <w:t xml:space="preserve"> only for organizations doing business with the government through contracts or subcontracts and </w:t>
      </w:r>
      <w:r w:rsidR="00CA499A">
        <w:t xml:space="preserve">only certain categories of veterans are covered. However, any veteran with a disability </w:t>
      </w:r>
      <w:proofErr w:type="gramStart"/>
      <w:r w:rsidR="00CA499A">
        <w:t>is covered</w:t>
      </w:r>
      <w:proofErr w:type="gramEnd"/>
      <w:r w:rsidR="00CA499A">
        <w:t xml:space="preserve"> by the Americans with Disabilities Act (ADA) and the Uniformed Services Employment and Reemployment Rights Act (USERRA). </w:t>
      </w:r>
      <w:proofErr w:type="gramStart"/>
      <w:r w:rsidR="00CA499A">
        <w:t>M</w:t>
      </w:r>
      <w:r>
        <w:t>any</w:t>
      </w:r>
      <w:proofErr w:type="gramEnd"/>
      <w:r>
        <w:t xml:space="preserve"> nonprofits include all veterans as a protected class.</w:t>
      </w:r>
    </w:p>
  </w:footnote>
  <w:footnote w:id="8">
    <w:p w14:paraId="4B8B61E8" w14:textId="65739725" w:rsidR="00EE3DE4" w:rsidRDefault="00EE3DE4">
      <w:pPr>
        <w:pStyle w:val="FootnoteText"/>
      </w:pPr>
      <w:r>
        <w:rPr>
          <w:rStyle w:val="FootnoteReference"/>
        </w:rPr>
        <w:footnoteRef/>
      </w:r>
      <w:r>
        <w:t xml:space="preserve"> Citizenship or (legal) immigration status (citizens, noncitizen nationals, asylees, refugees, and recent permanent residents) </w:t>
      </w:r>
      <w:proofErr w:type="gramStart"/>
      <w:r>
        <w:t>is protected</w:t>
      </w:r>
      <w:proofErr w:type="gramEnd"/>
      <w:r>
        <w:t xml:space="preserve"> according to the U.S. Citizen and Information Services (USCIS); protection applies to employers with 4 or more employees.</w:t>
      </w:r>
    </w:p>
  </w:footnote>
  <w:footnote w:id="9">
    <w:p w14:paraId="32AC6966" w14:textId="5D0C98BF" w:rsidR="00E403A0" w:rsidRDefault="00E403A0">
      <w:pPr>
        <w:pStyle w:val="FootnoteText"/>
      </w:pPr>
      <w:r>
        <w:rPr>
          <w:rStyle w:val="FootnoteReference"/>
        </w:rPr>
        <w:footnoteRef/>
      </w:r>
      <w:r>
        <w:t xml:space="preserve"> Or are a union member in an organization with a union contract</w:t>
      </w:r>
      <w:r w:rsidR="00675285">
        <w:t>.</w:t>
      </w:r>
    </w:p>
  </w:footnote>
  <w:footnote w:id="10">
    <w:p w14:paraId="2F419EA7" w14:textId="5CFC5AD4" w:rsidR="00AC5966" w:rsidRPr="00BE0480" w:rsidRDefault="00AC5966" w:rsidP="00C367E0">
      <w:pPr>
        <w:pStyle w:val="FootnoteText"/>
        <w:rPr>
          <w:rFonts w:asciiTheme="minorHAnsi" w:hAnsiTheme="minorHAnsi" w:cstheme="minorHAnsi"/>
        </w:rPr>
      </w:pPr>
      <w:r>
        <w:rPr>
          <w:rStyle w:val="FootnoteReference"/>
        </w:rPr>
        <w:footnoteRef/>
      </w:r>
      <w:r>
        <w:t xml:space="preserve"> </w:t>
      </w:r>
      <w:r w:rsidRPr="00C367E0">
        <w:rPr>
          <w:rFonts w:cs="Arial"/>
        </w:rPr>
        <w:t xml:space="preserve">The need for a dress code </w:t>
      </w:r>
      <w:r w:rsidR="001A71D3" w:rsidRPr="00C367E0">
        <w:rPr>
          <w:rFonts w:cs="Arial"/>
        </w:rPr>
        <w:t xml:space="preserve">or clothing guidelines – </w:t>
      </w:r>
      <w:r w:rsidRPr="00C367E0">
        <w:rPr>
          <w:rFonts w:cs="Arial"/>
        </w:rPr>
        <w:t xml:space="preserve">and </w:t>
      </w:r>
      <w:r w:rsidR="001A71D3" w:rsidRPr="00C367E0">
        <w:rPr>
          <w:rFonts w:cs="Arial"/>
        </w:rPr>
        <w:t xml:space="preserve">what clothing is </w:t>
      </w:r>
      <w:r w:rsidRPr="00C367E0">
        <w:rPr>
          <w:rFonts w:cs="Arial"/>
        </w:rPr>
        <w:t xml:space="preserve">appropriate </w:t>
      </w:r>
      <w:r w:rsidR="001A71D3" w:rsidRPr="00C367E0">
        <w:rPr>
          <w:rFonts w:cs="Arial"/>
        </w:rPr>
        <w:t xml:space="preserve">– </w:t>
      </w:r>
      <w:r w:rsidRPr="00C367E0">
        <w:rPr>
          <w:rFonts w:cs="Arial"/>
        </w:rPr>
        <w:t>depend upon a nonprofit’s work</w:t>
      </w:r>
      <w:r w:rsidR="001A71D3" w:rsidRPr="00C367E0">
        <w:rPr>
          <w:rFonts w:cs="Arial"/>
        </w:rPr>
        <w:t xml:space="preserve">, organizational culture, </w:t>
      </w:r>
      <w:r w:rsidRPr="00C367E0">
        <w:rPr>
          <w:rFonts w:cs="Arial"/>
        </w:rPr>
        <w:t>and internal and external interactions. Most nonprofits that have dress codes use them primarily to address issues such as lack of hygiene or wearing of clothes with pictures or language that may be seriously upsetting to clients, coworkers, or others with whom staff interact.</w:t>
      </w:r>
      <w:r w:rsidR="00EE507C" w:rsidRPr="00C367E0">
        <w:rPr>
          <w:rFonts w:cs="Arial"/>
        </w:rPr>
        <w:t xml:space="preserve"> </w:t>
      </w:r>
      <w:r w:rsidR="00531E0A" w:rsidRPr="00C367E0">
        <w:rPr>
          <w:rFonts w:cs="Arial"/>
        </w:rPr>
        <w:t xml:space="preserve">Dress codes must not violate equal employment rights related to characteristics such as head coverings, facial hair, or hair </w:t>
      </w:r>
      <w:r w:rsidR="00FB1209" w:rsidRPr="00C367E0">
        <w:rPr>
          <w:rFonts w:cs="Arial"/>
        </w:rPr>
        <w:t>styles. These</w:t>
      </w:r>
      <w:r w:rsidR="00EE507C" w:rsidRPr="00C367E0">
        <w:rPr>
          <w:rFonts w:cs="Arial"/>
        </w:rPr>
        <w:t xml:space="preserve"> sample Clothing Guidelines are deliberately flexible but give the organization the right to act in situations that may negatively affect its office environment and its work.</w:t>
      </w:r>
    </w:p>
  </w:footnote>
  <w:footnote w:id="11">
    <w:p w14:paraId="358068E1" w14:textId="77777777" w:rsidR="00D94719" w:rsidRDefault="00D94719" w:rsidP="00D94719">
      <w:pPr>
        <w:pStyle w:val="FootnoteText"/>
      </w:pPr>
      <w:r>
        <w:rPr>
          <w:rStyle w:val="FootnoteReference"/>
        </w:rPr>
        <w:footnoteRef/>
      </w:r>
      <w:r>
        <w:t xml:space="preserve"> If the organization permits </w:t>
      </w:r>
      <w:proofErr w:type="gramStart"/>
      <w:r>
        <w:t>some</w:t>
      </w:r>
      <w:proofErr w:type="gramEnd"/>
      <w:r>
        <w:t xml:space="preserve"> remote work, a fair policy should be established and specified in this section, then enforced consistently. The policy should specify parameters such as the number of hours or days per week an employee may work remotely, any days when employees must be in the office, what technology or other equipment will </w:t>
      </w:r>
      <w:proofErr w:type="gramStart"/>
      <w:r>
        <w:t>be provided</w:t>
      </w:r>
      <w:proofErr w:type="gramEnd"/>
      <w:r>
        <w:t xml:space="preserve"> for remote employees, expected working hours, communications expectations, and cybersecurity requirements. Positions excluded from remote work should </w:t>
      </w:r>
      <w:proofErr w:type="gramStart"/>
      <w:r>
        <w:t>be identified</w:t>
      </w:r>
      <w:proofErr w:type="gramEnd"/>
      <w:r>
        <w:t>.</w:t>
      </w:r>
    </w:p>
  </w:footnote>
  <w:footnote w:id="12">
    <w:p w14:paraId="340BBA28" w14:textId="4C64D544" w:rsidR="00EA5C76" w:rsidRDefault="00EA5C76">
      <w:pPr>
        <w:pStyle w:val="FootnoteText"/>
      </w:pPr>
      <w:r>
        <w:rPr>
          <w:rStyle w:val="FootnoteReference"/>
        </w:rPr>
        <w:footnoteRef/>
      </w:r>
      <w:r>
        <w:t xml:space="preserve"> If the organization adopts </w:t>
      </w:r>
      <w:r w:rsidR="00216125">
        <w:t>this requirement,</w:t>
      </w:r>
      <w:r>
        <w:t xml:space="preserve"> it must </w:t>
      </w:r>
      <w:proofErr w:type="gramStart"/>
      <w:r>
        <w:t>be uniformly applied</w:t>
      </w:r>
      <w:proofErr w:type="gramEnd"/>
      <w:r>
        <w:t>, and should be used only to verify that the employe</w:t>
      </w:r>
      <w:r w:rsidR="00041D4E">
        <w:t>e</w:t>
      </w:r>
      <w:r>
        <w:t xml:space="preserve"> was seen by a health care provider and to indicate any period during which the employee should not work or should have job-related restrictions.</w:t>
      </w:r>
    </w:p>
  </w:footnote>
  <w:footnote w:id="13">
    <w:p w14:paraId="4F17615E" w14:textId="20F443AA" w:rsidR="00DA5C67" w:rsidRDefault="00DA5C67">
      <w:pPr>
        <w:pStyle w:val="FootnoteText"/>
      </w:pPr>
      <w:r>
        <w:rPr>
          <w:rStyle w:val="FootnoteReference"/>
        </w:rPr>
        <w:footnoteRef/>
      </w:r>
      <w:r>
        <w:t xml:space="preserve"> </w:t>
      </w:r>
      <w:r w:rsidR="00677D7B">
        <w:t xml:space="preserve">Almost all non-exempt nonprofit employees </w:t>
      </w:r>
      <w:proofErr w:type="gramStart"/>
      <w:r w:rsidR="00677D7B">
        <w:t>are covered</w:t>
      </w:r>
      <w:proofErr w:type="gramEnd"/>
      <w:r w:rsidR="00677D7B">
        <w:t xml:space="preserve"> by overtime payment requirements. </w:t>
      </w:r>
      <w:proofErr w:type="gramStart"/>
      <w:r>
        <w:t>Many</w:t>
      </w:r>
      <w:proofErr w:type="gramEnd"/>
      <w:r>
        <w:t xml:space="preserve"> nonprofits are not covered “enterprises” under the Fair Labor Standards Act (FLSA), but individual employees are typically covered if their </w:t>
      </w:r>
      <w:r w:rsidR="00BD3C8B">
        <w:t>work</w:t>
      </w:r>
      <w:r>
        <w:t xml:space="preserve"> in</w:t>
      </w:r>
      <w:r w:rsidR="00BD3C8B">
        <w:t>volves</w:t>
      </w:r>
      <w:r>
        <w:t xml:space="preserve"> any involvement in “interstate commerce,” </w:t>
      </w:r>
      <w:r w:rsidR="00677D7B">
        <w:t xml:space="preserve">broadly defined, </w:t>
      </w:r>
      <w:r>
        <w:t>which includes tasks like sending and receiving emails across state lines. Nonprofits therefore often provide overtime compensation for all non-exempt employees.</w:t>
      </w:r>
    </w:p>
  </w:footnote>
  <w:footnote w:id="14">
    <w:p w14:paraId="05F79E7B" w14:textId="746C9B65" w:rsidR="006E2630" w:rsidRDefault="006E2630">
      <w:pPr>
        <w:pStyle w:val="FootnoteText"/>
      </w:pPr>
      <w:r>
        <w:rPr>
          <w:rStyle w:val="FootnoteReference"/>
        </w:rPr>
        <w:footnoteRef/>
      </w:r>
      <w:r>
        <w:t xml:space="preserve"> Compensatory time may </w:t>
      </w:r>
      <w:proofErr w:type="gramStart"/>
      <w:r>
        <w:t>be offered</w:t>
      </w:r>
      <w:proofErr w:type="gramEnd"/>
      <w:r>
        <w:t xml:space="preserve"> to exempt employees only, at the employer’s discretion. </w:t>
      </w:r>
      <w:proofErr w:type="gramStart"/>
      <w:r>
        <w:t>Some</w:t>
      </w:r>
      <w:proofErr w:type="gramEnd"/>
      <w:r>
        <w:t xml:space="preserve"> nonprofits have formal hour-for-hour compensatory time policies, while others offer it only when an employee has worked a large amount of extra time. If compensatory time is to </w:t>
      </w:r>
      <w:proofErr w:type="gramStart"/>
      <w:r>
        <w:t>be provided</w:t>
      </w:r>
      <w:proofErr w:type="gramEnd"/>
      <w:r>
        <w:t>, the employee should be expected to record on a timesheet or other time and effort document both actual hours worked and comp time hours taken.</w:t>
      </w:r>
    </w:p>
  </w:footnote>
  <w:footnote w:id="15">
    <w:p w14:paraId="4A38A203" w14:textId="371EE149" w:rsidR="00FB03DD" w:rsidRDefault="00A63F02">
      <w:pPr>
        <w:pStyle w:val="FootnoteText"/>
      </w:pPr>
      <w:r>
        <w:rPr>
          <w:rStyle w:val="FootnoteReference"/>
        </w:rPr>
        <w:footnoteRef/>
      </w:r>
      <w:r>
        <w:t xml:space="preserve"> </w:t>
      </w:r>
      <w:proofErr w:type="gramStart"/>
      <w:r>
        <w:t>A few</w:t>
      </w:r>
      <w:proofErr w:type="gramEnd"/>
      <w:r>
        <w:t xml:space="preserve"> states require overtime pay when a non-exempt employee works more than eight hours in a single day. </w:t>
      </w:r>
      <w:r w:rsidR="00431A0D">
        <w:t xml:space="preserve">Overtime laws by state are summarized on </w:t>
      </w:r>
      <w:r w:rsidR="00FB03DD">
        <w:t>the Wage and Hour section of the U.S. Department of Labor website, with a guide to overtime (“</w:t>
      </w:r>
      <w:r w:rsidR="00FB03DD" w:rsidRPr="00FB03DD">
        <w:t>Premium Pay After Designated Hours</w:t>
      </w:r>
      <w:r w:rsidR="00FB03DD">
        <w:t xml:space="preserve">) requirements by state at </w:t>
      </w:r>
      <w:hyperlink r:id="rId6" w:history="1">
        <w:r w:rsidR="00FB03DD" w:rsidRPr="00FC1EB7">
          <w:rPr>
            <w:rStyle w:val="Hyperlink"/>
          </w:rPr>
          <w:t>https://www.dol.gov/agencies/whd/minimum-wage/state</w:t>
        </w:r>
      </w:hyperlink>
      <w:r w:rsidR="00FB03DD">
        <w:t>.</w:t>
      </w:r>
    </w:p>
  </w:footnote>
  <w:footnote w:id="16">
    <w:p w14:paraId="7CB5F5CA" w14:textId="1A5A9590" w:rsidR="003C0702" w:rsidRDefault="00343013">
      <w:pPr>
        <w:pStyle w:val="FootnoteText"/>
      </w:pPr>
      <w:r>
        <w:rPr>
          <w:rStyle w:val="FootnoteReference"/>
        </w:rPr>
        <w:footnoteRef/>
      </w:r>
      <w:r>
        <w:t xml:space="preserve"> </w:t>
      </w:r>
      <w:r w:rsidR="00497708">
        <w:t xml:space="preserve">The </w:t>
      </w:r>
      <w:r>
        <w:t>state</w:t>
      </w:r>
      <w:r w:rsidR="00497708">
        <w:t>s</w:t>
      </w:r>
      <w:r>
        <w:t xml:space="preserve"> </w:t>
      </w:r>
      <w:r w:rsidR="0065121D">
        <w:t xml:space="preserve">and </w:t>
      </w:r>
      <w:proofErr w:type="gramStart"/>
      <w:r w:rsidR="0065121D">
        <w:t>some</w:t>
      </w:r>
      <w:proofErr w:type="gramEnd"/>
      <w:r w:rsidR="0065121D">
        <w:t xml:space="preserve"> municipalities have their </w:t>
      </w:r>
      <w:r>
        <w:t>own laws re overtime versus compensatory time</w:t>
      </w:r>
      <w:r w:rsidR="00431A0D">
        <w:t xml:space="preserve"> </w:t>
      </w:r>
      <w:r w:rsidR="00131B28">
        <w:t xml:space="preserve">and sometimes stricter definitions than the federal government for what constitutes an exempt </w:t>
      </w:r>
      <w:r w:rsidR="00431A0D">
        <w:t>nongovernmental employe</w:t>
      </w:r>
      <w:r w:rsidR="00131B28">
        <w:t>e</w:t>
      </w:r>
      <w:r>
        <w:t xml:space="preserve">. For example, </w:t>
      </w:r>
      <w:r w:rsidR="0065121D">
        <w:t xml:space="preserve">in </w:t>
      </w:r>
      <w:r>
        <w:t xml:space="preserve">New York </w:t>
      </w:r>
      <w:r w:rsidR="0065121D">
        <w:t xml:space="preserve">City and Nassau, Suffolk, and Westchester Counties, the salary threshold for exempt executive and administrative employees is $1,125 per week or $58,500 per year; in the rest of New York </w:t>
      </w:r>
      <w:r w:rsidR="00192C11">
        <w:t>State,</w:t>
      </w:r>
      <w:r w:rsidR="0065121D">
        <w:t xml:space="preserve"> it became $1,064.25 a week or $55,341 per year in 2023. </w:t>
      </w:r>
    </w:p>
  </w:footnote>
  <w:footnote w:id="17">
    <w:p w14:paraId="737937AB" w14:textId="3DC432AA" w:rsidR="00A460A6" w:rsidRDefault="003C0702">
      <w:pPr>
        <w:pStyle w:val="FootnoteText"/>
      </w:pPr>
      <w:r>
        <w:rPr>
          <w:rStyle w:val="FootnoteReference"/>
        </w:rPr>
        <w:footnoteRef/>
      </w:r>
      <w:r>
        <w:t xml:space="preserve"> </w:t>
      </w:r>
      <w:r w:rsidR="00431A0D">
        <w:t xml:space="preserve">The federal government requires that exempt employees </w:t>
      </w:r>
      <w:proofErr w:type="gramStart"/>
      <w:r w:rsidR="00431A0D">
        <w:t>be paid</w:t>
      </w:r>
      <w:proofErr w:type="gramEnd"/>
      <w:r w:rsidR="00431A0D">
        <w:t xml:space="preserve"> at least once a month and non-exempt employees at least twice a month. </w:t>
      </w:r>
      <w:r>
        <w:t xml:space="preserve">Most states require that </w:t>
      </w:r>
      <w:proofErr w:type="gramStart"/>
      <w:r w:rsidR="00130D04">
        <w:t>some</w:t>
      </w:r>
      <w:proofErr w:type="gramEnd"/>
      <w:r w:rsidR="00130D04">
        <w:t xml:space="preserve"> or all </w:t>
      </w:r>
      <w:r>
        <w:t xml:space="preserve">employees be paid at least twice a month, and sometimes certain categories of workers must be paid weekly. </w:t>
      </w:r>
      <w:r w:rsidR="00A460A6">
        <w:t xml:space="preserve">In California and Michigan, the frequency depends on the occupation. </w:t>
      </w:r>
      <w:proofErr w:type="gramStart"/>
      <w:r w:rsidR="00A460A6">
        <w:t>State payday requirements are provided by the U.S. Department of Labor</w:t>
      </w:r>
      <w:proofErr w:type="gramEnd"/>
      <w:r w:rsidR="00A460A6">
        <w:t xml:space="preserve">, at </w:t>
      </w:r>
      <w:hyperlink r:id="rId7" w:history="1">
        <w:r w:rsidR="00F45188" w:rsidRPr="00FC1EB7">
          <w:rPr>
            <w:rStyle w:val="Hyperlink"/>
          </w:rPr>
          <w:t>https://www.dol.gov/agencies/whd/state/payday</w:t>
        </w:r>
      </w:hyperlink>
      <w:r w:rsidR="00F45188">
        <w:t>.</w:t>
      </w:r>
    </w:p>
  </w:footnote>
  <w:footnote w:id="18">
    <w:p w14:paraId="237E1176" w14:textId="236D5D0A" w:rsidR="000E1BA2" w:rsidRDefault="000E1BA2">
      <w:pPr>
        <w:pStyle w:val="FootnoteText"/>
      </w:pPr>
      <w:r>
        <w:rPr>
          <w:rStyle w:val="FootnoteReference"/>
        </w:rPr>
        <w:footnoteRef/>
      </w:r>
      <w:r>
        <w:t xml:space="preserve"> The federal Electronic Fund Transfer Act (EFTA or Regulation E) permits mandatory direct deposits so long as the employee </w:t>
      </w:r>
      <w:proofErr w:type="gramStart"/>
      <w:r>
        <w:t>is permitted</w:t>
      </w:r>
      <w:proofErr w:type="gramEnd"/>
      <w:r>
        <w:t xml:space="preserve"> to choose the bank for deposit.</w:t>
      </w:r>
    </w:p>
  </w:footnote>
  <w:footnote w:id="19">
    <w:p w14:paraId="46BBA54F" w14:textId="6ACCACB6" w:rsidR="00C52A39" w:rsidRDefault="002B0BC9">
      <w:pPr>
        <w:pStyle w:val="FootnoteText"/>
      </w:pPr>
      <w:r>
        <w:rPr>
          <w:rStyle w:val="FootnoteReference"/>
        </w:rPr>
        <w:footnoteRef/>
      </w:r>
      <w:r>
        <w:t xml:space="preserve"> Laws vary by state. Explain the appropriate state’s laws here.</w:t>
      </w:r>
      <w:r w:rsidR="00C52A39">
        <w:t xml:space="preserve"> For information </w:t>
      </w:r>
      <w:r w:rsidR="00CB240F">
        <w:t>about requirements in your</w:t>
      </w:r>
      <w:r w:rsidR="00C52A39">
        <w:t xml:space="preserve"> state, see Findlaw, </w:t>
      </w:r>
      <w:hyperlink r:id="rId8" w:history="1">
        <w:r w:rsidR="00C52A39" w:rsidRPr="00FC1EB7">
          <w:rPr>
            <w:rStyle w:val="Hyperlink"/>
          </w:rPr>
          <w:t>https://www.findlaw.com/injury/workers-compensation/workers-compensation-laws-by-state.html</w:t>
        </w:r>
      </w:hyperlink>
      <w:r w:rsidR="00C52A39">
        <w:t>.</w:t>
      </w:r>
    </w:p>
  </w:footnote>
  <w:footnote w:id="20">
    <w:p w14:paraId="28FC38FF" w14:textId="153A58F0" w:rsidR="00FC7B4B" w:rsidRDefault="002B0BC9">
      <w:pPr>
        <w:pStyle w:val="FootnoteText"/>
      </w:pPr>
      <w:r>
        <w:rPr>
          <w:rStyle w:val="FootnoteReference"/>
        </w:rPr>
        <w:footnoteRef/>
      </w:r>
      <w:r>
        <w:t xml:space="preserve"> Specify the benefits this organization normally provides.</w:t>
      </w:r>
      <w:r w:rsidR="004C5ED6">
        <w:t xml:space="preserve"> Not detailing them in the Handbook makes it easier to </w:t>
      </w:r>
      <w:r w:rsidR="00F55F2C">
        <w:t>adjust benefits</w:t>
      </w:r>
      <w:r w:rsidR="004C5ED6">
        <w:t xml:space="preserve"> if resource differences make this necessary</w:t>
      </w:r>
      <w:r w:rsidR="00F55F2C">
        <w:t>, without amending the Handbook every year</w:t>
      </w:r>
      <w:r w:rsidR="004C5ED6">
        <w:t xml:space="preserve">. If the organization is financially stable, each of the benefits can </w:t>
      </w:r>
      <w:proofErr w:type="gramStart"/>
      <w:r w:rsidR="004C5ED6">
        <w:t>be specified</w:t>
      </w:r>
      <w:proofErr w:type="gramEnd"/>
      <w:r w:rsidR="004C5ED6">
        <w:t xml:space="preserve"> in the Handbook.</w:t>
      </w:r>
      <w:r w:rsidR="00A26BF7">
        <w:t xml:space="preserve"> </w:t>
      </w:r>
    </w:p>
  </w:footnote>
  <w:footnote w:id="21">
    <w:p w14:paraId="2F333BCB" w14:textId="0706A7D9" w:rsidR="004C5ED6" w:rsidRDefault="004C5ED6">
      <w:pPr>
        <w:pStyle w:val="FootnoteText"/>
      </w:pPr>
      <w:r>
        <w:rPr>
          <w:rStyle w:val="FootnoteReference"/>
        </w:rPr>
        <w:footnoteRef/>
      </w:r>
      <w:r>
        <w:t xml:space="preserve"> </w:t>
      </w:r>
      <w:proofErr w:type="gramStart"/>
      <w:r w:rsidR="00982492">
        <w:t>Some</w:t>
      </w:r>
      <w:proofErr w:type="gramEnd"/>
      <w:r w:rsidR="00982492">
        <w:t xml:space="preserve"> states have different or additional holidays. New York adds Lincoln’s Birthday in February; California adds Cesar Chavez Day at the end of March but does not celebrate Columbus Day. Some nonprofits start out with the state or federal holidays list and then eliminate one or more </w:t>
      </w:r>
      <w:proofErr w:type="gramStart"/>
      <w:r w:rsidR="00982492">
        <w:t>in order to</w:t>
      </w:r>
      <w:proofErr w:type="gramEnd"/>
      <w:r w:rsidR="00982492">
        <w:t xml:space="preserve"> substitute other days like the day after Thanksgiving or to close offices between Christmas and New Year’s.</w:t>
      </w:r>
    </w:p>
  </w:footnote>
  <w:footnote w:id="22">
    <w:p w14:paraId="7137AF48" w14:textId="7249CD93" w:rsidR="006D5AA1" w:rsidRDefault="006D5AA1">
      <w:pPr>
        <w:pStyle w:val="FootnoteText"/>
      </w:pPr>
      <w:r>
        <w:rPr>
          <w:rStyle w:val="FootnoteReference"/>
        </w:rPr>
        <w:footnoteRef/>
      </w:r>
      <w:r>
        <w:t xml:space="preserve"> States vary in whether they require </w:t>
      </w:r>
      <w:r w:rsidR="00041D4E">
        <w:t xml:space="preserve">paid vacation and whether </w:t>
      </w:r>
      <w:r>
        <w:t xml:space="preserve">employees </w:t>
      </w:r>
      <w:r w:rsidR="00041D4E">
        <w:t xml:space="preserve">must </w:t>
      </w:r>
      <w:proofErr w:type="gramStart"/>
      <w:r w:rsidR="00041D4E">
        <w:t xml:space="preserve">be </w:t>
      </w:r>
      <w:r>
        <w:t>paid</w:t>
      </w:r>
      <w:proofErr w:type="gramEnd"/>
      <w:r>
        <w:t xml:space="preserve"> for accrued and unused vacation time upon separation</w:t>
      </w:r>
      <w:r w:rsidR="00D26106">
        <w:t>.</w:t>
      </w:r>
      <w:r w:rsidR="00E30517">
        <w:t xml:space="preserve"> </w:t>
      </w:r>
      <w:r w:rsidR="008103D3">
        <w:t xml:space="preserve">There is no federal or state law requiring paid or unpaid vacation time. However, if vacation time is provided, some states require that accrued vacation be paid when an employee leaves the organization, </w:t>
      </w:r>
      <w:r w:rsidR="00536000">
        <w:t>For a</w:t>
      </w:r>
      <w:r w:rsidR="008103D3">
        <w:t xml:space="preserve"> description of these requirements</w:t>
      </w:r>
      <w:r w:rsidR="00536000">
        <w:t xml:space="preserve"> by state, see </w:t>
      </w:r>
      <w:r w:rsidR="008103D3">
        <w:t>P</w:t>
      </w:r>
      <w:r w:rsidR="00E30517">
        <w:t>aycor</w:t>
      </w:r>
      <w:r w:rsidR="008103D3">
        <w:t>,</w:t>
      </w:r>
      <w:r w:rsidR="00E30517">
        <w:t xml:space="preserve"> </w:t>
      </w:r>
      <w:hyperlink r:id="rId9" w:history="1">
        <w:r w:rsidR="00536000" w:rsidRPr="00FC1EB7">
          <w:rPr>
            <w:rStyle w:val="Hyperlink"/>
          </w:rPr>
          <w:t>https://www.paycor.com/resource-center/articles/pto-payout-laws-by-state/</w:t>
        </w:r>
      </w:hyperlink>
      <w:r w:rsidR="00E30517">
        <w:t>.</w:t>
      </w:r>
      <w:r w:rsidR="008916F7">
        <w:t xml:space="preserve"> </w:t>
      </w:r>
      <w:proofErr w:type="gramStart"/>
      <w:r w:rsidR="006A68AC">
        <w:t>Some</w:t>
      </w:r>
      <w:proofErr w:type="gramEnd"/>
      <w:r w:rsidR="006A68AC">
        <w:t xml:space="preserve"> employers combine sick leave, vacation, </w:t>
      </w:r>
      <w:r w:rsidR="006A68AC">
        <w:t xml:space="preserve">and </w:t>
      </w:r>
      <w:r w:rsidR="006A68AC">
        <w:t>personal days</w:t>
      </w:r>
      <w:r w:rsidR="006A68AC">
        <w:t xml:space="preserve"> </w:t>
      </w:r>
      <w:r w:rsidR="006A68AC">
        <w:t xml:space="preserve">into Paid Time Off. (PT0) or </w:t>
      </w:r>
      <w:r w:rsidR="006A68AC">
        <w:t xml:space="preserve">include other types of leave and </w:t>
      </w:r>
      <w:r w:rsidR="006A68AC">
        <w:t xml:space="preserve">use </w:t>
      </w:r>
      <w:proofErr w:type="gramStart"/>
      <w:r w:rsidR="006A68AC">
        <w:t>some</w:t>
      </w:r>
      <w:proofErr w:type="gramEnd"/>
      <w:r w:rsidR="006A68AC">
        <w:t xml:space="preserve"> form of Flexible Time Off (FTO) or unlimited PTO</w:t>
      </w:r>
      <w:r w:rsidR="006A68AC">
        <w:t>, which</w:t>
      </w:r>
      <w:r w:rsidR="006A68AC">
        <w:t xml:space="preserve"> do not require prior accrual.</w:t>
      </w:r>
    </w:p>
  </w:footnote>
  <w:footnote w:id="23">
    <w:p w14:paraId="7215760B" w14:textId="710228D7" w:rsidR="001F0B1D" w:rsidRDefault="001F0B1D">
      <w:pPr>
        <w:pStyle w:val="FootnoteText"/>
      </w:pPr>
      <w:r>
        <w:rPr>
          <w:rStyle w:val="FootnoteReference"/>
        </w:rPr>
        <w:footnoteRef/>
      </w:r>
      <w:r>
        <w:t xml:space="preserve"> </w:t>
      </w:r>
      <w:r w:rsidR="003800C1">
        <w:t>As of early 2023, t</w:t>
      </w:r>
      <w:r>
        <w:t xml:space="preserve">here are no federal requirements for paid sick leave; unpaid sick leave </w:t>
      </w:r>
      <w:proofErr w:type="gramStart"/>
      <w:r>
        <w:t>is required</w:t>
      </w:r>
      <w:proofErr w:type="gramEnd"/>
      <w:r>
        <w:t xml:space="preserve"> for employers subject to the Family and Medical Leave Act (FMLA). </w:t>
      </w:r>
      <w:proofErr w:type="gramStart"/>
      <w:r>
        <w:t>Some</w:t>
      </w:r>
      <w:proofErr w:type="gramEnd"/>
      <w:r>
        <w:t xml:space="preserve"> states </w:t>
      </w:r>
      <w:r w:rsidR="002A5C37">
        <w:t xml:space="preserve">and municipalities do require paid sick leave. </w:t>
      </w:r>
      <w:r w:rsidR="003800C1">
        <w:t xml:space="preserve">See </w:t>
      </w:r>
      <w:r>
        <w:t xml:space="preserve">a chart of State Paid Sick Leave Laws at Paycor, </w:t>
      </w:r>
      <w:hyperlink r:id="rId10" w:history="1">
        <w:r w:rsidRPr="001D5B5A">
          <w:rPr>
            <w:rStyle w:val="Hyperlink"/>
          </w:rPr>
          <w:t>https://www.paycor.com/resource-center/articles/paid-sick-leave-laws-by-state/</w:t>
        </w:r>
      </w:hyperlink>
      <w:bookmarkStart w:id="2" w:name="_Hlk132640602"/>
      <w:r w:rsidR="00D83B30">
        <w:t>.</w:t>
      </w:r>
      <w:bookmarkEnd w:id="2"/>
    </w:p>
  </w:footnote>
  <w:footnote w:id="24">
    <w:p w14:paraId="7DD87FD6" w14:textId="72C7460A" w:rsidR="003624D8" w:rsidRDefault="00D01803">
      <w:pPr>
        <w:pStyle w:val="FootnoteText"/>
      </w:pPr>
      <w:r>
        <w:rPr>
          <w:rStyle w:val="FootnoteReference"/>
        </w:rPr>
        <w:footnoteRef/>
      </w:r>
      <w:r>
        <w:t xml:space="preserve"> Check your state’s laws</w:t>
      </w:r>
      <w:r w:rsidR="00A27C11">
        <w:t xml:space="preserve"> and revise </w:t>
      </w:r>
      <w:r w:rsidR="00483654">
        <w:t>the</w:t>
      </w:r>
      <w:r w:rsidR="00A27C11">
        <w:t xml:space="preserve"> jury duty policy based on what you fin</w:t>
      </w:r>
      <w:r w:rsidR="00483654">
        <w:t>d</w:t>
      </w:r>
      <w:r w:rsidR="007441FC">
        <w:t>, being as specific as possible</w:t>
      </w:r>
      <w:r w:rsidR="00A27C11">
        <w:t xml:space="preserve">. </w:t>
      </w:r>
      <w:proofErr w:type="gramStart"/>
      <w:r>
        <w:t>Some</w:t>
      </w:r>
      <w:proofErr w:type="gramEnd"/>
      <w:r>
        <w:t xml:space="preserve"> states require that the employer pay all or part of an employee’s salary during jury duty</w:t>
      </w:r>
      <w:r w:rsidR="007441FC">
        <w:t xml:space="preserve"> or for the first several days of jury duty. In </w:t>
      </w:r>
      <w:proofErr w:type="gramStart"/>
      <w:r w:rsidR="007441FC">
        <w:t>some</w:t>
      </w:r>
      <w:proofErr w:type="gramEnd"/>
      <w:r w:rsidR="007441FC">
        <w:t xml:space="preserve"> states only</w:t>
      </w:r>
      <w:r w:rsidR="00A27C11">
        <w:t xml:space="preserve"> exempt employees </w:t>
      </w:r>
      <w:r w:rsidR="007441FC">
        <w:t xml:space="preserve">must </w:t>
      </w:r>
      <w:r w:rsidR="00A27C11">
        <w:t>be paid</w:t>
      </w:r>
      <w:r w:rsidR="007441FC">
        <w:t xml:space="preserve"> by employers</w:t>
      </w:r>
      <w:r w:rsidR="00A27C11">
        <w:t xml:space="preserve">. </w:t>
      </w:r>
      <w:proofErr w:type="gramStart"/>
      <w:r w:rsidR="00A27C11">
        <w:t>Some</w:t>
      </w:r>
      <w:proofErr w:type="gramEnd"/>
      <w:r w:rsidR="00A27C11">
        <w:t xml:space="preserve"> states forbid requiring employees to use </w:t>
      </w:r>
      <w:r>
        <w:t xml:space="preserve">paid time off </w:t>
      </w:r>
      <w:r w:rsidR="00A27C11">
        <w:t>for</w:t>
      </w:r>
      <w:r>
        <w:t xml:space="preserve"> jury duty. </w:t>
      </w:r>
      <w:r w:rsidR="007441FC">
        <w:t>In s</w:t>
      </w:r>
      <w:r w:rsidR="00A27C11">
        <w:t xml:space="preserve">ome </w:t>
      </w:r>
      <w:proofErr w:type="gramStart"/>
      <w:r w:rsidR="007441FC">
        <w:t>jurisdictions</w:t>
      </w:r>
      <w:proofErr w:type="gramEnd"/>
      <w:r w:rsidR="007441FC">
        <w:t xml:space="preserve">, </w:t>
      </w:r>
      <w:r w:rsidR="00A27C11">
        <w:t xml:space="preserve">an employee </w:t>
      </w:r>
      <w:r w:rsidR="007441FC">
        <w:t xml:space="preserve">can be excused </w:t>
      </w:r>
      <w:r w:rsidR="00A27C11">
        <w:t xml:space="preserve">from jury duty if the employer would suffer undue hardship. </w:t>
      </w:r>
      <w:r w:rsidR="003624D8">
        <w:t xml:space="preserve">See Employment Law Handbook at </w:t>
      </w:r>
      <w:hyperlink r:id="rId11" w:history="1">
        <w:r w:rsidR="003624D8" w:rsidRPr="001D5B5A">
          <w:rPr>
            <w:rStyle w:val="Hyperlink"/>
          </w:rPr>
          <w:t>https://www.employmentlawhandbook.com/employment-and-labor-laws/topics/leave-laws/jury-duty-leave/</w:t>
        </w:r>
      </w:hyperlink>
      <w:r w:rsidR="003624D8">
        <w:t>.</w:t>
      </w:r>
    </w:p>
  </w:footnote>
  <w:footnote w:id="25">
    <w:p w14:paraId="15BFA112" w14:textId="53756237" w:rsidR="003624D8" w:rsidRDefault="00483654" w:rsidP="00483654">
      <w:pPr>
        <w:pStyle w:val="FootnoteText"/>
      </w:pPr>
      <w:r>
        <w:rPr>
          <w:rStyle w:val="FootnoteReference"/>
        </w:rPr>
        <w:footnoteRef/>
      </w:r>
      <w:r>
        <w:t xml:space="preserve"> There is no federal requirement that employees receive time off to vote, but at least 30 states </w:t>
      </w:r>
      <w:r w:rsidR="00E15AA8">
        <w:t xml:space="preserve">(among them Arizona, California, Illinois, and New York), </w:t>
      </w:r>
      <w:r>
        <w:t>do require it</w:t>
      </w:r>
      <w:r w:rsidR="00E15AA8">
        <w:t xml:space="preserve">. </w:t>
      </w:r>
      <w:proofErr w:type="gramStart"/>
      <w:r w:rsidR="00E15AA8">
        <w:t>S</w:t>
      </w:r>
      <w:r>
        <w:t>ome</w:t>
      </w:r>
      <w:proofErr w:type="gramEnd"/>
      <w:r>
        <w:t xml:space="preserve"> require paid time off</w:t>
      </w:r>
      <w:r w:rsidR="00E15AA8">
        <w:t>, usually up to two hours</w:t>
      </w:r>
      <w:r>
        <w:t xml:space="preserve">. </w:t>
      </w:r>
      <w:r w:rsidR="00BC185A">
        <w:t xml:space="preserve">Sometimes time off must </w:t>
      </w:r>
      <w:proofErr w:type="gramStart"/>
      <w:r w:rsidR="00BC185A">
        <w:t>be requested</w:t>
      </w:r>
      <w:proofErr w:type="gramEnd"/>
      <w:r w:rsidR="00BC185A">
        <w:t xml:space="preserve"> ahead of time. </w:t>
      </w:r>
      <w:r w:rsidR="003624D8">
        <w:t xml:space="preserve">See chart at Dorsey &amp; Whitney, LLP, </w:t>
      </w:r>
      <w:hyperlink r:id="rId12" w:history="1">
        <w:r w:rsidR="003624D8" w:rsidRPr="001D5B5A">
          <w:rPr>
            <w:rStyle w:val="Hyperlink"/>
          </w:rPr>
          <w:t>https://www.dorsey.com/~/media/files/newsresources/publications/2008/10/employee-time-off-on-election-day-a-statebystate__/files/election-guide/fileattachment/election-guide.pdf</w:t>
        </w:r>
      </w:hyperlink>
      <w:r w:rsidR="003624D8">
        <w:t>.</w:t>
      </w:r>
    </w:p>
  </w:footnote>
  <w:footnote w:id="26">
    <w:p w14:paraId="529FA9F0" w14:textId="21F3461B" w:rsidR="001F0B1D" w:rsidRDefault="001F0B1D">
      <w:pPr>
        <w:pStyle w:val="FootnoteText"/>
      </w:pPr>
      <w:r>
        <w:rPr>
          <w:rStyle w:val="FootnoteReference"/>
        </w:rPr>
        <w:footnoteRef/>
      </w:r>
      <w:r>
        <w:t xml:space="preserve"> </w:t>
      </w:r>
      <w:proofErr w:type="gramStart"/>
      <w:r>
        <w:t>Some</w:t>
      </w:r>
      <w:proofErr w:type="gramEnd"/>
      <w:r>
        <w:t xml:space="preserve"> states (plus the District of Columbia) require unpaid time off for parents to attend activities at their child’s school or day-care. See Workplace Fairness, </w:t>
      </w:r>
      <w:hyperlink r:id="rId13" w:history="1">
        <w:r w:rsidRPr="001D5B5A">
          <w:rPr>
            <w:rStyle w:val="Hyperlink"/>
          </w:rPr>
          <w:t>https://www.workplacefairness.org/school-related-parental-leave-state-law</w:t>
        </w:r>
      </w:hyperlink>
      <w:r>
        <w:t>.</w:t>
      </w:r>
    </w:p>
  </w:footnote>
  <w:footnote w:id="27">
    <w:p w14:paraId="276EB153" w14:textId="29BDDE0F" w:rsidR="001F0B1D" w:rsidRDefault="001F0B1D">
      <w:pPr>
        <w:pStyle w:val="FootnoteText"/>
      </w:pPr>
      <w:r>
        <w:rPr>
          <w:rStyle w:val="FootnoteReference"/>
        </w:rPr>
        <w:footnoteRef/>
      </w:r>
      <w:r>
        <w:t xml:space="preserve"> There is no federal requirement for pai</w:t>
      </w:r>
      <w:r w:rsidR="00B74A97">
        <w:t xml:space="preserve">d or unpaid bereavement leave, and only </w:t>
      </w:r>
      <w:proofErr w:type="gramStart"/>
      <w:r w:rsidR="00B74A97">
        <w:t>a few</w:t>
      </w:r>
      <w:proofErr w:type="gramEnd"/>
      <w:r w:rsidR="00B74A97">
        <w:t xml:space="preserve"> states require it. See Business.com, </w:t>
      </w:r>
      <w:hyperlink r:id="rId14" w:history="1">
        <w:r w:rsidR="00B74A97" w:rsidRPr="001D5B5A">
          <w:rPr>
            <w:rStyle w:val="Hyperlink"/>
          </w:rPr>
          <w:t>https://www.business.com/articles/bereavement-leave/</w:t>
        </w:r>
      </w:hyperlink>
      <w:r w:rsidR="00B74A97">
        <w:t xml:space="preserve">. However, providing it </w:t>
      </w:r>
      <w:proofErr w:type="gramStart"/>
      <w:r w:rsidR="00B74A97">
        <w:t>is considered</w:t>
      </w:r>
      <w:proofErr w:type="gramEnd"/>
      <w:r w:rsidR="00B74A97">
        <w:t xml:space="preserve"> a sound practice, and many nonprofit employers provide either paid or unpaid leave, with the amount of leave depending on the employee’s relationship with the deceased. </w:t>
      </w:r>
    </w:p>
  </w:footnote>
  <w:footnote w:id="28">
    <w:p w14:paraId="1D401DD4" w14:textId="690D4EB8" w:rsidR="00FD4E48" w:rsidRDefault="00FD4E48">
      <w:pPr>
        <w:pStyle w:val="FootnoteText"/>
      </w:pPr>
      <w:r>
        <w:rPr>
          <w:rStyle w:val="FootnoteReference"/>
        </w:rPr>
        <w:footnoteRef/>
      </w:r>
      <w:r>
        <w:t xml:space="preserve"> Federal Family and Medical Leave applies only to employers with at least 50 employees</w:t>
      </w:r>
      <w:r w:rsidR="00D8435B">
        <w:t xml:space="preserve">. </w:t>
      </w:r>
      <w:r w:rsidR="00F549F4">
        <w:t>However, a</w:t>
      </w:r>
      <w:r w:rsidR="002D6AC5">
        <w:t>s of January 2023, 11 states and the District of Columbia)</w:t>
      </w:r>
      <w:r w:rsidR="003F7052">
        <w:t xml:space="preserve"> have</w:t>
      </w:r>
      <w:r w:rsidR="00D8435B">
        <w:t xml:space="preserve"> </w:t>
      </w:r>
      <w:proofErr w:type="gramStart"/>
      <w:r w:rsidR="002D6AC5">
        <w:t>some</w:t>
      </w:r>
      <w:proofErr w:type="gramEnd"/>
      <w:r w:rsidR="002D6AC5">
        <w:t xml:space="preserve"> form of </w:t>
      </w:r>
      <w:r w:rsidR="003F7052">
        <w:t xml:space="preserve">paid </w:t>
      </w:r>
      <w:r w:rsidR="00D8435B">
        <w:t xml:space="preserve">Family and Medical Leave laws that </w:t>
      </w:r>
      <w:r w:rsidR="001466FF">
        <w:t xml:space="preserve">often </w:t>
      </w:r>
      <w:r w:rsidR="00D8435B">
        <w:t>apply to smaller employers.</w:t>
      </w:r>
      <w:r w:rsidR="002D6AC5">
        <w:t xml:space="preserve"> See list and supplemental information </w:t>
      </w:r>
      <w:r w:rsidR="003F7052">
        <w:t xml:space="preserve">at </w:t>
      </w:r>
      <w:hyperlink r:id="rId15" w:history="1">
        <w:r w:rsidR="003F7052" w:rsidRPr="00FC1EB7">
          <w:rPr>
            <w:rStyle w:val="Hyperlink"/>
          </w:rPr>
          <w:t>https://www.ncsl.org/labor-and-employment/state-family-and-medical-leave-laws</w:t>
        </w:r>
      </w:hyperlink>
      <w:r w:rsidR="003F7052">
        <w:t xml:space="preserve">. </w:t>
      </w:r>
      <w:r w:rsidR="002D6AC5">
        <w:t xml:space="preserve">Puerto Rico is not covered by the federal FMLA but has a law allowing employees to use up to five days of medical leave in connection with the illness or medical treatment of a child, parent, spouse, or in certain other situations; see </w:t>
      </w:r>
      <w:hyperlink r:id="rId16" w:history="1">
        <w:r w:rsidR="002D6AC5" w:rsidRPr="001D5B5A">
          <w:rPr>
            <w:rStyle w:val="Hyperlink"/>
          </w:rPr>
          <w:t>https://www.replicon.com/regulation/puerto-rico/</w:t>
        </w:r>
      </w:hyperlink>
      <w:r w:rsidR="002D6AC5">
        <w:t>.</w:t>
      </w:r>
      <w:r w:rsidR="00380AE1">
        <w:t xml:space="preserve"> </w:t>
      </w:r>
      <w:proofErr w:type="gramStart"/>
      <w:r w:rsidR="00380AE1">
        <w:t>S</w:t>
      </w:r>
      <w:r w:rsidR="00D8435B">
        <w:t>ome</w:t>
      </w:r>
      <w:proofErr w:type="gramEnd"/>
      <w:r w:rsidR="00D8435B">
        <w:t xml:space="preserve"> nonprofits choose to provide such leave because of their values and missions.</w:t>
      </w:r>
      <w:r w:rsidR="00380AE1">
        <w:t xml:space="preserve"> </w:t>
      </w:r>
      <w:r w:rsidR="00D8435B">
        <w:t xml:space="preserve">This section provides basic language for both large nonprofits that fall under the federal law and smaller ones that choose to provide </w:t>
      </w:r>
      <w:proofErr w:type="gramStart"/>
      <w:r w:rsidR="00D8435B">
        <w:t>some</w:t>
      </w:r>
      <w:proofErr w:type="gramEnd"/>
      <w:r w:rsidR="00D8435B">
        <w:t xml:space="preserve"> form of leave. Consider federal, state, and local laws, union contracts, and affordability issues in deciding what to include in your Handbook.</w:t>
      </w:r>
      <w:r w:rsidR="002D6AC5">
        <w:t xml:space="preserve"> </w:t>
      </w:r>
    </w:p>
  </w:footnote>
  <w:footnote w:id="29">
    <w:p w14:paraId="3B057041" w14:textId="221E780D" w:rsidR="0019009A" w:rsidRDefault="0019009A">
      <w:pPr>
        <w:pStyle w:val="FootnoteText"/>
      </w:pPr>
      <w:r>
        <w:rPr>
          <w:rStyle w:val="FootnoteReference"/>
        </w:rPr>
        <w:footnoteRef/>
      </w:r>
      <w:r>
        <w:t xml:space="preserve"> The appropriate government entity depends on the nonprofit’s location. In the District of Columbia, it is usually the federal government. In state capitals, it is often the state government. In other cities or more rural areas, it is often municipal (city or county) government.</w:t>
      </w:r>
    </w:p>
  </w:footnote>
  <w:footnote w:id="30">
    <w:p w14:paraId="1F17567C" w14:textId="32D42BEE" w:rsidR="005A2F08" w:rsidRDefault="005A2F08">
      <w:pPr>
        <w:pStyle w:val="FootnoteText"/>
      </w:pPr>
      <w:r>
        <w:rPr>
          <w:rStyle w:val="FootnoteReference"/>
        </w:rPr>
        <w:footnoteRef/>
      </w:r>
      <w:r>
        <w:t xml:space="preserve"> Organizations generally use either the federal or state travel reimbursement rates, or less often the local government rates if in a large city. If the organization has substantial local, state, or federal government funding, th</w:t>
      </w:r>
      <w:r w:rsidR="0019009A">
        <w:t>e funding source</w:t>
      </w:r>
      <w:r>
        <w:t xml:space="preserve"> may determine which </w:t>
      </w:r>
      <w:r w:rsidR="0019009A">
        <w:t xml:space="preserve">rates </w:t>
      </w:r>
      <w:r>
        <w:t xml:space="preserve">to use. The </w:t>
      </w:r>
      <w:r w:rsidR="0019009A">
        <w:t xml:space="preserve">type of </w:t>
      </w:r>
      <w:r>
        <w:t xml:space="preserve">governmental rate used should </w:t>
      </w:r>
      <w:proofErr w:type="gramStart"/>
      <w:r>
        <w:t>be specified</w:t>
      </w:r>
      <w:proofErr w:type="gramEnd"/>
      <w:r>
        <w:t xml:space="preserve"> </w:t>
      </w:r>
      <w:r w:rsidR="0019009A">
        <w:t>in the Handbook</w:t>
      </w:r>
      <w:r>
        <w:t xml:space="preserve">, with a weblink provided for determining current rates. Long-distance travel </w:t>
      </w:r>
      <w:r w:rsidR="0019009A">
        <w:t xml:space="preserve">and per diem </w:t>
      </w:r>
      <w:r>
        <w:t>rates generally change each fiscal year, while mileage rates may change more often.</w:t>
      </w:r>
    </w:p>
  </w:footnote>
  <w:footnote w:id="31">
    <w:p w14:paraId="78A130D8" w14:textId="1E853760" w:rsidR="00534AEF" w:rsidRDefault="00534AEF">
      <w:pPr>
        <w:pStyle w:val="FootnoteText"/>
      </w:pPr>
      <w:r>
        <w:rPr>
          <w:rStyle w:val="FootnoteReference"/>
        </w:rPr>
        <w:footnoteRef/>
      </w:r>
      <w:r>
        <w:t xml:space="preserve"> State laws on wrongful termination vary</w:t>
      </w:r>
      <w:r w:rsidR="00AA1411">
        <w:t xml:space="preserve"> and often address discrimination, retaliation, breach of contract, and violation of existing public policy (such as performance of an act considered to be in the public’s best interest, like serving on a jury or joining the national guard).</w:t>
      </w:r>
      <w:r>
        <w:t xml:space="preserve"> For state-by-state laws, see Mighty Recruiter, at </w:t>
      </w:r>
      <w:hyperlink r:id="rId17" w:history="1">
        <w:r w:rsidRPr="001D5B5A">
          <w:rPr>
            <w:rStyle w:val="Hyperlink"/>
          </w:rPr>
          <w:t>https://www.mightyrecruiter.com/recruiter-guide/termination-laws-by-state-what-you-need-to-know/</w:t>
        </w:r>
      </w:hyperlink>
      <w:r>
        <w:t xml:space="preserve">. </w:t>
      </w:r>
    </w:p>
  </w:footnote>
  <w:footnote w:id="32">
    <w:p w14:paraId="6B7C0F0C" w14:textId="531DC837" w:rsidR="00A40F3F" w:rsidRDefault="00A40F3F">
      <w:pPr>
        <w:pStyle w:val="FootnoteText"/>
      </w:pPr>
      <w:r>
        <w:rPr>
          <w:rStyle w:val="FootnoteReference"/>
        </w:rPr>
        <w:footnoteRef/>
      </w:r>
      <w:r>
        <w:t xml:space="preserve"> Revise if the organization </w:t>
      </w:r>
      <w:proofErr w:type="gramStart"/>
      <w:r>
        <w:t>is unionized</w:t>
      </w:r>
      <w:proofErr w:type="gramEnd"/>
      <w:r>
        <w:t>.</w:t>
      </w:r>
    </w:p>
  </w:footnote>
  <w:footnote w:id="33">
    <w:p w14:paraId="540294D5" w14:textId="72C17922" w:rsidR="00C13159" w:rsidRDefault="00C13159">
      <w:pPr>
        <w:pStyle w:val="FootnoteText"/>
      </w:pPr>
      <w:r>
        <w:rPr>
          <w:rStyle w:val="FootnoteReference"/>
        </w:rPr>
        <w:footnoteRef/>
      </w:r>
      <w:r>
        <w:t xml:space="preserve"> An exception </w:t>
      </w:r>
      <w:r w:rsidR="00B61617">
        <w:t>should</w:t>
      </w:r>
      <w:r>
        <w:t xml:space="preserve"> </w:t>
      </w:r>
      <w:proofErr w:type="gramStart"/>
      <w:r w:rsidR="00D912AA">
        <w:t xml:space="preserve">be </w:t>
      </w:r>
      <w:r>
        <w:t>made</w:t>
      </w:r>
      <w:proofErr w:type="gramEnd"/>
      <w:r>
        <w:t xml:space="preserve"> for </w:t>
      </w:r>
      <w:r w:rsidR="00D912AA">
        <w:t xml:space="preserve">use of </w:t>
      </w:r>
      <w:r>
        <w:t>medicinal marijuana in states where it is permitted.</w:t>
      </w:r>
    </w:p>
  </w:footnote>
  <w:footnote w:id="34">
    <w:p w14:paraId="1278BC2C" w14:textId="306298A6" w:rsidR="00A40F3F" w:rsidRDefault="00A40F3F">
      <w:pPr>
        <w:pStyle w:val="FootnoteText"/>
      </w:pPr>
      <w:r>
        <w:rPr>
          <w:rStyle w:val="FootnoteReference"/>
        </w:rPr>
        <w:footnoteRef/>
      </w:r>
      <w:r>
        <w:t xml:space="preserve"> </w:t>
      </w:r>
      <w:r w:rsidR="00C13159">
        <w:t xml:space="preserve">The laws of </w:t>
      </w:r>
      <w:proofErr w:type="gramStart"/>
      <w:r w:rsidR="00C13159">
        <w:t>some</w:t>
      </w:r>
      <w:proofErr w:type="gramEnd"/>
      <w:r w:rsidR="00C13159">
        <w:t xml:space="preserve"> states or municipalities may not permit an employer to forbid </w:t>
      </w:r>
      <w:r>
        <w:t>carrying or possessi</w:t>
      </w:r>
      <w:r w:rsidR="00C13159">
        <w:t>ng</w:t>
      </w:r>
      <w:r>
        <w:t xml:space="preserve"> firearms on the organization’s premises.</w:t>
      </w:r>
    </w:p>
  </w:footnote>
  <w:footnote w:id="35">
    <w:p w14:paraId="3CE8B33D" w14:textId="4F16C7C0" w:rsidR="001E3332" w:rsidRDefault="001E3332">
      <w:pPr>
        <w:pStyle w:val="FootnoteText"/>
      </w:pPr>
      <w:r>
        <w:rPr>
          <w:rStyle w:val="FootnoteReference"/>
        </w:rPr>
        <w:footnoteRef/>
      </w:r>
      <w:r>
        <w:t xml:space="preserve"> State laws </w:t>
      </w:r>
      <w:r w:rsidR="00806C9F">
        <w:t xml:space="preserve">vary </w:t>
      </w:r>
      <w:r>
        <w:t xml:space="preserve">on when the last paycheck must </w:t>
      </w:r>
      <w:proofErr w:type="gramStart"/>
      <w:r>
        <w:t>be paid</w:t>
      </w:r>
      <w:proofErr w:type="gramEnd"/>
      <w:r>
        <w:t xml:space="preserve">. </w:t>
      </w:r>
      <w:r w:rsidR="00806C9F">
        <w:t xml:space="preserve">Often it is </w:t>
      </w:r>
      <w:r w:rsidR="009E73B7">
        <w:t xml:space="preserve">no later than </w:t>
      </w:r>
      <w:r w:rsidR="00806C9F">
        <w:t xml:space="preserve">the next </w:t>
      </w:r>
      <w:r w:rsidR="009E73B7">
        <w:t>scheduled</w:t>
      </w:r>
      <w:r w:rsidR="00806C9F">
        <w:t xml:space="preserve"> payday, but sometimes it must be sooner</w:t>
      </w:r>
      <w:r w:rsidR="009E73B7">
        <w:t xml:space="preserve">, especially if the employee </w:t>
      </w:r>
      <w:proofErr w:type="gramStart"/>
      <w:r w:rsidR="009E73B7">
        <w:t>was fired</w:t>
      </w:r>
      <w:proofErr w:type="gramEnd"/>
      <w:r w:rsidR="009E73B7">
        <w:t xml:space="preserve"> or laid off. F</w:t>
      </w:r>
      <w:r w:rsidR="00806C9F">
        <w:t xml:space="preserve">or example, California requires the final paycheck to </w:t>
      </w:r>
      <w:proofErr w:type="gramStart"/>
      <w:r w:rsidR="00806C9F">
        <w:t>be paid</w:t>
      </w:r>
      <w:proofErr w:type="gramEnd"/>
      <w:r w:rsidR="00806C9F">
        <w:t xml:space="preserve"> on the day of </w:t>
      </w:r>
      <w:r w:rsidR="009E73B7">
        <w:t>separation</w:t>
      </w:r>
      <w:r w:rsidR="00806C9F">
        <w:t xml:space="preserve"> if an employee is fired </w:t>
      </w:r>
      <w:r w:rsidR="009E73B7">
        <w:t xml:space="preserve">or laid off </w:t>
      </w:r>
      <w:r w:rsidR="00806C9F">
        <w:t>and within 72 hours after the employee gives notice if separation is voluntary. For information by state</w:t>
      </w:r>
      <w:r w:rsidR="006E0E8F">
        <w:t xml:space="preserve"> as of January 2023</w:t>
      </w:r>
      <w:r w:rsidR="00806C9F">
        <w:t>, see</w:t>
      </w:r>
      <w:r w:rsidR="006E0E8F">
        <w:t xml:space="preserve"> Paycor, </w:t>
      </w:r>
      <w:hyperlink r:id="rId18" w:history="1">
        <w:r w:rsidR="006E0E8F" w:rsidRPr="001D5B5A">
          <w:rPr>
            <w:rStyle w:val="Hyperlink"/>
          </w:rPr>
          <w:t>https://www.paycor.com/resource-center/articles/final-paycheck-laws-by-state/</w:t>
        </w:r>
      </w:hyperlink>
      <w:r w:rsidR="006E0E8F">
        <w:t>.</w:t>
      </w:r>
    </w:p>
    <w:p w14:paraId="78E12ABB" w14:textId="77777777" w:rsidR="006E0E8F" w:rsidRDefault="006E0E8F">
      <w:pPr>
        <w:pStyle w:val="FootnoteText"/>
      </w:pPr>
    </w:p>
  </w:footnote>
  <w:footnote w:id="36">
    <w:p w14:paraId="453B90D6" w14:textId="3BF8AC6E" w:rsidR="00A40F3F" w:rsidRDefault="00A40F3F">
      <w:pPr>
        <w:pStyle w:val="FootnoteText"/>
      </w:pPr>
      <w:r>
        <w:rPr>
          <w:rStyle w:val="FootnoteReference"/>
        </w:rPr>
        <w:footnoteRef/>
      </w:r>
      <w:r>
        <w:t xml:space="preserve"> </w:t>
      </w:r>
      <w:proofErr w:type="gramStart"/>
      <w:r>
        <w:t>Some</w:t>
      </w:r>
      <w:proofErr w:type="gramEnd"/>
      <w:r>
        <w:t xml:space="preserve"> organizations have the Board of Directors as the last point in the review process. If this is the case, the Board must have </w:t>
      </w:r>
      <w:r w:rsidR="007C58F8">
        <w:t>procedures</w:t>
      </w:r>
      <w:r>
        <w:t xml:space="preserve"> for addressing such situations.</w:t>
      </w:r>
    </w:p>
  </w:footnote>
  <w:footnote w:id="37">
    <w:p w14:paraId="70251743" w14:textId="1E7EEE57" w:rsidR="0003712E" w:rsidRDefault="00752229">
      <w:pPr>
        <w:pStyle w:val="FootnoteText"/>
      </w:pPr>
      <w:r>
        <w:rPr>
          <w:rStyle w:val="FootnoteReference"/>
        </w:rPr>
        <w:footnoteRef/>
      </w:r>
      <w:r>
        <w:t xml:space="preserve"> </w:t>
      </w:r>
      <w:r w:rsidR="000F7066">
        <w:t xml:space="preserve">State laws vary </w:t>
      </w:r>
      <w:proofErr w:type="gramStart"/>
      <w:r w:rsidR="000F7066">
        <w:t>with regard to</w:t>
      </w:r>
      <w:proofErr w:type="gramEnd"/>
      <w:r w:rsidR="000F7066">
        <w:t xml:space="preserve"> the right of employees to view or copy some or </w:t>
      </w:r>
      <w:r w:rsidR="00404EA2">
        <w:t>all</w:t>
      </w:r>
      <w:r w:rsidR="000F7066">
        <w:t xml:space="preserve"> the documents in their personnel files. Modify this section based on the laws in your state</w:t>
      </w:r>
      <w:r w:rsidR="0071063C">
        <w:t>; for laws by state, see</w:t>
      </w:r>
      <w:r w:rsidR="0003712E">
        <w:t xml:space="preserve"> Nolo, </w:t>
      </w:r>
      <w:hyperlink r:id="rId19" w:history="1">
        <w:r w:rsidR="005C78B6" w:rsidRPr="00FC1EB7">
          <w:rPr>
            <w:rStyle w:val="Hyperlink"/>
          </w:rPr>
          <w:t>https://www.nolo.com/legal-encyclopedia/free-books/employee-rights-book/chapter5-2.html</w:t>
        </w:r>
      </w:hyperlink>
      <w:r w:rsidR="0003712E">
        <w:t>.</w:t>
      </w:r>
    </w:p>
  </w:footnote>
  <w:footnote w:id="38">
    <w:p w14:paraId="1F8EE057" w14:textId="4DBC0649" w:rsidR="00300ED4" w:rsidRDefault="006D40F2">
      <w:pPr>
        <w:pStyle w:val="FootnoteText"/>
      </w:pPr>
      <w:r>
        <w:rPr>
          <w:rStyle w:val="FootnoteReference"/>
        </w:rPr>
        <w:footnoteRef/>
      </w:r>
      <w:r>
        <w:t xml:space="preserve"> </w:t>
      </w:r>
      <w:r w:rsidR="00A764DA">
        <w:t>This section addresses employee “moonlighting</w:t>
      </w:r>
      <w:r w:rsidR="003356C7">
        <w:t xml:space="preserve">“ </w:t>
      </w:r>
      <w:r w:rsidR="00A764DA">
        <w:t xml:space="preserve">– holding a second part-time or full-time job. </w:t>
      </w:r>
      <w:r w:rsidR="00905748">
        <w:t xml:space="preserve">An employer </w:t>
      </w:r>
      <w:r w:rsidR="00A764DA">
        <w:t>can</w:t>
      </w:r>
      <w:r w:rsidR="00905748">
        <w:t xml:space="preserve"> require that a second job not interfere or conflict with an employee’s work at the nonprofit or negatively affect its reputation</w:t>
      </w:r>
      <w:r w:rsidR="003356C7">
        <w:t xml:space="preserve">, but banning outside employment may not </w:t>
      </w:r>
      <w:proofErr w:type="gramStart"/>
      <w:r w:rsidR="003356C7">
        <w:t>be permitted</w:t>
      </w:r>
      <w:proofErr w:type="gramEnd"/>
      <w:r w:rsidR="00905748">
        <w:t xml:space="preserve">. </w:t>
      </w:r>
      <w:r w:rsidR="00A764DA">
        <w:t>S</w:t>
      </w:r>
      <w:r w:rsidR="00905748">
        <w:t xml:space="preserve">ome </w:t>
      </w:r>
      <w:proofErr w:type="gramStart"/>
      <w:r w:rsidR="00905748">
        <w:t>jurisdictions</w:t>
      </w:r>
      <w:proofErr w:type="gramEnd"/>
      <w:r w:rsidR="00905748">
        <w:t xml:space="preserve"> </w:t>
      </w:r>
      <w:r w:rsidR="00251294">
        <w:t xml:space="preserve">limit employer restrictions against </w:t>
      </w:r>
      <w:r w:rsidR="003356C7">
        <w:t xml:space="preserve">moonlighting or limiting future employment, </w:t>
      </w:r>
      <w:r w:rsidR="00A764DA">
        <w:t xml:space="preserve">sometimes based on </w:t>
      </w:r>
      <w:r w:rsidR="003356C7">
        <w:t>reducing</w:t>
      </w:r>
      <w:r w:rsidR="00251294">
        <w:t xml:space="preserve"> employer </w:t>
      </w:r>
      <w:r w:rsidR="003356C7">
        <w:t>powers</w:t>
      </w:r>
      <w:r w:rsidR="00251294">
        <w:t xml:space="preserve"> t</w:t>
      </w:r>
      <w:r w:rsidR="00905748">
        <w:t>o regulate the lives of their employees outside of work</w:t>
      </w:r>
      <w:r w:rsidR="00A764DA">
        <w:t xml:space="preserve">. </w:t>
      </w:r>
      <w:proofErr w:type="gramStart"/>
      <w:r w:rsidR="00A764DA">
        <w:t>Many</w:t>
      </w:r>
      <w:proofErr w:type="gramEnd"/>
      <w:r w:rsidR="00A764DA">
        <w:t xml:space="preserve"> states now limit </w:t>
      </w:r>
      <w:r w:rsidR="003356C7">
        <w:t xml:space="preserve">use of </w:t>
      </w:r>
      <w:r w:rsidR="00905748">
        <w:t>“non-compet</w:t>
      </w:r>
      <w:r w:rsidR="00300ED4">
        <w:t>e</w:t>
      </w:r>
      <w:r w:rsidR="00905748">
        <w:t xml:space="preserve"> agreements</w:t>
      </w:r>
      <w:r w:rsidR="00251294">
        <w:t>.</w:t>
      </w:r>
      <w:r w:rsidR="00905748">
        <w:t>”</w:t>
      </w:r>
      <w:r w:rsidR="00300ED4">
        <w:t xml:space="preserve"> </w:t>
      </w:r>
      <w:proofErr w:type="gramStart"/>
      <w:r w:rsidR="00A764DA">
        <w:t>Most</w:t>
      </w:r>
      <w:r w:rsidR="008E5027">
        <w:t xml:space="preserve"> </w:t>
      </w:r>
      <w:r w:rsidR="00251294">
        <w:t>of</w:t>
      </w:r>
      <w:proofErr w:type="gramEnd"/>
      <w:r w:rsidR="00251294">
        <w:t xml:space="preserve"> these agreements focus on limiting future employment with competitors; </w:t>
      </w:r>
      <w:r w:rsidR="008E5027">
        <w:t>others also address moonlighting</w:t>
      </w:r>
      <w:r w:rsidR="00A764DA">
        <w:t>.</w:t>
      </w:r>
      <w:r w:rsidR="00251294">
        <w:t xml:space="preserve"> Check the laws in your state on both non-competes and moonlighting. </w:t>
      </w:r>
    </w:p>
    <w:p w14:paraId="076990BE" w14:textId="77777777" w:rsidR="005A4D7E" w:rsidRDefault="005A4D7E">
      <w:pPr>
        <w:pStyle w:val="FootnoteText"/>
      </w:pPr>
    </w:p>
    <w:p w14:paraId="46E4D09B" w14:textId="48452450" w:rsidR="006D40F2" w:rsidRDefault="00300ED4">
      <w:pPr>
        <w:pStyle w:val="FootnoteText"/>
      </w:pPr>
      <w:r>
        <w:t xml:space="preserve"> .</w:t>
      </w:r>
    </w:p>
  </w:footnote>
  <w:footnote w:id="39">
    <w:p w14:paraId="7A61862C" w14:textId="1F435DCA" w:rsidR="0060048D" w:rsidRDefault="0060048D">
      <w:pPr>
        <w:pStyle w:val="FootnoteText"/>
      </w:pPr>
      <w:r>
        <w:rPr>
          <w:rStyle w:val="FootnoteReference"/>
        </w:rPr>
        <w:footnoteRef/>
      </w:r>
      <w:r>
        <w:t xml:space="preserve"> </w:t>
      </w:r>
      <w:r w:rsidR="002739D5">
        <w:t xml:space="preserve">Use federal requirements (7 years for most fiscal and grant records) if the organization receives federal grants. </w:t>
      </w:r>
      <w:proofErr w:type="gramStart"/>
      <w:r w:rsidR="002739D5">
        <w:t>Otherwise</w:t>
      </w:r>
      <w:proofErr w:type="gramEnd"/>
      <w:r w:rsidR="002739D5">
        <w:t xml:space="preserve"> you may want to r</w:t>
      </w:r>
      <w:r>
        <w:t>evise retention periods based on state requirements, which</w:t>
      </w:r>
      <w:r w:rsidR="002739D5">
        <w:t xml:space="preserve"> </w:t>
      </w:r>
      <w:r w:rsidR="00192C11">
        <w:t>can</w:t>
      </w:r>
      <w:r w:rsidR="002739D5">
        <w:t xml:space="preserve"> vary.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EE1"/>
    <w:multiLevelType w:val="hybridMultilevel"/>
    <w:tmpl w:val="AD88C080"/>
    <w:lvl w:ilvl="0" w:tplc="04090001">
      <w:start w:val="1"/>
      <w:numFmt w:val="bullet"/>
      <w:lvlText w:val=""/>
      <w:lvlJc w:val="left"/>
      <w:pPr>
        <w:ind w:left="1560" w:hanging="720"/>
      </w:pPr>
      <w:rPr>
        <w:rFonts w:ascii="Symbol" w:hAnsi="Symbol" w:hint="default"/>
        <w:w w:val="89"/>
        <w:sz w:val="22"/>
        <w:szCs w:val="22"/>
      </w:rPr>
    </w:lvl>
    <w:lvl w:ilvl="1" w:tplc="FFFFFFFF">
      <w:numFmt w:val="bullet"/>
      <w:lvlText w:val="•"/>
      <w:lvlJc w:val="left"/>
      <w:pPr>
        <w:ind w:left="2374" w:hanging="720"/>
      </w:pPr>
      <w:rPr>
        <w:rFonts w:hint="default"/>
      </w:rPr>
    </w:lvl>
    <w:lvl w:ilvl="2" w:tplc="FFFFFFFF">
      <w:numFmt w:val="bullet"/>
      <w:lvlText w:val="•"/>
      <w:lvlJc w:val="left"/>
      <w:pPr>
        <w:ind w:left="3188" w:hanging="720"/>
      </w:pPr>
      <w:rPr>
        <w:rFonts w:hint="default"/>
      </w:rPr>
    </w:lvl>
    <w:lvl w:ilvl="3" w:tplc="FFFFFFFF">
      <w:numFmt w:val="bullet"/>
      <w:lvlText w:val="•"/>
      <w:lvlJc w:val="left"/>
      <w:pPr>
        <w:ind w:left="4002" w:hanging="720"/>
      </w:pPr>
      <w:rPr>
        <w:rFonts w:hint="default"/>
      </w:rPr>
    </w:lvl>
    <w:lvl w:ilvl="4" w:tplc="FFFFFFFF">
      <w:numFmt w:val="bullet"/>
      <w:lvlText w:val="•"/>
      <w:lvlJc w:val="left"/>
      <w:pPr>
        <w:ind w:left="4816" w:hanging="720"/>
      </w:pPr>
      <w:rPr>
        <w:rFonts w:hint="default"/>
      </w:rPr>
    </w:lvl>
    <w:lvl w:ilvl="5" w:tplc="FFFFFFFF">
      <w:numFmt w:val="bullet"/>
      <w:lvlText w:val="•"/>
      <w:lvlJc w:val="left"/>
      <w:pPr>
        <w:ind w:left="5630" w:hanging="720"/>
      </w:pPr>
      <w:rPr>
        <w:rFonts w:hint="default"/>
      </w:rPr>
    </w:lvl>
    <w:lvl w:ilvl="6" w:tplc="FFFFFFFF">
      <w:numFmt w:val="bullet"/>
      <w:lvlText w:val="•"/>
      <w:lvlJc w:val="left"/>
      <w:pPr>
        <w:ind w:left="6444" w:hanging="720"/>
      </w:pPr>
      <w:rPr>
        <w:rFonts w:hint="default"/>
      </w:rPr>
    </w:lvl>
    <w:lvl w:ilvl="7" w:tplc="FFFFFFFF">
      <w:numFmt w:val="bullet"/>
      <w:lvlText w:val="•"/>
      <w:lvlJc w:val="left"/>
      <w:pPr>
        <w:ind w:left="7258" w:hanging="720"/>
      </w:pPr>
      <w:rPr>
        <w:rFonts w:hint="default"/>
      </w:rPr>
    </w:lvl>
    <w:lvl w:ilvl="8" w:tplc="FFFFFFFF">
      <w:numFmt w:val="bullet"/>
      <w:lvlText w:val="•"/>
      <w:lvlJc w:val="left"/>
      <w:pPr>
        <w:ind w:left="8072" w:hanging="720"/>
      </w:pPr>
      <w:rPr>
        <w:rFonts w:hint="default"/>
      </w:rPr>
    </w:lvl>
  </w:abstractNum>
  <w:abstractNum w:abstractNumId="1" w15:restartNumberingAfterBreak="0">
    <w:nsid w:val="03755A55"/>
    <w:multiLevelType w:val="hybridMultilevel"/>
    <w:tmpl w:val="84A8BB4A"/>
    <w:lvl w:ilvl="0" w:tplc="09F0A734">
      <w:start w:val="1"/>
      <w:numFmt w:val="decimal"/>
      <w:lvlText w:val="%1."/>
      <w:lvlJc w:val="left"/>
      <w:pPr>
        <w:ind w:left="1830" w:hanging="990"/>
      </w:pPr>
      <w:rPr>
        <w:rFonts w:ascii="Arial" w:eastAsia="Courier" w:hAnsi="Arial" w:cs="Arial" w:hint="default"/>
        <w:w w:val="99"/>
        <w:sz w:val="22"/>
        <w:szCs w:val="22"/>
      </w:rPr>
    </w:lvl>
    <w:lvl w:ilvl="1" w:tplc="EC0409AE">
      <w:numFmt w:val="bullet"/>
      <w:lvlText w:val="•"/>
      <w:lvlJc w:val="left"/>
      <w:pPr>
        <w:ind w:left="2626" w:hanging="990"/>
      </w:pPr>
      <w:rPr>
        <w:rFonts w:hint="default"/>
      </w:rPr>
    </w:lvl>
    <w:lvl w:ilvl="2" w:tplc="BEEAB0F2">
      <w:numFmt w:val="bullet"/>
      <w:lvlText w:val="•"/>
      <w:lvlJc w:val="left"/>
      <w:pPr>
        <w:ind w:left="3412" w:hanging="990"/>
      </w:pPr>
      <w:rPr>
        <w:rFonts w:hint="default"/>
      </w:rPr>
    </w:lvl>
    <w:lvl w:ilvl="3" w:tplc="9FB8EE90">
      <w:numFmt w:val="bullet"/>
      <w:lvlText w:val="•"/>
      <w:lvlJc w:val="left"/>
      <w:pPr>
        <w:ind w:left="4198" w:hanging="990"/>
      </w:pPr>
      <w:rPr>
        <w:rFonts w:hint="default"/>
      </w:rPr>
    </w:lvl>
    <w:lvl w:ilvl="4" w:tplc="AC025192">
      <w:numFmt w:val="bullet"/>
      <w:lvlText w:val="•"/>
      <w:lvlJc w:val="left"/>
      <w:pPr>
        <w:ind w:left="4984" w:hanging="990"/>
      </w:pPr>
      <w:rPr>
        <w:rFonts w:hint="default"/>
      </w:rPr>
    </w:lvl>
    <w:lvl w:ilvl="5" w:tplc="B1BAC800">
      <w:numFmt w:val="bullet"/>
      <w:lvlText w:val="•"/>
      <w:lvlJc w:val="left"/>
      <w:pPr>
        <w:ind w:left="5770" w:hanging="990"/>
      </w:pPr>
      <w:rPr>
        <w:rFonts w:hint="default"/>
      </w:rPr>
    </w:lvl>
    <w:lvl w:ilvl="6" w:tplc="53242780">
      <w:numFmt w:val="bullet"/>
      <w:lvlText w:val="•"/>
      <w:lvlJc w:val="left"/>
      <w:pPr>
        <w:ind w:left="6556" w:hanging="990"/>
      </w:pPr>
      <w:rPr>
        <w:rFonts w:hint="default"/>
      </w:rPr>
    </w:lvl>
    <w:lvl w:ilvl="7" w:tplc="A85C4A78">
      <w:numFmt w:val="bullet"/>
      <w:lvlText w:val="•"/>
      <w:lvlJc w:val="left"/>
      <w:pPr>
        <w:ind w:left="7342" w:hanging="990"/>
      </w:pPr>
      <w:rPr>
        <w:rFonts w:hint="default"/>
      </w:rPr>
    </w:lvl>
    <w:lvl w:ilvl="8" w:tplc="2AEAD8A0">
      <w:numFmt w:val="bullet"/>
      <w:lvlText w:val="•"/>
      <w:lvlJc w:val="left"/>
      <w:pPr>
        <w:ind w:left="8128" w:hanging="990"/>
      </w:pPr>
      <w:rPr>
        <w:rFonts w:hint="default"/>
      </w:rPr>
    </w:lvl>
  </w:abstractNum>
  <w:abstractNum w:abstractNumId="2" w15:restartNumberingAfterBreak="0">
    <w:nsid w:val="03BA333A"/>
    <w:multiLevelType w:val="hybridMultilevel"/>
    <w:tmpl w:val="79CE3A5A"/>
    <w:lvl w:ilvl="0" w:tplc="BEBCA2FE">
      <w:numFmt w:val="bullet"/>
      <w:lvlText w:val=""/>
      <w:lvlJc w:val="left"/>
      <w:pPr>
        <w:ind w:left="1560" w:hanging="720"/>
      </w:pPr>
      <w:rPr>
        <w:rFonts w:ascii="Wingdings" w:hAnsi="Wingdings" w:cs="Wingdings" w:hint="default"/>
        <w:w w:val="100"/>
        <w:sz w:val="26"/>
        <w:szCs w:val="26"/>
      </w:rPr>
    </w:lvl>
    <w:lvl w:ilvl="1" w:tplc="4AE2427A">
      <w:numFmt w:val="bullet"/>
      <w:lvlText w:val="•"/>
      <w:lvlJc w:val="left"/>
      <w:pPr>
        <w:ind w:left="1560" w:hanging="360"/>
      </w:pPr>
      <w:rPr>
        <w:rFonts w:ascii="Arial" w:eastAsia="Arial" w:hAnsi="Arial" w:cs="Arial" w:hint="default"/>
        <w:w w:val="131"/>
        <w:sz w:val="22"/>
        <w:szCs w:val="22"/>
      </w:rPr>
    </w:lvl>
    <w:lvl w:ilvl="2" w:tplc="C31ED234">
      <w:numFmt w:val="bullet"/>
      <w:lvlText w:val="•"/>
      <w:lvlJc w:val="left"/>
      <w:pPr>
        <w:ind w:left="3188" w:hanging="360"/>
      </w:pPr>
      <w:rPr>
        <w:rFonts w:hint="default"/>
      </w:rPr>
    </w:lvl>
    <w:lvl w:ilvl="3" w:tplc="D47C36CA">
      <w:numFmt w:val="bullet"/>
      <w:lvlText w:val="•"/>
      <w:lvlJc w:val="left"/>
      <w:pPr>
        <w:ind w:left="4002" w:hanging="360"/>
      </w:pPr>
      <w:rPr>
        <w:rFonts w:hint="default"/>
      </w:rPr>
    </w:lvl>
    <w:lvl w:ilvl="4" w:tplc="2BE2DB18">
      <w:numFmt w:val="bullet"/>
      <w:lvlText w:val="•"/>
      <w:lvlJc w:val="left"/>
      <w:pPr>
        <w:ind w:left="4816" w:hanging="360"/>
      </w:pPr>
      <w:rPr>
        <w:rFonts w:hint="default"/>
      </w:rPr>
    </w:lvl>
    <w:lvl w:ilvl="5" w:tplc="D09ED158">
      <w:numFmt w:val="bullet"/>
      <w:lvlText w:val="•"/>
      <w:lvlJc w:val="left"/>
      <w:pPr>
        <w:ind w:left="5630" w:hanging="360"/>
      </w:pPr>
      <w:rPr>
        <w:rFonts w:hint="default"/>
      </w:rPr>
    </w:lvl>
    <w:lvl w:ilvl="6" w:tplc="9E02372E">
      <w:numFmt w:val="bullet"/>
      <w:lvlText w:val="•"/>
      <w:lvlJc w:val="left"/>
      <w:pPr>
        <w:ind w:left="6444" w:hanging="360"/>
      </w:pPr>
      <w:rPr>
        <w:rFonts w:hint="default"/>
      </w:rPr>
    </w:lvl>
    <w:lvl w:ilvl="7" w:tplc="3A808C1E">
      <w:numFmt w:val="bullet"/>
      <w:lvlText w:val="•"/>
      <w:lvlJc w:val="left"/>
      <w:pPr>
        <w:ind w:left="7258" w:hanging="360"/>
      </w:pPr>
      <w:rPr>
        <w:rFonts w:hint="default"/>
      </w:rPr>
    </w:lvl>
    <w:lvl w:ilvl="8" w:tplc="DC28A942">
      <w:numFmt w:val="bullet"/>
      <w:lvlText w:val="•"/>
      <w:lvlJc w:val="left"/>
      <w:pPr>
        <w:ind w:left="8072" w:hanging="360"/>
      </w:pPr>
      <w:rPr>
        <w:rFonts w:hint="default"/>
      </w:rPr>
    </w:lvl>
  </w:abstractNum>
  <w:abstractNum w:abstractNumId="3" w15:restartNumberingAfterBreak="0">
    <w:nsid w:val="05B527BE"/>
    <w:multiLevelType w:val="hybridMultilevel"/>
    <w:tmpl w:val="9A066386"/>
    <w:lvl w:ilvl="0" w:tplc="921CB32A">
      <w:start w:val="1"/>
      <w:numFmt w:val="decimal"/>
      <w:lvlText w:val="%1."/>
      <w:lvlJc w:val="left"/>
      <w:pPr>
        <w:ind w:left="479" w:hanging="360"/>
      </w:pPr>
      <w:rPr>
        <w:rFonts w:hint="default"/>
        <w:b/>
        <w:bCs/>
        <w:w w:val="95"/>
        <w:u w:val="none"/>
      </w:rPr>
    </w:lvl>
    <w:lvl w:ilvl="1" w:tplc="04090019">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4" w15:restartNumberingAfterBreak="0">
    <w:nsid w:val="09664517"/>
    <w:multiLevelType w:val="hybridMultilevel"/>
    <w:tmpl w:val="99C0E62E"/>
    <w:lvl w:ilvl="0" w:tplc="27DA37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005322"/>
    <w:multiLevelType w:val="hybridMultilevel"/>
    <w:tmpl w:val="FF1EA7F6"/>
    <w:lvl w:ilvl="0" w:tplc="3332823E">
      <w:start w:val="6"/>
      <w:numFmt w:val="upperLetter"/>
      <w:lvlText w:val="%1."/>
      <w:lvlJc w:val="left"/>
      <w:pPr>
        <w:ind w:left="1560" w:hanging="360"/>
      </w:pPr>
      <w:rPr>
        <w:rFonts w:ascii="Arial Unicode MS" w:eastAsia="Arial Unicode MS" w:hAnsi="Arial Unicode MS" w:cs="Arial Unicode MS" w:hint="default"/>
        <w:w w:val="90"/>
        <w:sz w:val="22"/>
        <w:szCs w:val="22"/>
      </w:rPr>
    </w:lvl>
    <w:lvl w:ilvl="1" w:tplc="0136F616">
      <w:numFmt w:val="bullet"/>
      <w:lvlText w:val="•"/>
      <w:lvlJc w:val="left"/>
      <w:pPr>
        <w:ind w:left="2374" w:hanging="360"/>
      </w:pPr>
      <w:rPr>
        <w:rFonts w:hint="default"/>
      </w:rPr>
    </w:lvl>
    <w:lvl w:ilvl="2" w:tplc="43CC7126">
      <w:numFmt w:val="bullet"/>
      <w:lvlText w:val="•"/>
      <w:lvlJc w:val="left"/>
      <w:pPr>
        <w:ind w:left="3188" w:hanging="360"/>
      </w:pPr>
      <w:rPr>
        <w:rFonts w:hint="default"/>
      </w:rPr>
    </w:lvl>
    <w:lvl w:ilvl="3" w:tplc="4E1AC744">
      <w:numFmt w:val="bullet"/>
      <w:lvlText w:val="•"/>
      <w:lvlJc w:val="left"/>
      <w:pPr>
        <w:ind w:left="4002" w:hanging="360"/>
      </w:pPr>
      <w:rPr>
        <w:rFonts w:hint="default"/>
      </w:rPr>
    </w:lvl>
    <w:lvl w:ilvl="4" w:tplc="1AFC7552">
      <w:numFmt w:val="bullet"/>
      <w:lvlText w:val="•"/>
      <w:lvlJc w:val="left"/>
      <w:pPr>
        <w:ind w:left="4816" w:hanging="360"/>
      </w:pPr>
      <w:rPr>
        <w:rFonts w:hint="default"/>
      </w:rPr>
    </w:lvl>
    <w:lvl w:ilvl="5" w:tplc="6FC4154C">
      <w:numFmt w:val="bullet"/>
      <w:lvlText w:val="•"/>
      <w:lvlJc w:val="left"/>
      <w:pPr>
        <w:ind w:left="5630" w:hanging="360"/>
      </w:pPr>
      <w:rPr>
        <w:rFonts w:hint="default"/>
      </w:rPr>
    </w:lvl>
    <w:lvl w:ilvl="6" w:tplc="463CBC7C">
      <w:numFmt w:val="bullet"/>
      <w:lvlText w:val="•"/>
      <w:lvlJc w:val="left"/>
      <w:pPr>
        <w:ind w:left="6444" w:hanging="360"/>
      </w:pPr>
      <w:rPr>
        <w:rFonts w:hint="default"/>
      </w:rPr>
    </w:lvl>
    <w:lvl w:ilvl="7" w:tplc="54440B7A">
      <w:numFmt w:val="bullet"/>
      <w:lvlText w:val="•"/>
      <w:lvlJc w:val="left"/>
      <w:pPr>
        <w:ind w:left="7258" w:hanging="360"/>
      </w:pPr>
      <w:rPr>
        <w:rFonts w:hint="default"/>
      </w:rPr>
    </w:lvl>
    <w:lvl w:ilvl="8" w:tplc="BA225DDA">
      <w:numFmt w:val="bullet"/>
      <w:lvlText w:val="•"/>
      <w:lvlJc w:val="left"/>
      <w:pPr>
        <w:ind w:left="8072" w:hanging="360"/>
      </w:pPr>
      <w:rPr>
        <w:rFonts w:hint="default"/>
      </w:rPr>
    </w:lvl>
  </w:abstractNum>
  <w:abstractNum w:abstractNumId="6" w15:restartNumberingAfterBreak="0">
    <w:nsid w:val="148A3105"/>
    <w:multiLevelType w:val="hybridMultilevel"/>
    <w:tmpl w:val="912AA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CF0221"/>
    <w:multiLevelType w:val="hybridMultilevel"/>
    <w:tmpl w:val="C79C4EEC"/>
    <w:lvl w:ilvl="0" w:tplc="3A9E090E">
      <w:start w:val="1"/>
      <w:numFmt w:val="decimal"/>
      <w:lvlText w:val="%1."/>
      <w:lvlJc w:val="left"/>
      <w:pPr>
        <w:ind w:left="1560" w:hanging="720"/>
      </w:pPr>
      <w:rPr>
        <w:rFonts w:ascii="Arial Unicode MS" w:eastAsia="Arial Unicode MS" w:hAnsi="Arial Unicode MS" w:cs="Arial Unicode MS" w:hint="default"/>
        <w:w w:val="89"/>
        <w:sz w:val="22"/>
        <w:szCs w:val="22"/>
      </w:rPr>
    </w:lvl>
    <w:lvl w:ilvl="1" w:tplc="D7CC33D0">
      <w:numFmt w:val="bullet"/>
      <w:lvlText w:val="•"/>
      <w:lvlJc w:val="left"/>
      <w:pPr>
        <w:ind w:left="2374" w:hanging="720"/>
      </w:pPr>
      <w:rPr>
        <w:rFonts w:hint="default"/>
      </w:rPr>
    </w:lvl>
    <w:lvl w:ilvl="2" w:tplc="FE9C6E90">
      <w:numFmt w:val="bullet"/>
      <w:lvlText w:val="•"/>
      <w:lvlJc w:val="left"/>
      <w:pPr>
        <w:ind w:left="3188" w:hanging="720"/>
      </w:pPr>
      <w:rPr>
        <w:rFonts w:hint="default"/>
      </w:rPr>
    </w:lvl>
    <w:lvl w:ilvl="3" w:tplc="0E148082">
      <w:numFmt w:val="bullet"/>
      <w:lvlText w:val="•"/>
      <w:lvlJc w:val="left"/>
      <w:pPr>
        <w:ind w:left="4002" w:hanging="720"/>
      </w:pPr>
      <w:rPr>
        <w:rFonts w:hint="default"/>
      </w:rPr>
    </w:lvl>
    <w:lvl w:ilvl="4" w:tplc="6E8A31BE">
      <w:numFmt w:val="bullet"/>
      <w:lvlText w:val="•"/>
      <w:lvlJc w:val="left"/>
      <w:pPr>
        <w:ind w:left="4816" w:hanging="720"/>
      </w:pPr>
      <w:rPr>
        <w:rFonts w:hint="default"/>
      </w:rPr>
    </w:lvl>
    <w:lvl w:ilvl="5" w:tplc="B36E222C">
      <w:numFmt w:val="bullet"/>
      <w:lvlText w:val="•"/>
      <w:lvlJc w:val="left"/>
      <w:pPr>
        <w:ind w:left="5630" w:hanging="720"/>
      </w:pPr>
      <w:rPr>
        <w:rFonts w:hint="default"/>
      </w:rPr>
    </w:lvl>
    <w:lvl w:ilvl="6" w:tplc="6F3CDAFE">
      <w:numFmt w:val="bullet"/>
      <w:lvlText w:val="•"/>
      <w:lvlJc w:val="left"/>
      <w:pPr>
        <w:ind w:left="6444" w:hanging="720"/>
      </w:pPr>
      <w:rPr>
        <w:rFonts w:hint="default"/>
      </w:rPr>
    </w:lvl>
    <w:lvl w:ilvl="7" w:tplc="04E63202">
      <w:numFmt w:val="bullet"/>
      <w:lvlText w:val="•"/>
      <w:lvlJc w:val="left"/>
      <w:pPr>
        <w:ind w:left="7258" w:hanging="720"/>
      </w:pPr>
      <w:rPr>
        <w:rFonts w:hint="default"/>
      </w:rPr>
    </w:lvl>
    <w:lvl w:ilvl="8" w:tplc="C1580120">
      <w:numFmt w:val="bullet"/>
      <w:lvlText w:val="•"/>
      <w:lvlJc w:val="left"/>
      <w:pPr>
        <w:ind w:left="8072" w:hanging="720"/>
      </w:pPr>
      <w:rPr>
        <w:rFonts w:hint="default"/>
      </w:rPr>
    </w:lvl>
  </w:abstractNum>
  <w:abstractNum w:abstractNumId="8" w15:restartNumberingAfterBreak="0">
    <w:nsid w:val="1F4127B5"/>
    <w:multiLevelType w:val="hybridMultilevel"/>
    <w:tmpl w:val="D54ECC54"/>
    <w:lvl w:ilvl="0" w:tplc="4B708764">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EB5A0D"/>
    <w:multiLevelType w:val="hybridMultilevel"/>
    <w:tmpl w:val="48B83808"/>
    <w:lvl w:ilvl="0" w:tplc="04090001">
      <w:start w:val="1"/>
      <w:numFmt w:val="bullet"/>
      <w:lvlText w:val=""/>
      <w:lvlJc w:val="left"/>
      <w:pPr>
        <w:ind w:left="1560" w:hanging="720"/>
      </w:pPr>
      <w:rPr>
        <w:rFonts w:ascii="Symbol" w:hAnsi="Symbol" w:hint="default"/>
        <w:w w:val="89"/>
        <w:sz w:val="22"/>
        <w:szCs w:val="22"/>
      </w:rPr>
    </w:lvl>
    <w:lvl w:ilvl="1" w:tplc="FFFFFFFF">
      <w:numFmt w:val="bullet"/>
      <w:lvlText w:val="•"/>
      <w:lvlJc w:val="left"/>
      <w:pPr>
        <w:ind w:left="2374" w:hanging="720"/>
      </w:pPr>
      <w:rPr>
        <w:rFonts w:hint="default"/>
      </w:rPr>
    </w:lvl>
    <w:lvl w:ilvl="2" w:tplc="FFFFFFFF">
      <w:numFmt w:val="bullet"/>
      <w:lvlText w:val="•"/>
      <w:lvlJc w:val="left"/>
      <w:pPr>
        <w:ind w:left="3188" w:hanging="720"/>
      </w:pPr>
      <w:rPr>
        <w:rFonts w:hint="default"/>
      </w:rPr>
    </w:lvl>
    <w:lvl w:ilvl="3" w:tplc="FFFFFFFF">
      <w:numFmt w:val="bullet"/>
      <w:lvlText w:val="•"/>
      <w:lvlJc w:val="left"/>
      <w:pPr>
        <w:ind w:left="4002" w:hanging="720"/>
      </w:pPr>
      <w:rPr>
        <w:rFonts w:hint="default"/>
      </w:rPr>
    </w:lvl>
    <w:lvl w:ilvl="4" w:tplc="FFFFFFFF">
      <w:numFmt w:val="bullet"/>
      <w:lvlText w:val="•"/>
      <w:lvlJc w:val="left"/>
      <w:pPr>
        <w:ind w:left="4816" w:hanging="720"/>
      </w:pPr>
      <w:rPr>
        <w:rFonts w:hint="default"/>
      </w:rPr>
    </w:lvl>
    <w:lvl w:ilvl="5" w:tplc="FFFFFFFF">
      <w:numFmt w:val="bullet"/>
      <w:lvlText w:val="•"/>
      <w:lvlJc w:val="left"/>
      <w:pPr>
        <w:ind w:left="5630" w:hanging="720"/>
      </w:pPr>
      <w:rPr>
        <w:rFonts w:hint="default"/>
      </w:rPr>
    </w:lvl>
    <w:lvl w:ilvl="6" w:tplc="FFFFFFFF">
      <w:numFmt w:val="bullet"/>
      <w:lvlText w:val="•"/>
      <w:lvlJc w:val="left"/>
      <w:pPr>
        <w:ind w:left="6444" w:hanging="720"/>
      </w:pPr>
      <w:rPr>
        <w:rFonts w:hint="default"/>
      </w:rPr>
    </w:lvl>
    <w:lvl w:ilvl="7" w:tplc="FFFFFFFF">
      <w:numFmt w:val="bullet"/>
      <w:lvlText w:val="•"/>
      <w:lvlJc w:val="left"/>
      <w:pPr>
        <w:ind w:left="7258" w:hanging="720"/>
      </w:pPr>
      <w:rPr>
        <w:rFonts w:hint="default"/>
      </w:rPr>
    </w:lvl>
    <w:lvl w:ilvl="8" w:tplc="FFFFFFFF">
      <w:numFmt w:val="bullet"/>
      <w:lvlText w:val="•"/>
      <w:lvlJc w:val="left"/>
      <w:pPr>
        <w:ind w:left="8072" w:hanging="720"/>
      </w:pPr>
      <w:rPr>
        <w:rFonts w:hint="default"/>
      </w:rPr>
    </w:lvl>
  </w:abstractNum>
  <w:abstractNum w:abstractNumId="10" w15:restartNumberingAfterBreak="0">
    <w:nsid w:val="246F6AB0"/>
    <w:multiLevelType w:val="hybridMultilevel"/>
    <w:tmpl w:val="7EB21648"/>
    <w:lvl w:ilvl="0" w:tplc="2CA89C68">
      <w:start w:val="16"/>
      <w:numFmt w:val="decimal"/>
      <w:lvlText w:val="%1."/>
      <w:lvlJc w:val="left"/>
      <w:pPr>
        <w:ind w:left="15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07124"/>
    <w:multiLevelType w:val="hybridMultilevel"/>
    <w:tmpl w:val="9E6030C8"/>
    <w:lvl w:ilvl="0" w:tplc="F9BA184E">
      <w:numFmt w:val="bullet"/>
      <w:lvlText w:val="•"/>
      <w:lvlJc w:val="left"/>
      <w:pPr>
        <w:ind w:left="1200" w:hanging="360"/>
      </w:pPr>
      <w:rPr>
        <w:rFonts w:ascii="Arial" w:eastAsia="Arial" w:hAnsi="Arial" w:cs="Arial" w:hint="default"/>
        <w:w w:val="131"/>
        <w:sz w:val="22"/>
        <w:szCs w:val="22"/>
      </w:rPr>
    </w:lvl>
    <w:lvl w:ilvl="1" w:tplc="EFECD6E8">
      <w:numFmt w:val="bullet"/>
      <w:lvlText w:val="•"/>
      <w:lvlJc w:val="left"/>
      <w:pPr>
        <w:ind w:left="2050" w:hanging="360"/>
      </w:pPr>
      <w:rPr>
        <w:rFonts w:hint="default"/>
      </w:rPr>
    </w:lvl>
    <w:lvl w:ilvl="2" w:tplc="3B9C3656">
      <w:numFmt w:val="bullet"/>
      <w:lvlText w:val="•"/>
      <w:lvlJc w:val="left"/>
      <w:pPr>
        <w:ind w:left="2900" w:hanging="360"/>
      </w:pPr>
      <w:rPr>
        <w:rFonts w:hint="default"/>
      </w:rPr>
    </w:lvl>
    <w:lvl w:ilvl="3" w:tplc="DBF6EF58">
      <w:numFmt w:val="bullet"/>
      <w:lvlText w:val="•"/>
      <w:lvlJc w:val="left"/>
      <w:pPr>
        <w:ind w:left="3750" w:hanging="360"/>
      </w:pPr>
      <w:rPr>
        <w:rFonts w:hint="default"/>
      </w:rPr>
    </w:lvl>
    <w:lvl w:ilvl="4" w:tplc="C0BA4A16">
      <w:numFmt w:val="bullet"/>
      <w:lvlText w:val="•"/>
      <w:lvlJc w:val="left"/>
      <w:pPr>
        <w:ind w:left="4600" w:hanging="360"/>
      </w:pPr>
      <w:rPr>
        <w:rFonts w:hint="default"/>
      </w:rPr>
    </w:lvl>
    <w:lvl w:ilvl="5" w:tplc="B588C9A0">
      <w:numFmt w:val="bullet"/>
      <w:lvlText w:val="•"/>
      <w:lvlJc w:val="left"/>
      <w:pPr>
        <w:ind w:left="5450" w:hanging="360"/>
      </w:pPr>
      <w:rPr>
        <w:rFonts w:hint="default"/>
      </w:rPr>
    </w:lvl>
    <w:lvl w:ilvl="6" w:tplc="B52E5296">
      <w:numFmt w:val="bullet"/>
      <w:lvlText w:val="•"/>
      <w:lvlJc w:val="left"/>
      <w:pPr>
        <w:ind w:left="6300" w:hanging="360"/>
      </w:pPr>
      <w:rPr>
        <w:rFonts w:hint="default"/>
      </w:rPr>
    </w:lvl>
    <w:lvl w:ilvl="7" w:tplc="B16ACB16">
      <w:numFmt w:val="bullet"/>
      <w:lvlText w:val="•"/>
      <w:lvlJc w:val="left"/>
      <w:pPr>
        <w:ind w:left="7150" w:hanging="360"/>
      </w:pPr>
      <w:rPr>
        <w:rFonts w:hint="default"/>
      </w:rPr>
    </w:lvl>
    <w:lvl w:ilvl="8" w:tplc="85D254D2">
      <w:numFmt w:val="bullet"/>
      <w:lvlText w:val="•"/>
      <w:lvlJc w:val="left"/>
      <w:pPr>
        <w:ind w:left="8000" w:hanging="360"/>
      </w:pPr>
      <w:rPr>
        <w:rFonts w:hint="default"/>
      </w:rPr>
    </w:lvl>
  </w:abstractNum>
  <w:abstractNum w:abstractNumId="12" w15:restartNumberingAfterBreak="0">
    <w:nsid w:val="30736D5B"/>
    <w:multiLevelType w:val="hybridMultilevel"/>
    <w:tmpl w:val="45DEB040"/>
    <w:lvl w:ilvl="0" w:tplc="0409000F">
      <w:start w:val="1"/>
      <w:numFmt w:val="decimal"/>
      <w:lvlText w:val="%1."/>
      <w:lvlJc w:val="left"/>
      <w:pPr>
        <w:ind w:left="840" w:hanging="720"/>
      </w:pPr>
      <w:rPr>
        <w:rFonts w:hint="default"/>
        <w:w w:val="105"/>
      </w:rPr>
    </w:lvl>
    <w:lvl w:ilvl="1" w:tplc="D93A0C88">
      <w:start w:val="1"/>
      <w:numFmt w:val="upperLetter"/>
      <w:lvlText w:val="%2."/>
      <w:lvlJc w:val="left"/>
      <w:pPr>
        <w:ind w:left="1560" w:hanging="360"/>
      </w:pPr>
      <w:rPr>
        <w:rFonts w:ascii="Arial Unicode MS" w:eastAsia="Arial Unicode MS" w:hAnsi="Arial Unicode MS" w:cs="Arial Unicode MS" w:hint="default"/>
        <w:spacing w:val="-1"/>
        <w:w w:val="108"/>
        <w:sz w:val="22"/>
        <w:szCs w:val="22"/>
      </w:rPr>
    </w:lvl>
    <w:lvl w:ilvl="2" w:tplc="204C44AE">
      <w:numFmt w:val="bullet"/>
      <w:lvlText w:val="•"/>
      <w:lvlJc w:val="left"/>
      <w:pPr>
        <w:ind w:left="2464" w:hanging="360"/>
      </w:pPr>
      <w:rPr>
        <w:rFonts w:hint="default"/>
      </w:rPr>
    </w:lvl>
    <w:lvl w:ilvl="3" w:tplc="5C0CAC8A">
      <w:numFmt w:val="bullet"/>
      <w:lvlText w:val="•"/>
      <w:lvlJc w:val="left"/>
      <w:pPr>
        <w:ind w:left="3368" w:hanging="360"/>
      </w:pPr>
      <w:rPr>
        <w:rFonts w:hint="default"/>
      </w:rPr>
    </w:lvl>
    <w:lvl w:ilvl="4" w:tplc="D6EA7CBA">
      <w:numFmt w:val="bullet"/>
      <w:lvlText w:val="•"/>
      <w:lvlJc w:val="left"/>
      <w:pPr>
        <w:ind w:left="4273" w:hanging="360"/>
      </w:pPr>
      <w:rPr>
        <w:rFonts w:hint="default"/>
      </w:rPr>
    </w:lvl>
    <w:lvl w:ilvl="5" w:tplc="61206C80">
      <w:numFmt w:val="bullet"/>
      <w:lvlText w:val="•"/>
      <w:lvlJc w:val="left"/>
      <w:pPr>
        <w:ind w:left="5177" w:hanging="360"/>
      </w:pPr>
      <w:rPr>
        <w:rFonts w:hint="default"/>
      </w:rPr>
    </w:lvl>
    <w:lvl w:ilvl="6" w:tplc="F1144E0E">
      <w:numFmt w:val="bullet"/>
      <w:lvlText w:val="•"/>
      <w:lvlJc w:val="left"/>
      <w:pPr>
        <w:ind w:left="6082" w:hanging="360"/>
      </w:pPr>
      <w:rPr>
        <w:rFonts w:hint="default"/>
      </w:rPr>
    </w:lvl>
    <w:lvl w:ilvl="7" w:tplc="DE2A6D28">
      <w:numFmt w:val="bullet"/>
      <w:lvlText w:val="•"/>
      <w:lvlJc w:val="left"/>
      <w:pPr>
        <w:ind w:left="6986" w:hanging="360"/>
      </w:pPr>
      <w:rPr>
        <w:rFonts w:hint="default"/>
      </w:rPr>
    </w:lvl>
    <w:lvl w:ilvl="8" w:tplc="0F86CE32">
      <w:numFmt w:val="bullet"/>
      <w:lvlText w:val="•"/>
      <w:lvlJc w:val="left"/>
      <w:pPr>
        <w:ind w:left="7891" w:hanging="360"/>
      </w:pPr>
      <w:rPr>
        <w:rFonts w:hint="default"/>
      </w:rPr>
    </w:lvl>
  </w:abstractNum>
  <w:abstractNum w:abstractNumId="13" w15:restartNumberingAfterBreak="0">
    <w:nsid w:val="31FF3063"/>
    <w:multiLevelType w:val="hybridMultilevel"/>
    <w:tmpl w:val="7D22E880"/>
    <w:lvl w:ilvl="0" w:tplc="CC22AD6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262047"/>
    <w:multiLevelType w:val="hybridMultilevel"/>
    <w:tmpl w:val="D4BA8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531F6"/>
    <w:multiLevelType w:val="hybridMultilevel"/>
    <w:tmpl w:val="C2502900"/>
    <w:lvl w:ilvl="0" w:tplc="4DAE8CFA">
      <w:numFmt w:val="bullet"/>
      <w:lvlText w:val="•"/>
      <w:lvlJc w:val="left"/>
      <w:pPr>
        <w:ind w:left="1200" w:hanging="360"/>
      </w:pPr>
      <w:rPr>
        <w:rFonts w:ascii="Arial" w:eastAsia="Arial" w:hAnsi="Arial" w:cs="Arial" w:hint="default"/>
        <w:w w:val="131"/>
        <w:sz w:val="22"/>
        <w:szCs w:val="22"/>
      </w:rPr>
    </w:lvl>
    <w:lvl w:ilvl="1" w:tplc="BFBC1560">
      <w:numFmt w:val="bullet"/>
      <w:lvlText w:val="•"/>
      <w:lvlJc w:val="left"/>
      <w:pPr>
        <w:ind w:left="2050" w:hanging="360"/>
      </w:pPr>
      <w:rPr>
        <w:rFonts w:hint="default"/>
      </w:rPr>
    </w:lvl>
    <w:lvl w:ilvl="2" w:tplc="7B9C88B0">
      <w:numFmt w:val="bullet"/>
      <w:lvlText w:val="•"/>
      <w:lvlJc w:val="left"/>
      <w:pPr>
        <w:ind w:left="2900" w:hanging="360"/>
      </w:pPr>
      <w:rPr>
        <w:rFonts w:hint="default"/>
      </w:rPr>
    </w:lvl>
    <w:lvl w:ilvl="3" w:tplc="6920513A">
      <w:numFmt w:val="bullet"/>
      <w:lvlText w:val="•"/>
      <w:lvlJc w:val="left"/>
      <w:pPr>
        <w:ind w:left="3750" w:hanging="360"/>
      </w:pPr>
      <w:rPr>
        <w:rFonts w:hint="default"/>
      </w:rPr>
    </w:lvl>
    <w:lvl w:ilvl="4" w:tplc="7F6E463A">
      <w:numFmt w:val="bullet"/>
      <w:lvlText w:val="•"/>
      <w:lvlJc w:val="left"/>
      <w:pPr>
        <w:ind w:left="4600" w:hanging="360"/>
      </w:pPr>
      <w:rPr>
        <w:rFonts w:hint="default"/>
      </w:rPr>
    </w:lvl>
    <w:lvl w:ilvl="5" w:tplc="AA04110E">
      <w:numFmt w:val="bullet"/>
      <w:lvlText w:val="•"/>
      <w:lvlJc w:val="left"/>
      <w:pPr>
        <w:ind w:left="5450" w:hanging="360"/>
      </w:pPr>
      <w:rPr>
        <w:rFonts w:hint="default"/>
      </w:rPr>
    </w:lvl>
    <w:lvl w:ilvl="6" w:tplc="CD8AC022">
      <w:numFmt w:val="bullet"/>
      <w:lvlText w:val="•"/>
      <w:lvlJc w:val="left"/>
      <w:pPr>
        <w:ind w:left="6300" w:hanging="360"/>
      </w:pPr>
      <w:rPr>
        <w:rFonts w:hint="default"/>
      </w:rPr>
    </w:lvl>
    <w:lvl w:ilvl="7" w:tplc="5928DAC4">
      <w:numFmt w:val="bullet"/>
      <w:lvlText w:val="•"/>
      <w:lvlJc w:val="left"/>
      <w:pPr>
        <w:ind w:left="7150" w:hanging="360"/>
      </w:pPr>
      <w:rPr>
        <w:rFonts w:hint="default"/>
      </w:rPr>
    </w:lvl>
    <w:lvl w:ilvl="8" w:tplc="0FD6F5E6">
      <w:numFmt w:val="bullet"/>
      <w:lvlText w:val="•"/>
      <w:lvlJc w:val="left"/>
      <w:pPr>
        <w:ind w:left="8000" w:hanging="360"/>
      </w:pPr>
      <w:rPr>
        <w:rFonts w:hint="default"/>
      </w:rPr>
    </w:lvl>
  </w:abstractNum>
  <w:abstractNum w:abstractNumId="16" w15:restartNumberingAfterBreak="0">
    <w:nsid w:val="359B30D0"/>
    <w:multiLevelType w:val="hybridMultilevel"/>
    <w:tmpl w:val="FE28E300"/>
    <w:lvl w:ilvl="0" w:tplc="0409000F">
      <w:start w:val="1"/>
      <w:numFmt w:val="decimal"/>
      <w:lvlText w:val="%1."/>
      <w:lvlJc w:val="left"/>
      <w:pPr>
        <w:ind w:left="840" w:hanging="720"/>
      </w:pPr>
      <w:rPr>
        <w:rFonts w:hint="default"/>
      </w:rPr>
    </w:lvl>
    <w:lvl w:ilvl="1" w:tplc="04090019" w:tentative="1">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38583BEE"/>
    <w:multiLevelType w:val="hybridMultilevel"/>
    <w:tmpl w:val="D5D2944C"/>
    <w:lvl w:ilvl="0" w:tplc="ACB88F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C46958"/>
    <w:multiLevelType w:val="hybridMultilevel"/>
    <w:tmpl w:val="78BC4C50"/>
    <w:lvl w:ilvl="0" w:tplc="680024F0">
      <w:start w:val="3"/>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3DB4676B"/>
    <w:multiLevelType w:val="hybridMultilevel"/>
    <w:tmpl w:val="5F78D7BA"/>
    <w:lvl w:ilvl="0" w:tplc="9DA0B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FA38BD"/>
    <w:multiLevelType w:val="hybridMultilevel"/>
    <w:tmpl w:val="DAAC7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55BBE"/>
    <w:multiLevelType w:val="hybridMultilevel"/>
    <w:tmpl w:val="B01250EA"/>
    <w:lvl w:ilvl="0" w:tplc="D93A0C88">
      <w:start w:val="1"/>
      <w:numFmt w:val="upperLetter"/>
      <w:lvlText w:val="%1."/>
      <w:lvlJc w:val="left"/>
      <w:pPr>
        <w:ind w:left="1199" w:hanging="360"/>
      </w:pPr>
      <w:rPr>
        <w:rFonts w:ascii="Arial Unicode MS" w:eastAsia="Arial Unicode MS" w:hAnsi="Arial Unicode MS" w:cs="Arial Unicode MS" w:hint="default"/>
        <w:spacing w:val="-1"/>
        <w:w w:val="108"/>
        <w:sz w:val="22"/>
        <w:szCs w:val="22"/>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22" w15:restartNumberingAfterBreak="0">
    <w:nsid w:val="44FE006E"/>
    <w:multiLevelType w:val="hybridMultilevel"/>
    <w:tmpl w:val="74C63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193C76"/>
    <w:multiLevelType w:val="hybridMultilevel"/>
    <w:tmpl w:val="2AB6F6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6C3460"/>
    <w:multiLevelType w:val="hybridMultilevel"/>
    <w:tmpl w:val="E86C0FE4"/>
    <w:lvl w:ilvl="0" w:tplc="0B0416E6">
      <w:start w:val="1"/>
      <w:numFmt w:val="decimal"/>
      <w:lvlText w:val="%1."/>
      <w:lvlJc w:val="left"/>
      <w:pPr>
        <w:ind w:left="117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207A42"/>
    <w:multiLevelType w:val="hybridMultilevel"/>
    <w:tmpl w:val="826E32FA"/>
    <w:lvl w:ilvl="0" w:tplc="04090015">
      <w:start w:val="1"/>
      <w:numFmt w:val="upperLetter"/>
      <w:lvlText w:val="%1."/>
      <w:lvlJc w:val="left"/>
      <w:pPr>
        <w:ind w:left="1560" w:hanging="720"/>
      </w:pPr>
      <w:rPr>
        <w:rFonts w:hint="default"/>
        <w:w w:val="89"/>
        <w:sz w:val="22"/>
        <w:szCs w:val="22"/>
      </w:rPr>
    </w:lvl>
    <w:lvl w:ilvl="1" w:tplc="FFFFFFFF">
      <w:numFmt w:val="bullet"/>
      <w:lvlText w:val="•"/>
      <w:lvlJc w:val="left"/>
      <w:pPr>
        <w:ind w:left="2374" w:hanging="720"/>
      </w:pPr>
      <w:rPr>
        <w:rFonts w:hint="default"/>
      </w:rPr>
    </w:lvl>
    <w:lvl w:ilvl="2" w:tplc="FFFFFFFF">
      <w:numFmt w:val="bullet"/>
      <w:lvlText w:val="•"/>
      <w:lvlJc w:val="left"/>
      <w:pPr>
        <w:ind w:left="3188" w:hanging="720"/>
      </w:pPr>
      <w:rPr>
        <w:rFonts w:hint="default"/>
      </w:rPr>
    </w:lvl>
    <w:lvl w:ilvl="3" w:tplc="FFFFFFFF">
      <w:numFmt w:val="bullet"/>
      <w:lvlText w:val="•"/>
      <w:lvlJc w:val="left"/>
      <w:pPr>
        <w:ind w:left="4002" w:hanging="720"/>
      </w:pPr>
      <w:rPr>
        <w:rFonts w:hint="default"/>
      </w:rPr>
    </w:lvl>
    <w:lvl w:ilvl="4" w:tplc="FFFFFFFF">
      <w:numFmt w:val="bullet"/>
      <w:lvlText w:val="•"/>
      <w:lvlJc w:val="left"/>
      <w:pPr>
        <w:ind w:left="4816" w:hanging="720"/>
      </w:pPr>
      <w:rPr>
        <w:rFonts w:hint="default"/>
      </w:rPr>
    </w:lvl>
    <w:lvl w:ilvl="5" w:tplc="FFFFFFFF">
      <w:numFmt w:val="bullet"/>
      <w:lvlText w:val="•"/>
      <w:lvlJc w:val="left"/>
      <w:pPr>
        <w:ind w:left="5630" w:hanging="720"/>
      </w:pPr>
      <w:rPr>
        <w:rFonts w:hint="default"/>
      </w:rPr>
    </w:lvl>
    <w:lvl w:ilvl="6" w:tplc="FFFFFFFF">
      <w:numFmt w:val="bullet"/>
      <w:lvlText w:val="•"/>
      <w:lvlJc w:val="left"/>
      <w:pPr>
        <w:ind w:left="6444" w:hanging="720"/>
      </w:pPr>
      <w:rPr>
        <w:rFonts w:hint="default"/>
      </w:rPr>
    </w:lvl>
    <w:lvl w:ilvl="7" w:tplc="FFFFFFFF">
      <w:numFmt w:val="bullet"/>
      <w:lvlText w:val="•"/>
      <w:lvlJc w:val="left"/>
      <w:pPr>
        <w:ind w:left="7258" w:hanging="720"/>
      </w:pPr>
      <w:rPr>
        <w:rFonts w:hint="default"/>
      </w:rPr>
    </w:lvl>
    <w:lvl w:ilvl="8" w:tplc="FFFFFFFF">
      <w:numFmt w:val="bullet"/>
      <w:lvlText w:val="•"/>
      <w:lvlJc w:val="left"/>
      <w:pPr>
        <w:ind w:left="8072" w:hanging="720"/>
      </w:pPr>
      <w:rPr>
        <w:rFonts w:hint="default"/>
      </w:rPr>
    </w:lvl>
  </w:abstractNum>
  <w:abstractNum w:abstractNumId="26" w15:restartNumberingAfterBreak="0">
    <w:nsid w:val="4FD440CC"/>
    <w:multiLevelType w:val="hybridMultilevel"/>
    <w:tmpl w:val="9FBEB09E"/>
    <w:lvl w:ilvl="0" w:tplc="B89AA276">
      <w:start w:val="15"/>
      <w:numFmt w:val="decimal"/>
      <w:lvlText w:val="%1."/>
      <w:lvlJc w:val="left"/>
      <w:pPr>
        <w:ind w:left="83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F33A06"/>
    <w:multiLevelType w:val="hybridMultilevel"/>
    <w:tmpl w:val="3FDAECD4"/>
    <w:lvl w:ilvl="0" w:tplc="2B92C5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E319C4"/>
    <w:multiLevelType w:val="hybridMultilevel"/>
    <w:tmpl w:val="4960635A"/>
    <w:lvl w:ilvl="0" w:tplc="EE2249B8">
      <w:start w:val="1"/>
      <w:numFmt w:val="decimal"/>
      <w:lvlText w:val="%1."/>
      <w:lvlJc w:val="left"/>
      <w:pPr>
        <w:ind w:left="1560" w:hanging="720"/>
      </w:pPr>
      <w:rPr>
        <w:rFonts w:ascii="Arial Unicode MS" w:eastAsia="Arial Unicode MS" w:hAnsi="Arial Unicode MS" w:cs="Arial Unicode MS" w:hint="default"/>
        <w:w w:val="89"/>
        <w:sz w:val="22"/>
        <w:szCs w:val="22"/>
      </w:rPr>
    </w:lvl>
    <w:lvl w:ilvl="1" w:tplc="712644EC">
      <w:numFmt w:val="bullet"/>
      <w:lvlText w:val="•"/>
      <w:lvlJc w:val="left"/>
      <w:pPr>
        <w:ind w:left="2374" w:hanging="720"/>
      </w:pPr>
      <w:rPr>
        <w:rFonts w:hint="default"/>
      </w:rPr>
    </w:lvl>
    <w:lvl w:ilvl="2" w:tplc="A60814F8">
      <w:numFmt w:val="bullet"/>
      <w:lvlText w:val="•"/>
      <w:lvlJc w:val="left"/>
      <w:pPr>
        <w:ind w:left="3188" w:hanging="720"/>
      </w:pPr>
      <w:rPr>
        <w:rFonts w:hint="default"/>
      </w:rPr>
    </w:lvl>
    <w:lvl w:ilvl="3" w:tplc="D7DEE4BE">
      <w:numFmt w:val="bullet"/>
      <w:lvlText w:val="•"/>
      <w:lvlJc w:val="left"/>
      <w:pPr>
        <w:ind w:left="4002" w:hanging="720"/>
      </w:pPr>
      <w:rPr>
        <w:rFonts w:hint="default"/>
      </w:rPr>
    </w:lvl>
    <w:lvl w:ilvl="4" w:tplc="EAE62B88">
      <w:numFmt w:val="bullet"/>
      <w:lvlText w:val="•"/>
      <w:lvlJc w:val="left"/>
      <w:pPr>
        <w:ind w:left="4816" w:hanging="720"/>
      </w:pPr>
      <w:rPr>
        <w:rFonts w:hint="default"/>
      </w:rPr>
    </w:lvl>
    <w:lvl w:ilvl="5" w:tplc="578C17C4">
      <w:numFmt w:val="bullet"/>
      <w:lvlText w:val="•"/>
      <w:lvlJc w:val="left"/>
      <w:pPr>
        <w:ind w:left="5630" w:hanging="720"/>
      </w:pPr>
      <w:rPr>
        <w:rFonts w:hint="default"/>
      </w:rPr>
    </w:lvl>
    <w:lvl w:ilvl="6" w:tplc="23F6037C">
      <w:numFmt w:val="bullet"/>
      <w:lvlText w:val="•"/>
      <w:lvlJc w:val="left"/>
      <w:pPr>
        <w:ind w:left="6444" w:hanging="720"/>
      </w:pPr>
      <w:rPr>
        <w:rFonts w:hint="default"/>
      </w:rPr>
    </w:lvl>
    <w:lvl w:ilvl="7" w:tplc="1F763E94">
      <w:numFmt w:val="bullet"/>
      <w:lvlText w:val="•"/>
      <w:lvlJc w:val="left"/>
      <w:pPr>
        <w:ind w:left="7258" w:hanging="720"/>
      </w:pPr>
      <w:rPr>
        <w:rFonts w:hint="default"/>
      </w:rPr>
    </w:lvl>
    <w:lvl w:ilvl="8" w:tplc="360AA6DE">
      <w:numFmt w:val="bullet"/>
      <w:lvlText w:val="•"/>
      <w:lvlJc w:val="left"/>
      <w:pPr>
        <w:ind w:left="8072" w:hanging="720"/>
      </w:pPr>
      <w:rPr>
        <w:rFonts w:hint="default"/>
      </w:rPr>
    </w:lvl>
  </w:abstractNum>
  <w:abstractNum w:abstractNumId="29" w15:restartNumberingAfterBreak="0">
    <w:nsid w:val="53D37A9F"/>
    <w:multiLevelType w:val="hybridMultilevel"/>
    <w:tmpl w:val="7ED66454"/>
    <w:lvl w:ilvl="0" w:tplc="BEBCA2FE">
      <w:numFmt w:val="bullet"/>
      <w:lvlText w:val=""/>
      <w:lvlJc w:val="left"/>
      <w:pPr>
        <w:ind w:left="1200" w:hanging="360"/>
      </w:pPr>
      <w:rPr>
        <w:rFonts w:ascii="Wingdings" w:hAnsi="Wingdings" w:cs="Wingdings" w:hint="default"/>
        <w:w w:val="100"/>
        <w:sz w:val="26"/>
        <w:szCs w:val="26"/>
      </w:rPr>
    </w:lvl>
    <w:lvl w:ilvl="1" w:tplc="FFFFFFFF">
      <w:numFmt w:val="bullet"/>
      <w:lvlText w:val="•"/>
      <w:lvlJc w:val="left"/>
      <w:pPr>
        <w:ind w:left="2050" w:hanging="360"/>
      </w:pPr>
      <w:rPr>
        <w:rFonts w:hint="default"/>
      </w:rPr>
    </w:lvl>
    <w:lvl w:ilvl="2" w:tplc="FFFFFFFF">
      <w:numFmt w:val="bullet"/>
      <w:lvlText w:val="•"/>
      <w:lvlJc w:val="left"/>
      <w:pPr>
        <w:ind w:left="2900" w:hanging="360"/>
      </w:pPr>
      <w:rPr>
        <w:rFonts w:hint="default"/>
      </w:rPr>
    </w:lvl>
    <w:lvl w:ilvl="3" w:tplc="FFFFFFFF">
      <w:numFmt w:val="bullet"/>
      <w:lvlText w:val="•"/>
      <w:lvlJc w:val="left"/>
      <w:pPr>
        <w:ind w:left="3750" w:hanging="360"/>
      </w:pPr>
      <w:rPr>
        <w:rFonts w:hint="default"/>
      </w:rPr>
    </w:lvl>
    <w:lvl w:ilvl="4" w:tplc="FFFFFFFF">
      <w:numFmt w:val="bullet"/>
      <w:lvlText w:val="•"/>
      <w:lvlJc w:val="left"/>
      <w:pPr>
        <w:ind w:left="4600" w:hanging="360"/>
      </w:pPr>
      <w:rPr>
        <w:rFonts w:hint="default"/>
      </w:rPr>
    </w:lvl>
    <w:lvl w:ilvl="5" w:tplc="FFFFFFFF">
      <w:numFmt w:val="bullet"/>
      <w:lvlText w:val="•"/>
      <w:lvlJc w:val="left"/>
      <w:pPr>
        <w:ind w:left="5450" w:hanging="360"/>
      </w:pPr>
      <w:rPr>
        <w:rFonts w:hint="default"/>
      </w:rPr>
    </w:lvl>
    <w:lvl w:ilvl="6" w:tplc="FFFFFFFF">
      <w:numFmt w:val="bullet"/>
      <w:lvlText w:val="•"/>
      <w:lvlJc w:val="left"/>
      <w:pPr>
        <w:ind w:left="6300" w:hanging="360"/>
      </w:pPr>
      <w:rPr>
        <w:rFonts w:hint="default"/>
      </w:rPr>
    </w:lvl>
    <w:lvl w:ilvl="7" w:tplc="FFFFFFFF">
      <w:numFmt w:val="bullet"/>
      <w:lvlText w:val="•"/>
      <w:lvlJc w:val="left"/>
      <w:pPr>
        <w:ind w:left="7150" w:hanging="360"/>
      </w:pPr>
      <w:rPr>
        <w:rFonts w:hint="default"/>
      </w:rPr>
    </w:lvl>
    <w:lvl w:ilvl="8" w:tplc="FFFFFFFF">
      <w:numFmt w:val="bullet"/>
      <w:lvlText w:val="•"/>
      <w:lvlJc w:val="left"/>
      <w:pPr>
        <w:ind w:left="8000" w:hanging="360"/>
      </w:pPr>
      <w:rPr>
        <w:rFonts w:hint="default"/>
      </w:rPr>
    </w:lvl>
  </w:abstractNum>
  <w:abstractNum w:abstractNumId="30" w15:restartNumberingAfterBreak="0">
    <w:nsid w:val="54AF0853"/>
    <w:multiLevelType w:val="hybridMultilevel"/>
    <w:tmpl w:val="331C297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15:restartNumberingAfterBreak="0">
    <w:nsid w:val="55DD55EA"/>
    <w:multiLevelType w:val="hybridMultilevel"/>
    <w:tmpl w:val="508CA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9E4DC1"/>
    <w:multiLevelType w:val="hybridMultilevel"/>
    <w:tmpl w:val="7682E7AA"/>
    <w:lvl w:ilvl="0" w:tplc="CE10DD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27B5D51"/>
    <w:multiLevelType w:val="hybridMultilevel"/>
    <w:tmpl w:val="A9FCAED4"/>
    <w:lvl w:ilvl="0" w:tplc="6AA6F6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254B70"/>
    <w:multiLevelType w:val="hybridMultilevel"/>
    <w:tmpl w:val="9F249902"/>
    <w:lvl w:ilvl="0" w:tplc="BEBCA2FE">
      <w:numFmt w:val="bullet"/>
      <w:lvlText w:val=""/>
      <w:lvlJc w:val="left"/>
      <w:pPr>
        <w:ind w:left="1200" w:hanging="360"/>
      </w:pPr>
      <w:rPr>
        <w:rFonts w:ascii="Wingdings" w:hAnsi="Wingdings" w:cs="Wingdings" w:hint="default"/>
        <w:w w:val="100"/>
        <w:sz w:val="26"/>
        <w:szCs w:val="26"/>
      </w:rPr>
    </w:lvl>
    <w:lvl w:ilvl="1" w:tplc="FFFFFFFF">
      <w:numFmt w:val="bullet"/>
      <w:lvlText w:val="•"/>
      <w:lvlJc w:val="left"/>
      <w:pPr>
        <w:ind w:left="2050" w:hanging="360"/>
      </w:pPr>
      <w:rPr>
        <w:rFonts w:hint="default"/>
      </w:rPr>
    </w:lvl>
    <w:lvl w:ilvl="2" w:tplc="FFFFFFFF">
      <w:numFmt w:val="bullet"/>
      <w:lvlText w:val="•"/>
      <w:lvlJc w:val="left"/>
      <w:pPr>
        <w:ind w:left="2900" w:hanging="360"/>
      </w:pPr>
      <w:rPr>
        <w:rFonts w:hint="default"/>
      </w:rPr>
    </w:lvl>
    <w:lvl w:ilvl="3" w:tplc="FFFFFFFF">
      <w:numFmt w:val="bullet"/>
      <w:lvlText w:val="•"/>
      <w:lvlJc w:val="left"/>
      <w:pPr>
        <w:ind w:left="3750" w:hanging="360"/>
      </w:pPr>
      <w:rPr>
        <w:rFonts w:hint="default"/>
      </w:rPr>
    </w:lvl>
    <w:lvl w:ilvl="4" w:tplc="FFFFFFFF">
      <w:numFmt w:val="bullet"/>
      <w:lvlText w:val="•"/>
      <w:lvlJc w:val="left"/>
      <w:pPr>
        <w:ind w:left="4600" w:hanging="360"/>
      </w:pPr>
      <w:rPr>
        <w:rFonts w:hint="default"/>
      </w:rPr>
    </w:lvl>
    <w:lvl w:ilvl="5" w:tplc="FFFFFFFF">
      <w:numFmt w:val="bullet"/>
      <w:lvlText w:val="•"/>
      <w:lvlJc w:val="left"/>
      <w:pPr>
        <w:ind w:left="5450" w:hanging="360"/>
      </w:pPr>
      <w:rPr>
        <w:rFonts w:hint="default"/>
      </w:rPr>
    </w:lvl>
    <w:lvl w:ilvl="6" w:tplc="FFFFFFFF">
      <w:numFmt w:val="bullet"/>
      <w:lvlText w:val="•"/>
      <w:lvlJc w:val="left"/>
      <w:pPr>
        <w:ind w:left="6300" w:hanging="360"/>
      </w:pPr>
      <w:rPr>
        <w:rFonts w:hint="default"/>
      </w:rPr>
    </w:lvl>
    <w:lvl w:ilvl="7" w:tplc="FFFFFFFF">
      <w:numFmt w:val="bullet"/>
      <w:lvlText w:val="•"/>
      <w:lvlJc w:val="left"/>
      <w:pPr>
        <w:ind w:left="7150" w:hanging="360"/>
      </w:pPr>
      <w:rPr>
        <w:rFonts w:hint="default"/>
      </w:rPr>
    </w:lvl>
    <w:lvl w:ilvl="8" w:tplc="FFFFFFFF">
      <w:numFmt w:val="bullet"/>
      <w:lvlText w:val="•"/>
      <w:lvlJc w:val="left"/>
      <w:pPr>
        <w:ind w:left="8000" w:hanging="360"/>
      </w:pPr>
      <w:rPr>
        <w:rFonts w:hint="default"/>
      </w:rPr>
    </w:lvl>
  </w:abstractNum>
  <w:abstractNum w:abstractNumId="35" w15:restartNumberingAfterBreak="0">
    <w:nsid w:val="63366171"/>
    <w:multiLevelType w:val="hybridMultilevel"/>
    <w:tmpl w:val="2B8E6824"/>
    <w:lvl w:ilvl="0" w:tplc="5582ADE4">
      <w:start w:val="9"/>
      <w:numFmt w:val="upperLetter"/>
      <w:lvlText w:val="%1."/>
      <w:lvlJc w:val="left"/>
      <w:pPr>
        <w:ind w:left="1830" w:hanging="990"/>
      </w:pPr>
      <w:rPr>
        <w:rFonts w:hint="default"/>
        <w:w w:val="99"/>
        <w:sz w:val="22"/>
        <w:szCs w:val="22"/>
      </w:rPr>
    </w:lvl>
    <w:lvl w:ilvl="1" w:tplc="FFFFFFFF">
      <w:numFmt w:val="bullet"/>
      <w:lvlText w:val="•"/>
      <w:lvlJc w:val="left"/>
      <w:pPr>
        <w:ind w:left="2626" w:hanging="990"/>
      </w:pPr>
      <w:rPr>
        <w:rFonts w:hint="default"/>
      </w:rPr>
    </w:lvl>
    <w:lvl w:ilvl="2" w:tplc="FFFFFFFF">
      <w:numFmt w:val="bullet"/>
      <w:lvlText w:val="•"/>
      <w:lvlJc w:val="left"/>
      <w:pPr>
        <w:ind w:left="3412" w:hanging="990"/>
      </w:pPr>
      <w:rPr>
        <w:rFonts w:hint="default"/>
      </w:rPr>
    </w:lvl>
    <w:lvl w:ilvl="3" w:tplc="FFFFFFFF">
      <w:numFmt w:val="bullet"/>
      <w:lvlText w:val="•"/>
      <w:lvlJc w:val="left"/>
      <w:pPr>
        <w:ind w:left="4198" w:hanging="990"/>
      </w:pPr>
      <w:rPr>
        <w:rFonts w:hint="default"/>
      </w:rPr>
    </w:lvl>
    <w:lvl w:ilvl="4" w:tplc="FFFFFFFF">
      <w:numFmt w:val="bullet"/>
      <w:lvlText w:val="•"/>
      <w:lvlJc w:val="left"/>
      <w:pPr>
        <w:ind w:left="4984" w:hanging="990"/>
      </w:pPr>
      <w:rPr>
        <w:rFonts w:hint="default"/>
      </w:rPr>
    </w:lvl>
    <w:lvl w:ilvl="5" w:tplc="FFFFFFFF">
      <w:numFmt w:val="bullet"/>
      <w:lvlText w:val="•"/>
      <w:lvlJc w:val="left"/>
      <w:pPr>
        <w:ind w:left="5770" w:hanging="990"/>
      </w:pPr>
      <w:rPr>
        <w:rFonts w:hint="default"/>
      </w:rPr>
    </w:lvl>
    <w:lvl w:ilvl="6" w:tplc="FFFFFFFF">
      <w:numFmt w:val="bullet"/>
      <w:lvlText w:val="•"/>
      <w:lvlJc w:val="left"/>
      <w:pPr>
        <w:ind w:left="6556" w:hanging="990"/>
      </w:pPr>
      <w:rPr>
        <w:rFonts w:hint="default"/>
      </w:rPr>
    </w:lvl>
    <w:lvl w:ilvl="7" w:tplc="FFFFFFFF">
      <w:numFmt w:val="bullet"/>
      <w:lvlText w:val="•"/>
      <w:lvlJc w:val="left"/>
      <w:pPr>
        <w:ind w:left="7342" w:hanging="990"/>
      </w:pPr>
      <w:rPr>
        <w:rFonts w:hint="default"/>
      </w:rPr>
    </w:lvl>
    <w:lvl w:ilvl="8" w:tplc="FFFFFFFF">
      <w:numFmt w:val="bullet"/>
      <w:lvlText w:val="•"/>
      <w:lvlJc w:val="left"/>
      <w:pPr>
        <w:ind w:left="8128" w:hanging="990"/>
      </w:pPr>
      <w:rPr>
        <w:rFonts w:hint="default"/>
      </w:rPr>
    </w:lvl>
  </w:abstractNum>
  <w:abstractNum w:abstractNumId="36" w15:restartNumberingAfterBreak="0">
    <w:nsid w:val="65717E3B"/>
    <w:multiLevelType w:val="hybridMultilevel"/>
    <w:tmpl w:val="C1264E24"/>
    <w:lvl w:ilvl="0" w:tplc="69CC2B2A">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9B3082"/>
    <w:multiLevelType w:val="hybridMultilevel"/>
    <w:tmpl w:val="FBA80608"/>
    <w:lvl w:ilvl="0" w:tplc="391EA7A0">
      <w:start w:val="5"/>
      <w:numFmt w:val="decimal"/>
      <w:lvlText w:val="%1."/>
      <w:lvlJc w:val="left"/>
      <w:pPr>
        <w:ind w:left="839" w:hanging="720"/>
      </w:pPr>
      <w:rPr>
        <w:rFonts w:hint="default"/>
        <w:w w:val="105"/>
      </w:rPr>
    </w:lvl>
    <w:lvl w:ilvl="1" w:tplc="CDBC5762">
      <w:start w:val="1"/>
      <w:numFmt w:val="upp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095CA2"/>
    <w:multiLevelType w:val="hybridMultilevel"/>
    <w:tmpl w:val="2D1CD9B0"/>
    <w:lvl w:ilvl="0" w:tplc="FFFFFFFF">
      <w:start w:val="1"/>
      <w:numFmt w:val="decimal"/>
      <w:lvlText w:val="%1."/>
      <w:lvlJc w:val="left"/>
      <w:pPr>
        <w:ind w:left="1170" w:hanging="360"/>
      </w:pPr>
      <w:rPr>
        <w:rFonts w:hint="default"/>
        <w:b/>
        <w:bC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69651EEC"/>
    <w:multiLevelType w:val="hybridMultilevel"/>
    <w:tmpl w:val="2CCCF342"/>
    <w:lvl w:ilvl="0" w:tplc="4FAE15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1A3806"/>
    <w:multiLevelType w:val="hybridMultilevel"/>
    <w:tmpl w:val="290C3EA2"/>
    <w:lvl w:ilvl="0" w:tplc="5582ADE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CB3F8A"/>
    <w:multiLevelType w:val="hybridMultilevel"/>
    <w:tmpl w:val="C9BA5A8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2" w15:restartNumberingAfterBreak="0">
    <w:nsid w:val="70C4700A"/>
    <w:multiLevelType w:val="hybridMultilevel"/>
    <w:tmpl w:val="0FF8E2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3" w15:restartNumberingAfterBreak="0">
    <w:nsid w:val="70F652A7"/>
    <w:multiLevelType w:val="hybridMultilevel"/>
    <w:tmpl w:val="044E93B2"/>
    <w:lvl w:ilvl="0" w:tplc="1778CB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0FE0BEF"/>
    <w:multiLevelType w:val="hybridMultilevel"/>
    <w:tmpl w:val="FEB2B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4C130C"/>
    <w:multiLevelType w:val="hybridMultilevel"/>
    <w:tmpl w:val="5C42CBB8"/>
    <w:lvl w:ilvl="0" w:tplc="A1BC3A06">
      <w:start w:val="10"/>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2EA4015"/>
    <w:multiLevelType w:val="hybridMultilevel"/>
    <w:tmpl w:val="9A8086C8"/>
    <w:lvl w:ilvl="0" w:tplc="BEBCA2FE">
      <w:numFmt w:val="bullet"/>
      <w:lvlText w:val=""/>
      <w:lvlJc w:val="left"/>
      <w:pPr>
        <w:ind w:left="1560" w:hanging="720"/>
      </w:pPr>
      <w:rPr>
        <w:rFonts w:ascii="Wingdings" w:hAnsi="Wingdings" w:cs="Wingdings" w:hint="default"/>
        <w:w w:val="100"/>
        <w:sz w:val="26"/>
        <w:szCs w:val="26"/>
      </w:rPr>
    </w:lvl>
    <w:lvl w:ilvl="1" w:tplc="911A02F8">
      <w:numFmt w:val="bullet"/>
      <w:lvlText w:val="•"/>
      <w:lvlJc w:val="left"/>
      <w:pPr>
        <w:ind w:left="2374" w:hanging="720"/>
      </w:pPr>
      <w:rPr>
        <w:rFonts w:hint="default"/>
      </w:rPr>
    </w:lvl>
    <w:lvl w:ilvl="2" w:tplc="427615C0">
      <w:numFmt w:val="bullet"/>
      <w:lvlText w:val="•"/>
      <w:lvlJc w:val="left"/>
      <w:pPr>
        <w:ind w:left="3188" w:hanging="720"/>
      </w:pPr>
      <w:rPr>
        <w:rFonts w:hint="default"/>
      </w:rPr>
    </w:lvl>
    <w:lvl w:ilvl="3" w:tplc="AE28D160">
      <w:numFmt w:val="bullet"/>
      <w:lvlText w:val="•"/>
      <w:lvlJc w:val="left"/>
      <w:pPr>
        <w:ind w:left="4002" w:hanging="720"/>
      </w:pPr>
      <w:rPr>
        <w:rFonts w:hint="default"/>
      </w:rPr>
    </w:lvl>
    <w:lvl w:ilvl="4" w:tplc="CBBEBE08">
      <w:numFmt w:val="bullet"/>
      <w:lvlText w:val="•"/>
      <w:lvlJc w:val="left"/>
      <w:pPr>
        <w:ind w:left="4816" w:hanging="720"/>
      </w:pPr>
      <w:rPr>
        <w:rFonts w:hint="default"/>
      </w:rPr>
    </w:lvl>
    <w:lvl w:ilvl="5" w:tplc="BFB86AA0">
      <w:numFmt w:val="bullet"/>
      <w:lvlText w:val="•"/>
      <w:lvlJc w:val="left"/>
      <w:pPr>
        <w:ind w:left="5630" w:hanging="720"/>
      </w:pPr>
      <w:rPr>
        <w:rFonts w:hint="default"/>
      </w:rPr>
    </w:lvl>
    <w:lvl w:ilvl="6" w:tplc="04545BE4">
      <w:numFmt w:val="bullet"/>
      <w:lvlText w:val="•"/>
      <w:lvlJc w:val="left"/>
      <w:pPr>
        <w:ind w:left="6444" w:hanging="720"/>
      </w:pPr>
      <w:rPr>
        <w:rFonts w:hint="default"/>
      </w:rPr>
    </w:lvl>
    <w:lvl w:ilvl="7" w:tplc="8DCEC052">
      <w:numFmt w:val="bullet"/>
      <w:lvlText w:val="•"/>
      <w:lvlJc w:val="left"/>
      <w:pPr>
        <w:ind w:left="7258" w:hanging="720"/>
      </w:pPr>
      <w:rPr>
        <w:rFonts w:hint="default"/>
      </w:rPr>
    </w:lvl>
    <w:lvl w:ilvl="8" w:tplc="B6AEB56A">
      <w:numFmt w:val="bullet"/>
      <w:lvlText w:val="•"/>
      <w:lvlJc w:val="left"/>
      <w:pPr>
        <w:ind w:left="8072" w:hanging="720"/>
      </w:pPr>
      <w:rPr>
        <w:rFonts w:hint="default"/>
      </w:rPr>
    </w:lvl>
  </w:abstractNum>
  <w:abstractNum w:abstractNumId="47" w15:restartNumberingAfterBreak="0">
    <w:nsid w:val="731F4E5F"/>
    <w:multiLevelType w:val="hybridMultilevel"/>
    <w:tmpl w:val="2C52A970"/>
    <w:lvl w:ilvl="0" w:tplc="BD3893DE">
      <w:start w:val="1"/>
      <w:numFmt w:val="decimal"/>
      <w:lvlText w:val="%1."/>
      <w:lvlJc w:val="left"/>
      <w:pPr>
        <w:ind w:left="830" w:hanging="711"/>
      </w:pPr>
      <w:rPr>
        <w:rFonts w:hint="default"/>
        <w:b/>
        <w:bCs/>
        <w:w w:val="105"/>
        <w:sz w:val="22"/>
        <w:szCs w:val="22"/>
      </w:rPr>
    </w:lvl>
    <w:lvl w:ilvl="1" w:tplc="3E4C3A20">
      <w:start w:val="1"/>
      <w:numFmt w:val="upperLetter"/>
      <w:lvlText w:val="%2."/>
      <w:lvlJc w:val="left"/>
      <w:pPr>
        <w:ind w:left="1320" w:hanging="480"/>
      </w:pPr>
      <w:rPr>
        <w:rFonts w:ascii="Arial Unicode MS" w:eastAsia="Arial Unicode MS" w:hAnsi="Arial Unicode MS" w:cs="Arial Unicode MS" w:hint="default"/>
        <w:spacing w:val="-1"/>
        <w:w w:val="108"/>
        <w:sz w:val="22"/>
        <w:szCs w:val="22"/>
      </w:rPr>
    </w:lvl>
    <w:lvl w:ilvl="2" w:tplc="38C088C4">
      <w:numFmt w:val="bullet"/>
      <w:lvlText w:val="•"/>
      <w:lvlJc w:val="left"/>
      <w:pPr>
        <w:ind w:left="2251" w:hanging="480"/>
      </w:pPr>
      <w:rPr>
        <w:rFonts w:hint="default"/>
      </w:rPr>
    </w:lvl>
    <w:lvl w:ilvl="3" w:tplc="4E4AE616">
      <w:numFmt w:val="bullet"/>
      <w:lvlText w:val="•"/>
      <w:lvlJc w:val="left"/>
      <w:pPr>
        <w:ind w:left="3182" w:hanging="480"/>
      </w:pPr>
      <w:rPr>
        <w:rFonts w:hint="default"/>
      </w:rPr>
    </w:lvl>
    <w:lvl w:ilvl="4" w:tplc="74A8C2BA">
      <w:numFmt w:val="bullet"/>
      <w:lvlText w:val="•"/>
      <w:lvlJc w:val="left"/>
      <w:pPr>
        <w:ind w:left="4113" w:hanging="480"/>
      </w:pPr>
      <w:rPr>
        <w:rFonts w:hint="default"/>
      </w:rPr>
    </w:lvl>
    <w:lvl w:ilvl="5" w:tplc="D3A4F270">
      <w:numFmt w:val="bullet"/>
      <w:lvlText w:val="•"/>
      <w:lvlJc w:val="left"/>
      <w:pPr>
        <w:ind w:left="5044" w:hanging="480"/>
      </w:pPr>
      <w:rPr>
        <w:rFonts w:hint="default"/>
      </w:rPr>
    </w:lvl>
    <w:lvl w:ilvl="6" w:tplc="681A2BDC">
      <w:numFmt w:val="bullet"/>
      <w:lvlText w:val="•"/>
      <w:lvlJc w:val="left"/>
      <w:pPr>
        <w:ind w:left="5975" w:hanging="480"/>
      </w:pPr>
      <w:rPr>
        <w:rFonts w:hint="default"/>
      </w:rPr>
    </w:lvl>
    <w:lvl w:ilvl="7" w:tplc="1CEAC00C">
      <w:numFmt w:val="bullet"/>
      <w:lvlText w:val="•"/>
      <w:lvlJc w:val="left"/>
      <w:pPr>
        <w:ind w:left="6906" w:hanging="480"/>
      </w:pPr>
      <w:rPr>
        <w:rFonts w:hint="default"/>
      </w:rPr>
    </w:lvl>
    <w:lvl w:ilvl="8" w:tplc="33EC2AD6">
      <w:numFmt w:val="bullet"/>
      <w:lvlText w:val="•"/>
      <w:lvlJc w:val="left"/>
      <w:pPr>
        <w:ind w:left="7837" w:hanging="480"/>
      </w:pPr>
      <w:rPr>
        <w:rFonts w:hint="default"/>
      </w:rPr>
    </w:lvl>
  </w:abstractNum>
  <w:abstractNum w:abstractNumId="48" w15:restartNumberingAfterBreak="0">
    <w:nsid w:val="75E1788B"/>
    <w:multiLevelType w:val="hybridMultilevel"/>
    <w:tmpl w:val="6FC65A78"/>
    <w:lvl w:ilvl="0" w:tplc="4BA69D06">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9" w15:restartNumberingAfterBreak="0">
    <w:nsid w:val="79D81EB8"/>
    <w:multiLevelType w:val="hybridMultilevel"/>
    <w:tmpl w:val="41DE3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1301F1"/>
    <w:multiLevelType w:val="hybridMultilevel"/>
    <w:tmpl w:val="23B8D3A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C33134D"/>
    <w:multiLevelType w:val="hybridMultilevel"/>
    <w:tmpl w:val="8A2401F6"/>
    <w:lvl w:ilvl="0" w:tplc="04090015">
      <w:start w:val="1"/>
      <w:numFmt w:val="upperLetter"/>
      <w:lvlText w:val="%1."/>
      <w:lvlJc w:val="left"/>
      <w:pPr>
        <w:ind w:left="1830" w:hanging="990"/>
      </w:pPr>
      <w:rPr>
        <w:rFonts w:hint="default"/>
        <w:w w:val="99"/>
        <w:sz w:val="22"/>
        <w:szCs w:val="22"/>
      </w:rPr>
    </w:lvl>
    <w:lvl w:ilvl="1" w:tplc="FFFFFFFF">
      <w:numFmt w:val="bullet"/>
      <w:lvlText w:val="•"/>
      <w:lvlJc w:val="left"/>
      <w:pPr>
        <w:ind w:left="2626" w:hanging="990"/>
      </w:pPr>
      <w:rPr>
        <w:rFonts w:hint="default"/>
      </w:rPr>
    </w:lvl>
    <w:lvl w:ilvl="2" w:tplc="FFFFFFFF">
      <w:numFmt w:val="bullet"/>
      <w:lvlText w:val="•"/>
      <w:lvlJc w:val="left"/>
      <w:pPr>
        <w:ind w:left="3412" w:hanging="990"/>
      </w:pPr>
      <w:rPr>
        <w:rFonts w:hint="default"/>
      </w:rPr>
    </w:lvl>
    <w:lvl w:ilvl="3" w:tplc="FFFFFFFF">
      <w:numFmt w:val="bullet"/>
      <w:lvlText w:val="•"/>
      <w:lvlJc w:val="left"/>
      <w:pPr>
        <w:ind w:left="4198" w:hanging="990"/>
      </w:pPr>
      <w:rPr>
        <w:rFonts w:hint="default"/>
      </w:rPr>
    </w:lvl>
    <w:lvl w:ilvl="4" w:tplc="FFFFFFFF">
      <w:numFmt w:val="bullet"/>
      <w:lvlText w:val="•"/>
      <w:lvlJc w:val="left"/>
      <w:pPr>
        <w:ind w:left="4984" w:hanging="990"/>
      </w:pPr>
      <w:rPr>
        <w:rFonts w:hint="default"/>
      </w:rPr>
    </w:lvl>
    <w:lvl w:ilvl="5" w:tplc="FFFFFFFF">
      <w:numFmt w:val="bullet"/>
      <w:lvlText w:val="•"/>
      <w:lvlJc w:val="left"/>
      <w:pPr>
        <w:ind w:left="5770" w:hanging="990"/>
      </w:pPr>
      <w:rPr>
        <w:rFonts w:hint="default"/>
      </w:rPr>
    </w:lvl>
    <w:lvl w:ilvl="6" w:tplc="FFFFFFFF">
      <w:numFmt w:val="bullet"/>
      <w:lvlText w:val="•"/>
      <w:lvlJc w:val="left"/>
      <w:pPr>
        <w:ind w:left="6556" w:hanging="990"/>
      </w:pPr>
      <w:rPr>
        <w:rFonts w:hint="default"/>
      </w:rPr>
    </w:lvl>
    <w:lvl w:ilvl="7" w:tplc="FFFFFFFF">
      <w:numFmt w:val="bullet"/>
      <w:lvlText w:val="•"/>
      <w:lvlJc w:val="left"/>
      <w:pPr>
        <w:ind w:left="7342" w:hanging="990"/>
      </w:pPr>
      <w:rPr>
        <w:rFonts w:hint="default"/>
      </w:rPr>
    </w:lvl>
    <w:lvl w:ilvl="8" w:tplc="FFFFFFFF">
      <w:numFmt w:val="bullet"/>
      <w:lvlText w:val="•"/>
      <w:lvlJc w:val="left"/>
      <w:pPr>
        <w:ind w:left="8128" w:hanging="990"/>
      </w:pPr>
      <w:rPr>
        <w:rFonts w:hint="default"/>
      </w:rPr>
    </w:lvl>
  </w:abstractNum>
  <w:abstractNum w:abstractNumId="52" w15:restartNumberingAfterBreak="0">
    <w:nsid w:val="7E681F57"/>
    <w:multiLevelType w:val="hybridMultilevel"/>
    <w:tmpl w:val="F3B87912"/>
    <w:lvl w:ilvl="0" w:tplc="BEBCA2FE">
      <w:numFmt w:val="bullet"/>
      <w:lvlText w:val=""/>
      <w:lvlJc w:val="left"/>
      <w:pPr>
        <w:ind w:left="1560" w:hanging="720"/>
      </w:pPr>
      <w:rPr>
        <w:rFonts w:ascii="Wingdings" w:hAnsi="Wingdings" w:cs="Wingdings" w:hint="default"/>
        <w:w w:val="100"/>
        <w:sz w:val="26"/>
        <w:szCs w:val="26"/>
      </w:rPr>
    </w:lvl>
    <w:lvl w:ilvl="1" w:tplc="8CD67C6A">
      <w:numFmt w:val="bullet"/>
      <w:lvlText w:val="•"/>
      <w:lvlJc w:val="left"/>
      <w:pPr>
        <w:ind w:left="2374" w:hanging="720"/>
      </w:pPr>
      <w:rPr>
        <w:rFonts w:hint="default"/>
      </w:rPr>
    </w:lvl>
    <w:lvl w:ilvl="2" w:tplc="750E18A0">
      <w:numFmt w:val="bullet"/>
      <w:lvlText w:val="•"/>
      <w:lvlJc w:val="left"/>
      <w:pPr>
        <w:ind w:left="3188" w:hanging="720"/>
      </w:pPr>
      <w:rPr>
        <w:rFonts w:hint="default"/>
      </w:rPr>
    </w:lvl>
    <w:lvl w:ilvl="3" w:tplc="246A45F2">
      <w:numFmt w:val="bullet"/>
      <w:lvlText w:val="•"/>
      <w:lvlJc w:val="left"/>
      <w:pPr>
        <w:ind w:left="4002" w:hanging="720"/>
      </w:pPr>
      <w:rPr>
        <w:rFonts w:hint="default"/>
      </w:rPr>
    </w:lvl>
    <w:lvl w:ilvl="4" w:tplc="DF64AD40">
      <w:numFmt w:val="bullet"/>
      <w:lvlText w:val="•"/>
      <w:lvlJc w:val="left"/>
      <w:pPr>
        <w:ind w:left="4816" w:hanging="720"/>
      </w:pPr>
      <w:rPr>
        <w:rFonts w:hint="default"/>
      </w:rPr>
    </w:lvl>
    <w:lvl w:ilvl="5" w:tplc="F65CBB5A">
      <w:numFmt w:val="bullet"/>
      <w:lvlText w:val="•"/>
      <w:lvlJc w:val="left"/>
      <w:pPr>
        <w:ind w:left="5630" w:hanging="720"/>
      </w:pPr>
      <w:rPr>
        <w:rFonts w:hint="default"/>
      </w:rPr>
    </w:lvl>
    <w:lvl w:ilvl="6" w:tplc="F4F4EA64">
      <w:numFmt w:val="bullet"/>
      <w:lvlText w:val="•"/>
      <w:lvlJc w:val="left"/>
      <w:pPr>
        <w:ind w:left="6444" w:hanging="720"/>
      </w:pPr>
      <w:rPr>
        <w:rFonts w:hint="default"/>
      </w:rPr>
    </w:lvl>
    <w:lvl w:ilvl="7" w:tplc="941A3000">
      <w:numFmt w:val="bullet"/>
      <w:lvlText w:val="•"/>
      <w:lvlJc w:val="left"/>
      <w:pPr>
        <w:ind w:left="7258" w:hanging="720"/>
      </w:pPr>
      <w:rPr>
        <w:rFonts w:hint="default"/>
      </w:rPr>
    </w:lvl>
    <w:lvl w:ilvl="8" w:tplc="E0C2F4CA">
      <w:numFmt w:val="bullet"/>
      <w:lvlText w:val="•"/>
      <w:lvlJc w:val="left"/>
      <w:pPr>
        <w:ind w:left="8072" w:hanging="720"/>
      </w:pPr>
      <w:rPr>
        <w:rFonts w:hint="default"/>
      </w:rPr>
    </w:lvl>
  </w:abstractNum>
  <w:abstractNum w:abstractNumId="53" w15:restartNumberingAfterBreak="0">
    <w:nsid w:val="7EB54531"/>
    <w:multiLevelType w:val="hybridMultilevel"/>
    <w:tmpl w:val="3B48A8A4"/>
    <w:lvl w:ilvl="0" w:tplc="D93A0C88">
      <w:start w:val="1"/>
      <w:numFmt w:val="upperLetter"/>
      <w:lvlText w:val="%1."/>
      <w:lvlJc w:val="left"/>
      <w:pPr>
        <w:ind w:left="1199" w:hanging="360"/>
      </w:pPr>
      <w:rPr>
        <w:rFonts w:ascii="Arial Unicode MS" w:eastAsia="Arial Unicode MS" w:hAnsi="Arial Unicode MS" w:cs="Arial Unicode MS" w:hint="default"/>
        <w:spacing w:val="-1"/>
        <w:w w:val="108"/>
        <w:sz w:val="22"/>
        <w:szCs w:val="22"/>
      </w:rPr>
    </w:lvl>
    <w:lvl w:ilvl="1" w:tplc="FFFFFFFF" w:tentative="1">
      <w:start w:val="1"/>
      <w:numFmt w:val="lowerLetter"/>
      <w:lvlText w:val="%2."/>
      <w:lvlJc w:val="left"/>
      <w:pPr>
        <w:ind w:left="1919" w:hanging="360"/>
      </w:pPr>
    </w:lvl>
    <w:lvl w:ilvl="2" w:tplc="FFFFFFFF" w:tentative="1">
      <w:start w:val="1"/>
      <w:numFmt w:val="lowerRoman"/>
      <w:lvlText w:val="%3."/>
      <w:lvlJc w:val="right"/>
      <w:pPr>
        <w:ind w:left="2639" w:hanging="180"/>
      </w:pPr>
    </w:lvl>
    <w:lvl w:ilvl="3" w:tplc="FFFFFFFF" w:tentative="1">
      <w:start w:val="1"/>
      <w:numFmt w:val="decimal"/>
      <w:lvlText w:val="%4."/>
      <w:lvlJc w:val="left"/>
      <w:pPr>
        <w:ind w:left="3359" w:hanging="360"/>
      </w:pPr>
    </w:lvl>
    <w:lvl w:ilvl="4" w:tplc="FFFFFFFF" w:tentative="1">
      <w:start w:val="1"/>
      <w:numFmt w:val="lowerLetter"/>
      <w:lvlText w:val="%5."/>
      <w:lvlJc w:val="left"/>
      <w:pPr>
        <w:ind w:left="4079" w:hanging="360"/>
      </w:pPr>
    </w:lvl>
    <w:lvl w:ilvl="5" w:tplc="FFFFFFFF" w:tentative="1">
      <w:start w:val="1"/>
      <w:numFmt w:val="lowerRoman"/>
      <w:lvlText w:val="%6."/>
      <w:lvlJc w:val="right"/>
      <w:pPr>
        <w:ind w:left="4799" w:hanging="180"/>
      </w:pPr>
    </w:lvl>
    <w:lvl w:ilvl="6" w:tplc="FFFFFFFF" w:tentative="1">
      <w:start w:val="1"/>
      <w:numFmt w:val="decimal"/>
      <w:lvlText w:val="%7."/>
      <w:lvlJc w:val="left"/>
      <w:pPr>
        <w:ind w:left="5519" w:hanging="360"/>
      </w:pPr>
    </w:lvl>
    <w:lvl w:ilvl="7" w:tplc="FFFFFFFF" w:tentative="1">
      <w:start w:val="1"/>
      <w:numFmt w:val="lowerLetter"/>
      <w:lvlText w:val="%8."/>
      <w:lvlJc w:val="left"/>
      <w:pPr>
        <w:ind w:left="6239" w:hanging="360"/>
      </w:pPr>
    </w:lvl>
    <w:lvl w:ilvl="8" w:tplc="FFFFFFFF" w:tentative="1">
      <w:start w:val="1"/>
      <w:numFmt w:val="lowerRoman"/>
      <w:lvlText w:val="%9."/>
      <w:lvlJc w:val="right"/>
      <w:pPr>
        <w:ind w:left="6959" w:hanging="180"/>
      </w:pPr>
    </w:lvl>
  </w:abstractNum>
  <w:abstractNum w:abstractNumId="54" w15:restartNumberingAfterBreak="0">
    <w:nsid w:val="7F455FA8"/>
    <w:multiLevelType w:val="hybridMultilevel"/>
    <w:tmpl w:val="1A52411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96265720">
    <w:abstractNumId w:val="2"/>
  </w:num>
  <w:num w:numId="2" w16cid:durableId="1232691598">
    <w:abstractNumId w:val="46"/>
  </w:num>
  <w:num w:numId="3" w16cid:durableId="219052350">
    <w:abstractNumId w:val="11"/>
  </w:num>
  <w:num w:numId="4" w16cid:durableId="2014915938">
    <w:abstractNumId w:val="15"/>
  </w:num>
  <w:num w:numId="5" w16cid:durableId="139883619">
    <w:abstractNumId w:val="52"/>
  </w:num>
  <w:num w:numId="6" w16cid:durableId="196436727">
    <w:abstractNumId w:val="28"/>
  </w:num>
  <w:num w:numId="7" w16cid:durableId="794834224">
    <w:abstractNumId w:val="5"/>
  </w:num>
  <w:num w:numId="8" w16cid:durableId="1328434742">
    <w:abstractNumId w:val="1"/>
  </w:num>
  <w:num w:numId="9" w16cid:durableId="853031792">
    <w:abstractNumId w:val="7"/>
  </w:num>
  <w:num w:numId="10" w16cid:durableId="1909069428">
    <w:abstractNumId w:val="12"/>
  </w:num>
  <w:num w:numId="11" w16cid:durableId="1495560542">
    <w:abstractNumId w:val="47"/>
  </w:num>
  <w:num w:numId="12" w16cid:durableId="1971738091">
    <w:abstractNumId w:val="41"/>
  </w:num>
  <w:num w:numId="13" w16cid:durableId="255947335">
    <w:abstractNumId w:val="42"/>
  </w:num>
  <w:num w:numId="14" w16cid:durableId="778448362">
    <w:abstractNumId w:val="24"/>
  </w:num>
  <w:num w:numId="15" w16cid:durableId="783843210">
    <w:abstractNumId w:val="38"/>
  </w:num>
  <w:num w:numId="16" w16cid:durableId="692538234">
    <w:abstractNumId w:val="31"/>
  </w:num>
  <w:num w:numId="17" w16cid:durableId="612593757">
    <w:abstractNumId w:val="36"/>
  </w:num>
  <w:num w:numId="18" w16cid:durableId="302389709">
    <w:abstractNumId w:val="48"/>
  </w:num>
  <w:num w:numId="19" w16cid:durableId="577516256">
    <w:abstractNumId w:val="32"/>
  </w:num>
  <w:num w:numId="20" w16cid:durableId="697050535">
    <w:abstractNumId w:val="21"/>
  </w:num>
  <w:num w:numId="21" w16cid:durableId="887110867">
    <w:abstractNumId w:val="53"/>
  </w:num>
  <w:num w:numId="22" w16cid:durableId="426730768">
    <w:abstractNumId w:val="45"/>
  </w:num>
  <w:num w:numId="23" w16cid:durableId="2050059728">
    <w:abstractNumId w:val="40"/>
  </w:num>
  <w:num w:numId="24" w16cid:durableId="1583375054">
    <w:abstractNumId w:val="16"/>
  </w:num>
  <w:num w:numId="25" w16cid:durableId="1914965507">
    <w:abstractNumId w:val="14"/>
  </w:num>
  <w:num w:numId="26" w16cid:durableId="1659993921">
    <w:abstractNumId w:val="20"/>
  </w:num>
  <w:num w:numId="27" w16cid:durableId="278297170">
    <w:abstractNumId w:val="44"/>
  </w:num>
  <w:num w:numId="28" w16cid:durableId="2110422731">
    <w:abstractNumId w:val="35"/>
  </w:num>
  <w:num w:numId="29" w16cid:durableId="603266464">
    <w:abstractNumId w:val="51"/>
  </w:num>
  <w:num w:numId="30" w16cid:durableId="76829506">
    <w:abstractNumId w:val="29"/>
  </w:num>
  <w:num w:numId="31" w16cid:durableId="1350327740">
    <w:abstractNumId w:val="34"/>
  </w:num>
  <w:num w:numId="32" w16cid:durableId="2069724630">
    <w:abstractNumId w:val="22"/>
  </w:num>
  <w:num w:numId="33" w16cid:durableId="15816310">
    <w:abstractNumId w:val="13"/>
  </w:num>
  <w:num w:numId="34" w16cid:durableId="2140223206">
    <w:abstractNumId w:val="25"/>
  </w:num>
  <w:num w:numId="35" w16cid:durableId="1610159943">
    <w:abstractNumId w:val="9"/>
  </w:num>
  <w:num w:numId="36" w16cid:durableId="1697346176">
    <w:abstractNumId w:val="0"/>
  </w:num>
  <w:num w:numId="37" w16cid:durableId="138042158">
    <w:abstractNumId w:val="23"/>
  </w:num>
  <w:num w:numId="38" w16cid:durableId="216551571">
    <w:abstractNumId w:val="37"/>
  </w:num>
  <w:num w:numId="39" w16cid:durableId="1944335830">
    <w:abstractNumId w:val="6"/>
  </w:num>
  <w:num w:numId="40" w16cid:durableId="2095010930">
    <w:abstractNumId w:val="26"/>
  </w:num>
  <w:num w:numId="41" w16cid:durableId="254870513">
    <w:abstractNumId w:val="17"/>
  </w:num>
  <w:num w:numId="42" w16cid:durableId="1462264055">
    <w:abstractNumId w:val="10"/>
  </w:num>
  <w:num w:numId="43" w16cid:durableId="585041823">
    <w:abstractNumId w:val="50"/>
  </w:num>
  <w:num w:numId="44" w16cid:durableId="75136078">
    <w:abstractNumId w:val="54"/>
  </w:num>
  <w:num w:numId="45" w16cid:durableId="215972517">
    <w:abstractNumId w:val="30"/>
  </w:num>
  <w:num w:numId="46" w16cid:durableId="573047229">
    <w:abstractNumId w:val="3"/>
  </w:num>
  <w:num w:numId="47" w16cid:durableId="699008637">
    <w:abstractNumId w:val="49"/>
  </w:num>
  <w:num w:numId="48" w16cid:durableId="847599886">
    <w:abstractNumId w:val="39"/>
  </w:num>
  <w:num w:numId="49" w16cid:durableId="432557545">
    <w:abstractNumId w:val="8"/>
  </w:num>
  <w:num w:numId="50" w16cid:durableId="98331553">
    <w:abstractNumId w:val="19"/>
  </w:num>
  <w:num w:numId="51" w16cid:durableId="1697389654">
    <w:abstractNumId w:val="33"/>
  </w:num>
  <w:num w:numId="52" w16cid:durableId="236942867">
    <w:abstractNumId w:val="43"/>
  </w:num>
  <w:num w:numId="53" w16cid:durableId="818351658">
    <w:abstractNumId w:val="4"/>
  </w:num>
  <w:num w:numId="54" w16cid:durableId="1874145116">
    <w:abstractNumId w:val="27"/>
  </w:num>
  <w:num w:numId="55" w16cid:durableId="6943087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8784"/>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3C3"/>
    <w:rsid w:val="00005B5F"/>
    <w:rsid w:val="000064D5"/>
    <w:rsid w:val="00006559"/>
    <w:rsid w:val="00012B88"/>
    <w:rsid w:val="00015377"/>
    <w:rsid w:val="00021FB3"/>
    <w:rsid w:val="0002203A"/>
    <w:rsid w:val="00025433"/>
    <w:rsid w:val="00025B61"/>
    <w:rsid w:val="000269F1"/>
    <w:rsid w:val="000277A5"/>
    <w:rsid w:val="00027E40"/>
    <w:rsid w:val="00027F1B"/>
    <w:rsid w:val="00030E12"/>
    <w:rsid w:val="0003212F"/>
    <w:rsid w:val="00036D8E"/>
    <w:rsid w:val="0003712E"/>
    <w:rsid w:val="000415F5"/>
    <w:rsid w:val="00041D4E"/>
    <w:rsid w:val="00044443"/>
    <w:rsid w:val="00044B6A"/>
    <w:rsid w:val="00045F65"/>
    <w:rsid w:val="000464CB"/>
    <w:rsid w:val="00046BA0"/>
    <w:rsid w:val="0005179E"/>
    <w:rsid w:val="0005181C"/>
    <w:rsid w:val="000563F1"/>
    <w:rsid w:val="000576E0"/>
    <w:rsid w:val="000603F5"/>
    <w:rsid w:val="000608C0"/>
    <w:rsid w:val="000608F3"/>
    <w:rsid w:val="000645E8"/>
    <w:rsid w:val="0007007C"/>
    <w:rsid w:val="00074090"/>
    <w:rsid w:val="00075566"/>
    <w:rsid w:val="00080A4B"/>
    <w:rsid w:val="00081552"/>
    <w:rsid w:val="0008195C"/>
    <w:rsid w:val="00085022"/>
    <w:rsid w:val="00087C4C"/>
    <w:rsid w:val="00087EAA"/>
    <w:rsid w:val="000938BC"/>
    <w:rsid w:val="00093ACC"/>
    <w:rsid w:val="00094F29"/>
    <w:rsid w:val="0009652F"/>
    <w:rsid w:val="000A096E"/>
    <w:rsid w:val="000A229D"/>
    <w:rsid w:val="000A30EE"/>
    <w:rsid w:val="000A4543"/>
    <w:rsid w:val="000A51C8"/>
    <w:rsid w:val="000A6FCB"/>
    <w:rsid w:val="000A79EE"/>
    <w:rsid w:val="000B01E0"/>
    <w:rsid w:val="000C13EE"/>
    <w:rsid w:val="000C29DD"/>
    <w:rsid w:val="000C2B01"/>
    <w:rsid w:val="000C4895"/>
    <w:rsid w:val="000C5E33"/>
    <w:rsid w:val="000D0A35"/>
    <w:rsid w:val="000D0E24"/>
    <w:rsid w:val="000D267C"/>
    <w:rsid w:val="000D2E48"/>
    <w:rsid w:val="000D32CC"/>
    <w:rsid w:val="000D4BE9"/>
    <w:rsid w:val="000D54E8"/>
    <w:rsid w:val="000D7223"/>
    <w:rsid w:val="000E1BA2"/>
    <w:rsid w:val="000E4F99"/>
    <w:rsid w:val="000E5487"/>
    <w:rsid w:val="000E6802"/>
    <w:rsid w:val="000F439F"/>
    <w:rsid w:val="000F5C8F"/>
    <w:rsid w:val="000F7066"/>
    <w:rsid w:val="00100720"/>
    <w:rsid w:val="0010542D"/>
    <w:rsid w:val="00105AFB"/>
    <w:rsid w:val="00105BCA"/>
    <w:rsid w:val="00105CDC"/>
    <w:rsid w:val="001132A0"/>
    <w:rsid w:val="00116869"/>
    <w:rsid w:val="001233FF"/>
    <w:rsid w:val="00125904"/>
    <w:rsid w:val="00130D04"/>
    <w:rsid w:val="00130E97"/>
    <w:rsid w:val="00131B28"/>
    <w:rsid w:val="00134EF1"/>
    <w:rsid w:val="00136602"/>
    <w:rsid w:val="001377A8"/>
    <w:rsid w:val="00140A5D"/>
    <w:rsid w:val="001429A7"/>
    <w:rsid w:val="00142ECD"/>
    <w:rsid w:val="00144448"/>
    <w:rsid w:val="0014561D"/>
    <w:rsid w:val="001466FF"/>
    <w:rsid w:val="00150A62"/>
    <w:rsid w:val="001541FB"/>
    <w:rsid w:val="001562AB"/>
    <w:rsid w:val="00172513"/>
    <w:rsid w:val="00173138"/>
    <w:rsid w:val="0017327D"/>
    <w:rsid w:val="00175B66"/>
    <w:rsid w:val="001761AC"/>
    <w:rsid w:val="00180407"/>
    <w:rsid w:val="00181CC6"/>
    <w:rsid w:val="00182511"/>
    <w:rsid w:val="0018330C"/>
    <w:rsid w:val="0018724A"/>
    <w:rsid w:val="0019009A"/>
    <w:rsid w:val="00191226"/>
    <w:rsid w:val="00191DB8"/>
    <w:rsid w:val="00192C11"/>
    <w:rsid w:val="001A2030"/>
    <w:rsid w:val="001A338C"/>
    <w:rsid w:val="001A71D3"/>
    <w:rsid w:val="001B369E"/>
    <w:rsid w:val="001B36AB"/>
    <w:rsid w:val="001B4F1A"/>
    <w:rsid w:val="001B6F87"/>
    <w:rsid w:val="001C2BBF"/>
    <w:rsid w:val="001C6D15"/>
    <w:rsid w:val="001C78FE"/>
    <w:rsid w:val="001C7DE3"/>
    <w:rsid w:val="001D09C5"/>
    <w:rsid w:val="001D1027"/>
    <w:rsid w:val="001D246E"/>
    <w:rsid w:val="001E289D"/>
    <w:rsid w:val="001E3332"/>
    <w:rsid w:val="001E42F0"/>
    <w:rsid w:val="001E4BFB"/>
    <w:rsid w:val="001E714E"/>
    <w:rsid w:val="001E77F2"/>
    <w:rsid w:val="001F0931"/>
    <w:rsid w:val="001F0B1D"/>
    <w:rsid w:val="001F0F4A"/>
    <w:rsid w:val="001F2CA6"/>
    <w:rsid w:val="001F2F37"/>
    <w:rsid w:val="001F385A"/>
    <w:rsid w:val="001F4387"/>
    <w:rsid w:val="001F747C"/>
    <w:rsid w:val="00200694"/>
    <w:rsid w:val="002037EA"/>
    <w:rsid w:val="00203E62"/>
    <w:rsid w:val="002053B7"/>
    <w:rsid w:val="0020574F"/>
    <w:rsid w:val="00206ABA"/>
    <w:rsid w:val="0020759F"/>
    <w:rsid w:val="002130B6"/>
    <w:rsid w:val="00215FB8"/>
    <w:rsid w:val="00216125"/>
    <w:rsid w:val="0022554E"/>
    <w:rsid w:val="002304B9"/>
    <w:rsid w:val="00231EEC"/>
    <w:rsid w:val="00232D6C"/>
    <w:rsid w:val="002331F8"/>
    <w:rsid w:val="002345E8"/>
    <w:rsid w:val="00236B73"/>
    <w:rsid w:val="00237750"/>
    <w:rsid w:val="002422B2"/>
    <w:rsid w:val="00243D90"/>
    <w:rsid w:val="00246B5C"/>
    <w:rsid w:val="0025062C"/>
    <w:rsid w:val="00251294"/>
    <w:rsid w:val="0025199C"/>
    <w:rsid w:val="0025335A"/>
    <w:rsid w:val="00257A43"/>
    <w:rsid w:val="00261C30"/>
    <w:rsid w:val="00263880"/>
    <w:rsid w:val="00270881"/>
    <w:rsid w:val="002739D5"/>
    <w:rsid w:val="00275E5B"/>
    <w:rsid w:val="00277E20"/>
    <w:rsid w:val="00280054"/>
    <w:rsid w:val="00280241"/>
    <w:rsid w:val="00282418"/>
    <w:rsid w:val="00283899"/>
    <w:rsid w:val="00283FCF"/>
    <w:rsid w:val="00284300"/>
    <w:rsid w:val="0028448D"/>
    <w:rsid w:val="00286596"/>
    <w:rsid w:val="002908A1"/>
    <w:rsid w:val="0029422C"/>
    <w:rsid w:val="00297383"/>
    <w:rsid w:val="002A1828"/>
    <w:rsid w:val="002A1FFE"/>
    <w:rsid w:val="002A260B"/>
    <w:rsid w:val="002A2B56"/>
    <w:rsid w:val="002A4CE3"/>
    <w:rsid w:val="002A5C37"/>
    <w:rsid w:val="002B0BC9"/>
    <w:rsid w:val="002B6B31"/>
    <w:rsid w:val="002C0BA1"/>
    <w:rsid w:val="002C3355"/>
    <w:rsid w:val="002C7C16"/>
    <w:rsid w:val="002C7F51"/>
    <w:rsid w:val="002D0E91"/>
    <w:rsid w:val="002D296B"/>
    <w:rsid w:val="002D6AC5"/>
    <w:rsid w:val="002D7961"/>
    <w:rsid w:val="002E00BD"/>
    <w:rsid w:val="002E1880"/>
    <w:rsid w:val="002E23F1"/>
    <w:rsid w:val="002E2D87"/>
    <w:rsid w:val="002F25B4"/>
    <w:rsid w:val="002F3F41"/>
    <w:rsid w:val="002F70E5"/>
    <w:rsid w:val="002F74A1"/>
    <w:rsid w:val="00300ED4"/>
    <w:rsid w:val="00302CA5"/>
    <w:rsid w:val="003038D9"/>
    <w:rsid w:val="00306E2F"/>
    <w:rsid w:val="00312EDE"/>
    <w:rsid w:val="0031327D"/>
    <w:rsid w:val="00313F30"/>
    <w:rsid w:val="00314773"/>
    <w:rsid w:val="003149FD"/>
    <w:rsid w:val="003207F7"/>
    <w:rsid w:val="003233C3"/>
    <w:rsid w:val="00324F78"/>
    <w:rsid w:val="003306AA"/>
    <w:rsid w:val="00330CB7"/>
    <w:rsid w:val="003317B1"/>
    <w:rsid w:val="00332738"/>
    <w:rsid w:val="00334D49"/>
    <w:rsid w:val="0033534F"/>
    <w:rsid w:val="003356C7"/>
    <w:rsid w:val="00336547"/>
    <w:rsid w:val="00341B91"/>
    <w:rsid w:val="00343013"/>
    <w:rsid w:val="003540E2"/>
    <w:rsid w:val="00354956"/>
    <w:rsid w:val="00354A55"/>
    <w:rsid w:val="003559A8"/>
    <w:rsid w:val="00355D2B"/>
    <w:rsid w:val="0035625D"/>
    <w:rsid w:val="003624D8"/>
    <w:rsid w:val="003634FC"/>
    <w:rsid w:val="003636AF"/>
    <w:rsid w:val="00363DCC"/>
    <w:rsid w:val="00364C1F"/>
    <w:rsid w:val="00364E19"/>
    <w:rsid w:val="003716F6"/>
    <w:rsid w:val="00372076"/>
    <w:rsid w:val="003730A6"/>
    <w:rsid w:val="003732CF"/>
    <w:rsid w:val="00375D00"/>
    <w:rsid w:val="003766EA"/>
    <w:rsid w:val="00377026"/>
    <w:rsid w:val="003800C1"/>
    <w:rsid w:val="00380A05"/>
    <w:rsid w:val="00380AE1"/>
    <w:rsid w:val="00391EFF"/>
    <w:rsid w:val="00393076"/>
    <w:rsid w:val="0039632E"/>
    <w:rsid w:val="0039637D"/>
    <w:rsid w:val="00397E2B"/>
    <w:rsid w:val="003A013A"/>
    <w:rsid w:val="003A1602"/>
    <w:rsid w:val="003A2D8F"/>
    <w:rsid w:val="003A384C"/>
    <w:rsid w:val="003A4202"/>
    <w:rsid w:val="003B2EEF"/>
    <w:rsid w:val="003B42B7"/>
    <w:rsid w:val="003B609E"/>
    <w:rsid w:val="003B76D7"/>
    <w:rsid w:val="003C069E"/>
    <w:rsid w:val="003C0702"/>
    <w:rsid w:val="003C1103"/>
    <w:rsid w:val="003C167B"/>
    <w:rsid w:val="003C450A"/>
    <w:rsid w:val="003C4B84"/>
    <w:rsid w:val="003D1104"/>
    <w:rsid w:val="003D27CA"/>
    <w:rsid w:val="003D78A6"/>
    <w:rsid w:val="003E1FFC"/>
    <w:rsid w:val="003E5541"/>
    <w:rsid w:val="003E77B2"/>
    <w:rsid w:val="003F1093"/>
    <w:rsid w:val="003F17E7"/>
    <w:rsid w:val="003F2F1E"/>
    <w:rsid w:val="003F5679"/>
    <w:rsid w:val="003F7052"/>
    <w:rsid w:val="003F7451"/>
    <w:rsid w:val="00404EA2"/>
    <w:rsid w:val="00413A7C"/>
    <w:rsid w:val="00417B96"/>
    <w:rsid w:val="00420739"/>
    <w:rsid w:val="00421010"/>
    <w:rsid w:val="00422EF5"/>
    <w:rsid w:val="00423A18"/>
    <w:rsid w:val="00425074"/>
    <w:rsid w:val="00425440"/>
    <w:rsid w:val="004275FD"/>
    <w:rsid w:val="00431A0D"/>
    <w:rsid w:val="004431F8"/>
    <w:rsid w:val="004436ED"/>
    <w:rsid w:val="004444BC"/>
    <w:rsid w:val="00445A6B"/>
    <w:rsid w:val="00450507"/>
    <w:rsid w:val="00455BA0"/>
    <w:rsid w:val="00460A5E"/>
    <w:rsid w:val="00460D3A"/>
    <w:rsid w:val="00461888"/>
    <w:rsid w:val="00462151"/>
    <w:rsid w:val="00463E4A"/>
    <w:rsid w:val="0046790E"/>
    <w:rsid w:val="0047253C"/>
    <w:rsid w:val="00473B39"/>
    <w:rsid w:val="00474A4F"/>
    <w:rsid w:val="00483654"/>
    <w:rsid w:val="00485BF4"/>
    <w:rsid w:val="004903C5"/>
    <w:rsid w:val="00493053"/>
    <w:rsid w:val="0049582A"/>
    <w:rsid w:val="004968F6"/>
    <w:rsid w:val="00497708"/>
    <w:rsid w:val="00497B7B"/>
    <w:rsid w:val="004A1E0A"/>
    <w:rsid w:val="004A23D6"/>
    <w:rsid w:val="004A29F1"/>
    <w:rsid w:val="004A40BA"/>
    <w:rsid w:val="004A532D"/>
    <w:rsid w:val="004B2B82"/>
    <w:rsid w:val="004B4665"/>
    <w:rsid w:val="004B51A8"/>
    <w:rsid w:val="004C37FE"/>
    <w:rsid w:val="004C4A7B"/>
    <w:rsid w:val="004C5658"/>
    <w:rsid w:val="004C5ED6"/>
    <w:rsid w:val="004D254B"/>
    <w:rsid w:val="004D2A83"/>
    <w:rsid w:val="004D2E41"/>
    <w:rsid w:val="004D5581"/>
    <w:rsid w:val="004D58D5"/>
    <w:rsid w:val="004D5BEB"/>
    <w:rsid w:val="004E0F23"/>
    <w:rsid w:val="004E0FC2"/>
    <w:rsid w:val="004E1511"/>
    <w:rsid w:val="004E1FDA"/>
    <w:rsid w:val="004E2110"/>
    <w:rsid w:val="004E274C"/>
    <w:rsid w:val="004E34F5"/>
    <w:rsid w:val="004F0446"/>
    <w:rsid w:val="004F1059"/>
    <w:rsid w:val="004F6CB2"/>
    <w:rsid w:val="005007DC"/>
    <w:rsid w:val="00500DE1"/>
    <w:rsid w:val="00500F28"/>
    <w:rsid w:val="00501CFB"/>
    <w:rsid w:val="005106CB"/>
    <w:rsid w:val="00510F29"/>
    <w:rsid w:val="005120F9"/>
    <w:rsid w:val="00524859"/>
    <w:rsid w:val="0052537F"/>
    <w:rsid w:val="0052761C"/>
    <w:rsid w:val="00531B4E"/>
    <w:rsid w:val="00531DFB"/>
    <w:rsid w:val="00531E0A"/>
    <w:rsid w:val="00534AEF"/>
    <w:rsid w:val="00536000"/>
    <w:rsid w:val="00543F04"/>
    <w:rsid w:val="005460B5"/>
    <w:rsid w:val="00556325"/>
    <w:rsid w:val="00557AB9"/>
    <w:rsid w:val="00557FFE"/>
    <w:rsid w:val="0056308F"/>
    <w:rsid w:val="00563386"/>
    <w:rsid w:val="00570F9E"/>
    <w:rsid w:val="0057370E"/>
    <w:rsid w:val="00574CBB"/>
    <w:rsid w:val="00590085"/>
    <w:rsid w:val="0059334B"/>
    <w:rsid w:val="005958FC"/>
    <w:rsid w:val="005971B6"/>
    <w:rsid w:val="005978A0"/>
    <w:rsid w:val="005A1F27"/>
    <w:rsid w:val="005A2F08"/>
    <w:rsid w:val="005A4D7E"/>
    <w:rsid w:val="005A5815"/>
    <w:rsid w:val="005A76BD"/>
    <w:rsid w:val="005B0DDD"/>
    <w:rsid w:val="005B0F07"/>
    <w:rsid w:val="005B1D52"/>
    <w:rsid w:val="005B4A39"/>
    <w:rsid w:val="005B760D"/>
    <w:rsid w:val="005B7E66"/>
    <w:rsid w:val="005C4749"/>
    <w:rsid w:val="005C586F"/>
    <w:rsid w:val="005C78B6"/>
    <w:rsid w:val="005D3832"/>
    <w:rsid w:val="005D3AD2"/>
    <w:rsid w:val="005D4D49"/>
    <w:rsid w:val="005D69A9"/>
    <w:rsid w:val="005E010D"/>
    <w:rsid w:val="005E0D84"/>
    <w:rsid w:val="005E0F66"/>
    <w:rsid w:val="005E34A5"/>
    <w:rsid w:val="005F332E"/>
    <w:rsid w:val="005F4A76"/>
    <w:rsid w:val="0060048D"/>
    <w:rsid w:val="00604038"/>
    <w:rsid w:val="006046F3"/>
    <w:rsid w:val="00604CD1"/>
    <w:rsid w:val="00605204"/>
    <w:rsid w:val="00605F77"/>
    <w:rsid w:val="00606448"/>
    <w:rsid w:val="00607757"/>
    <w:rsid w:val="0061498D"/>
    <w:rsid w:val="00617D81"/>
    <w:rsid w:val="00621B41"/>
    <w:rsid w:val="00621EDF"/>
    <w:rsid w:val="006228C3"/>
    <w:rsid w:val="0062356D"/>
    <w:rsid w:val="00623BC7"/>
    <w:rsid w:val="006244E6"/>
    <w:rsid w:val="00624F80"/>
    <w:rsid w:val="006269B6"/>
    <w:rsid w:val="00627EBA"/>
    <w:rsid w:val="0063023F"/>
    <w:rsid w:val="00631412"/>
    <w:rsid w:val="0064055B"/>
    <w:rsid w:val="00642085"/>
    <w:rsid w:val="0065121D"/>
    <w:rsid w:val="006522F5"/>
    <w:rsid w:val="0065234D"/>
    <w:rsid w:val="00654E1F"/>
    <w:rsid w:val="00655B6B"/>
    <w:rsid w:val="00655F58"/>
    <w:rsid w:val="006570AA"/>
    <w:rsid w:val="00660952"/>
    <w:rsid w:val="0066274D"/>
    <w:rsid w:val="00667F0C"/>
    <w:rsid w:val="00670983"/>
    <w:rsid w:val="006743EB"/>
    <w:rsid w:val="00675022"/>
    <w:rsid w:val="00675285"/>
    <w:rsid w:val="00675C99"/>
    <w:rsid w:val="00675F03"/>
    <w:rsid w:val="00677D7B"/>
    <w:rsid w:val="0068014E"/>
    <w:rsid w:val="00682589"/>
    <w:rsid w:val="0068352F"/>
    <w:rsid w:val="00686726"/>
    <w:rsid w:val="0068692C"/>
    <w:rsid w:val="00695510"/>
    <w:rsid w:val="006979F3"/>
    <w:rsid w:val="006A4ECE"/>
    <w:rsid w:val="006A68AC"/>
    <w:rsid w:val="006A775D"/>
    <w:rsid w:val="006A7C5D"/>
    <w:rsid w:val="006B2E6D"/>
    <w:rsid w:val="006B3387"/>
    <w:rsid w:val="006B3990"/>
    <w:rsid w:val="006B4AF9"/>
    <w:rsid w:val="006C100C"/>
    <w:rsid w:val="006C4252"/>
    <w:rsid w:val="006C5E9B"/>
    <w:rsid w:val="006C5F21"/>
    <w:rsid w:val="006C6C19"/>
    <w:rsid w:val="006D1365"/>
    <w:rsid w:val="006D23FA"/>
    <w:rsid w:val="006D3FB2"/>
    <w:rsid w:val="006D40F2"/>
    <w:rsid w:val="006D5AA1"/>
    <w:rsid w:val="006D751C"/>
    <w:rsid w:val="006D793A"/>
    <w:rsid w:val="006E0E8F"/>
    <w:rsid w:val="006E2630"/>
    <w:rsid w:val="006E3C47"/>
    <w:rsid w:val="006E427E"/>
    <w:rsid w:val="006E7C6E"/>
    <w:rsid w:val="006F0A5E"/>
    <w:rsid w:val="006F0D96"/>
    <w:rsid w:val="006F0E0E"/>
    <w:rsid w:val="006F51A7"/>
    <w:rsid w:val="00700C6B"/>
    <w:rsid w:val="00701C19"/>
    <w:rsid w:val="00701ECF"/>
    <w:rsid w:val="00704030"/>
    <w:rsid w:val="00704330"/>
    <w:rsid w:val="0070773E"/>
    <w:rsid w:val="007103CD"/>
    <w:rsid w:val="0071063C"/>
    <w:rsid w:val="007123C0"/>
    <w:rsid w:val="00713793"/>
    <w:rsid w:val="007200BA"/>
    <w:rsid w:val="00721257"/>
    <w:rsid w:val="00724FF8"/>
    <w:rsid w:val="007255AC"/>
    <w:rsid w:val="007262A3"/>
    <w:rsid w:val="00726DFD"/>
    <w:rsid w:val="00730D73"/>
    <w:rsid w:val="00731A2B"/>
    <w:rsid w:val="00731E07"/>
    <w:rsid w:val="00732AB1"/>
    <w:rsid w:val="00735CFA"/>
    <w:rsid w:val="00736164"/>
    <w:rsid w:val="00740FCC"/>
    <w:rsid w:val="007441FC"/>
    <w:rsid w:val="007461FD"/>
    <w:rsid w:val="007502B1"/>
    <w:rsid w:val="007509F3"/>
    <w:rsid w:val="00752229"/>
    <w:rsid w:val="00756A92"/>
    <w:rsid w:val="0076003F"/>
    <w:rsid w:val="00762C16"/>
    <w:rsid w:val="00763311"/>
    <w:rsid w:val="00765A75"/>
    <w:rsid w:val="00766801"/>
    <w:rsid w:val="0077075F"/>
    <w:rsid w:val="007745F7"/>
    <w:rsid w:val="007758F9"/>
    <w:rsid w:val="00775FCB"/>
    <w:rsid w:val="00777BF2"/>
    <w:rsid w:val="00780B4B"/>
    <w:rsid w:val="007832B7"/>
    <w:rsid w:val="00783768"/>
    <w:rsid w:val="00784E47"/>
    <w:rsid w:val="0079031E"/>
    <w:rsid w:val="00790EE2"/>
    <w:rsid w:val="00793FF0"/>
    <w:rsid w:val="00796F9A"/>
    <w:rsid w:val="007976DB"/>
    <w:rsid w:val="00797860"/>
    <w:rsid w:val="007A40E4"/>
    <w:rsid w:val="007A4E58"/>
    <w:rsid w:val="007A5787"/>
    <w:rsid w:val="007B1CF4"/>
    <w:rsid w:val="007B2A9C"/>
    <w:rsid w:val="007B36C7"/>
    <w:rsid w:val="007B3BBA"/>
    <w:rsid w:val="007B5D3B"/>
    <w:rsid w:val="007C1E4B"/>
    <w:rsid w:val="007C2BE5"/>
    <w:rsid w:val="007C370B"/>
    <w:rsid w:val="007C58F8"/>
    <w:rsid w:val="007C7AA9"/>
    <w:rsid w:val="007D136C"/>
    <w:rsid w:val="007D1B19"/>
    <w:rsid w:val="007D2C1A"/>
    <w:rsid w:val="007D4551"/>
    <w:rsid w:val="007D6483"/>
    <w:rsid w:val="007D68A8"/>
    <w:rsid w:val="007D6E79"/>
    <w:rsid w:val="007E072A"/>
    <w:rsid w:val="007E079B"/>
    <w:rsid w:val="007E1C80"/>
    <w:rsid w:val="007E329E"/>
    <w:rsid w:val="007E5E55"/>
    <w:rsid w:val="007E67BD"/>
    <w:rsid w:val="007F12E6"/>
    <w:rsid w:val="007F5B3A"/>
    <w:rsid w:val="0080002C"/>
    <w:rsid w:val="0080257A"/>
    <w:rsid w:val="00802621"/>
    <w:rsid w:val="00803216"/>
    <w:rsid w:val="008032DF"/>
    <w:rsid w:val="00806062"/>
    <w:rsid w:val="0080672B"/>
    <w:rsid w:val="00806C9F"/>
    <w:rsid w:val="008103D3"/>
    <w:rsid w:val="00812666"/>
    <w:rsid w:val="00813B15"/>
    <w:rsid w:val="00815948"/>
    <w:rsid w:val="00815BFD"/>
    <w:rsid w:val="00816221"/>
    <w:rsid w:val="008165BE"/>
    <w:rsid w:val="00816692"/>
    <w:rsid w:val="00817A86"/>
    <w:rsid w:val="008222E4"/>
    <w:rsid w:val="00831700"/>
    <w:rsid w:val="0083278B"/>
    <w:rsid w:val="00832BB6"/>
    <w:rsid w:val="00835785"/>
    <w:rsid w:val="0083624D"/>
    <w:rsid w:val="00836C55"/>
    <w:rsid w:val="00842591"/>
    <w:rsid w:val="00844B08"/>
    <w:rsid w:val="00845963"/>
    <w:rsid w:val="00851B88"/>
    <w:rsid w:val="00851FFB"/>
    <w:rsid w:val="008543BB"/>
    <w:rsid w:val="00865A0F"/>
    <w:rsid w:val="0086640E"/>
    <w:rsid w:val="00866573"/>
    <w:rsid w:val="008667DE"/>
    <w:rsid w:val="00867228"/>
    <w:rsid w:val="00867BA5"/>
    <w:rsid w:val="00867DEB"/>
    <w:rsid w:val="008727EB"/>
    <w:rsid w:val="00874B70"/>
    <w:rsid w:val="008754BE"/>
    <w:rsid w:val="008810D6"/>
    <w:rsid w:val="00883648"/>
    <w:rsid w:val="00884101"/>
    <w:rsid w:val="00884297"/>
    <w:rsid w:val="00884DD3"/>
    <w:rsid w:val="00885011"/>
    <w:rsid w:val="00885CA4"/>
    <w:rsid w:val="00886295"/>
    <w:rsid w:val="008908EC"/>
    <w:rsid w:val="008916F7"/>
    <w:rsid w:val="00896E88"/>
    <w:rsid w:val="00897C14"/>
    <w:rsid w:val="008A0867"/>
    <w:rsid w:val="008A0EAA"/>
    <w:rsid w:val="008A121A"/>
    <w:rsid w:val="008A1443"/>
    <w:rsid w:val="008A5B56"/>
    <w:rsid w:val="008A6E91"/>
    <w:rsid w:val="008B0469"/>
    <w:rsid w:val="008B2BEB"/>
    <w:rsid w:val="008B4A32"/>
    <w:rsid w:val="008B4D1A"/>
    <w:rsid w:val="008C389C"/>
    <w:rsid w:val="008C418F"/>
    <w:rsid w:val="008C4D91"/>
    <w:rsid w:val="008C77A8"/>
    <w:rsid w:val="008D00FD"/>
    <w:rsid w:val="008D2F27"/>
    <w:rsid w:val="008D3FC4"/>
    <w:rsid w:val="008D60F1"/>
    <w:rsid w:val="008E22B7"/>
    <w:rsid w:val="008E32D2"/>
    <w:rsid w:val="008E3A80"/>
    <w:rsid w:val="008E3A82"/>
    <w:rsid w:val="008E48C5"/>
    <w:rsid w:val="008E5027"/>
    <w:rsid w:val="008F2F3F"/>
    <w:rsid w:val="008F7DDC"/>
    <w:rsid w:val="009005DE"/>
    <w:rsid w:val="00905748"/>
    <w:rsid w:val="009173AA"/>
    <w:rsid w:val="00926C71"/>
    <w:rsid w:val="009271E4"/>
    <w:rsid w:val="00927276"/>
    <w:rsid w:val="00935B1A"/>
    <w:rsid w:val="00936909"/>
    <w:rsid w:val="009373E1"/>
    <w:rsid w:val="00940533"/>
    <w:rsid w:val="00944AA9"/>
    <w:rsid w:val="009452E6"/>
    <w:rsid w:val="00950507"/>
    <w:rsid w:val="00951D7D"/>
    <w:rsid w:val="00952E11"/>
    <w:rsid w:val="009576D7"/>
    <w:rsid w:val="009602B3"/>
    <w:rsid w:val="00962A4B"/>
    <w:rsid w:val="009663BF"/>
    <w:rsid w:val="009675DF"/>
    <w:rsid w:val="00970DEC"/>
    <w:rsid w:val="00971ECD"/>
    <w:rsid w:val="0097218A"/>
    <w:rsid w:val="009732E7"/>
    <w:rsid w:val="00976325"/>
    <w:rsid w:val="00977997"/>
    <w:rsid w:val="00977D14"/>
    <w:rsid w:val="0098123D"/>
    <w:rsid w:val="00982492"/>
    <w:rsid w:val="009905C3"/>
    <w:rsid w:val="009905C6"/>
    <w:rsid w:val="00990912"/>
    <w:rsid w:val="009915B9"/>
    <w:rsid w:val="0099336D"/>
    <w:rsid w:val="00995BCE"/>
    <w:rsid w:val="00996840"/>
    <w:rsid w:val="00997261"/>
    <w:rsid w:val="009A09D9"/>
    <w:rsid w:val="009A0A2C"/>
    <w:rsid w:val="009A0F6F"/>
    <w:rsid w:val="009A1232"/>
    <w:rsid w:val="009A387F"/>
    <w:rsid w:val="009A69F8"/>
    <w:rsid w:val="009B0C02"/>
    <w:rsid w:val="009B2495"/>
    <w:rsid w:val="009B2629"/>
    <w:rsid w:val="009C15DE"/>
    <w:rsid w:val="009C3664"/>
    <w:rsid w:val="009C7523"/>
    <w:rsid w:val="009D273E"/>
    <w:rsid w:val="009D2F8D"/>
    <w:rsid w:val="009D4356"/>
    <w:rsid w:val="009D5DF5"/>
    <w:rsid w:val="009D7BE8"/>
    <w:rsid w:val="009D7F43"/>
    <w:rsid w:val="009E0175"/>
    <w:rsid w:val="009E1ABF"/>
    <w:rsid w:val="009E1F95"/>
    <w:rsid w:val="009E33AA"/>
    <w:rsid w:val="009E450E"/>
    <w:rsid w:val="009E4B67"/>
    <w:rsid w:val="009E6ADD"/>
    <w:rsid w:val="009E73B7"/>
    <w:rsid w:val="009F2B76"/>
    <w:rsid w:val="009F4801"/>
    <w:rsid w:val="009F6DE2"/>
    <w:rsid w:val="00A05993"/>
    <w:rsid w:val="00A12CDC"/>
    <w:rsid w:val="00A13341"/>
    <w:rsid w:val="00A13ED5"/>
    <w:rsid w:val="00A17021"/>
    <w:rsid w:val="00A26BF7"/>
    <w:rsid w:val="00A27C11"/>
    <w:rsid w:val="00A33509"/>
    <w:rsid w:val="00A34A22"/>
    <w:rsid w:val="00A35F87"/>
    <w:rsid w:val="00A36A25"/>
    <w:rsid w:val="00A37402"/>
    <w:rsid w:val="00A40F3F"/>
    <w:rsid w:val="00A41A79"/>
    <w:rsid w:val="00A420B9"/>
    <w:rsid w:val="00A460A6"/>
    <w:rsid w:val="00A502AC"/>
    <w:rsid w:val="00A542D0"/>
    <w:rsid w:val="00A56380"/>
    <w:rsid w:val="00A57ECF"/>
    <w:rsid w:val="00A57FD2"/>
    <w:rsid w:val="00A63840"/>
    <w:rsid w:val="00A63F02"/>
    <w:rsid w:val="00A6420C"/>
    <w:rsid w:val="00A677BB"/>
    <w:rsid w:val="00A764DA"/>
    <w:rsid w:val="00A76F8F"/>
    <w:rsid w:val="00A81F36"/>
    <w:rsid w:val="00A8349D"/>
    <w:rsid w:val="00A8495D"/>
    <w:rsid w:val="00A907CD"/>
    <w:rsid w:val="00A907D6"/>
    <w:rsid w:val="00A939AA"/>
    <w:rsid w:val="00A965A3"/>
    <w:rsid w:val="00A97467"/>
    <w:rsid w:val="00AA0444"/>
    <w:rsid w:val="00AA1411"/>
    <w:rsid w:val="00AA16DD"/>
    <w:rsid w:val="00AA298A"/>
    <w:rsid w:val="00AA2B16"/>
    <w:rsid w:val="00AA56CD"/>
    <w:rsid w:val="00AB3FB0"/>
    <w:rsid w:val="00AB7D4A"/>
    <w:rsid w:val="00AC0CD4"/>
    <w:rsid w:val="00AC1631"/>
    <w:rsid w:val="00AC2C1C"/>
    <w:rsid w:val="00AC3D87"/>
    <w:rsid w:val="00AC5966"/>
    <w:rsid w:val="00AC6205"/>
    <w:rsid w:val="00AD0B2D"/>
    <w:rsid w:val="00AD4C32"/>
    <w:rsid w:val="00AD5407"/>
    <w:rsid w:val="00AD6650"/>
    <w:rsid w:val="00AD6F39"/>
    <w:rsid w:val="00AE0A00"/>
    <w:rsid w:val="00AE4701"/>
    <w:rsid w:val="00AE4F29"/>
    <w:rsid w:val="00AF0ECD"/>
    <w:rsid w:val="00AF194F"/>
    <w:rsid w:val="00AF3961"/>
    <w:rsid w:val="00AF59D7"/>
    <w:rsid w:val="00B00A17"/>
    <w:rsid w:val="00B03B44"/>
    <w:rsid w:val="00B149ED"/>
    <w:rsid w:val="00B14D07"/>
    <w:rsid w:val="00B15565"/>
    <w:rsid w:val="00B17F59"/>
    <w:rsid w:val="00B230F4"/>
    <w:rsid w:val="00B24626"/>
    <w:rsid w:val="00B26FF1"/>
    <w:rsid w:val="00B30A35"/>
    <w:rsid w:val="00B315B5"/>
    <w:rsid w:val="00B344C8"/>
    <w:rsid w:val="00B34A99"/>
    <w:rsid w:val="00B35156"/>
    <w:rsid w:val="00B41729"/>
    <w:rsid w:val="00B44EF8"/>
    <w:rsid w:val="00B50867"/>
    <w:rsid w:val="00B532E4"/>
    <w:rsid w:val="00B61438"/>
    <w:rsid w:val="00B61617"/>
    <w:rsid w:val="00B62950"/>
    <w:rsid w:val="00B63DB2"/>
    <w:rsid w:val="00B71BE4"/>
    <w:rsid w:val="00B72E7E"/>
    <w:rsid w:val="00B746AB"/>
    <w:rsid w:val="00B74A97"/>
    <w:rsid w:val="00B81A4D"/>
    <w:rsid w:val="00B81C56"/>
    <w:rsid w:val="00B83136"/>
    <w:rsid w:val="00B84EDD"/>
    <w:rsid w:val="00B90981"/>
    <w:rsid w:val="00B934A5"/>
    <w:rsid w:val="00B93BB1"/>
    <w:rsid w:val="00B93C8C"/>
    <w:rsid w:val="00B97205"/>
    <w:rsid w:val="00BA4B44"/>
    <w:rsid w:val="00BA5586"/>
    <w:rsid w:val="00BA6643"/>
    <w:rsid w:val="00BA6A4E"/>
    <w:rsid w:val="00BB0B35"/>
    <w:rsid w:val="00BB24D5"/>
    <w:rsid w:val="00BB4FD0"/>
    <w:rsid w:val="00BC185A"/>
    <w:rsid w:val="00BC3A26"/>
    <w:rsid w:val="00BC6D27"/>
    <w:rsid w:val="00BC78A4"/>
    <w:rsid w:val="00BD244F"/>
    <w:rsid w:val="00BD3C8B"/>
    <w:rsid w:val="00BE0480"/>
    <w:rsid w:val="00BE243B"/>
    <w:rsid w:val="00BF41D6"/>
    <w:rsid w:val="00C01CD0"/>
    <w:rsid w:val="00C032BF"/>
    <w:rsid w:val="00C037F6"/>
    <w:rsid w:val="00C04ADE"/>
    <w:rsid w:val="00C05801"/>
    <w:rsid w:val="00C066ED"/>
    <w:rsid w:val="00C104B7"/>
    <w:rsid w:val="00C112A4"/>
    <w:rsid w:val="00C12933"/>
    <w:rsid w:val="00C13159"/>
    <w:rsid w:val="00C15DD9"/>
    <w:rsid w:val="00C15F24"/>
    <w:rsid w:val="00C1658C"/>
    <w:rsid w:val="00C248CB"/>
    <w:rsid w:val="00C24F7F"/>
    <w:rsid w:val="00C309D3"/>
    <w:rsid w:val="00C3274E"/>
    <w:rsid w:val="00C32D77"/>
    <w:rsid w:val="00C359C5"/>
    <w:rsid w:val="00C35E1B"/>
    <w:rsid w:val="00C367E0"/>
    <w:rsid w:val="00C40F9A"/>
    <w:rsid w:val="00C41A12"/>
    <w:rsid w:val="00C43145"/>
    <w:rsid w:val="00C43B8D"/>
    <w:rsid w:val="00C523F8"/>
    <w:rsid w:val="00C52A39"/>
    <w:rsid w:val="00C54308"/>
    <w:rsid w:val="00C550A2"/>
    <w:rsid w:val="00C5534D"/>
    <w:rsid w:val="00C62B3C"/>
    <w:rsid w:val="00C66612"/>
    <w:rsid w:val="00C66F35"/>
    <w:rsid w:val="00C73497"/>
    <w:rsid w:val="00C738C5"/>
    <w:rsid w:val="00C75BB8"/>
    <w:rsid w:val="00C7676D"/>
    <w:rsid w:val="00C816AD"/>
    <w:rsid w:val="00C84A51"/>
    <w:rsid w:val="00C84D27"/>
    <w:rsid w:val="00C90D50"/>
    <w:rsid w:val="00C915B1"/>
    <w:rsid w:val="00C965E2"/>
    <w:rsid w:val="00CA0FF2"/>
    <w:rsid w:val="00CA14C4"/>
    <w:rsid w:val="00CA499A"/>
    <w:rsid w:val="00CA63A2"/>
    <w:rsid w:val="00CA6882"/>
    <w:rsid w:val="00CB0A52"/>
    <w:rsid w:val="00CB1077"/>
    <w:rsid w:val="00CB240F"/>
    <w:rsid w:val="00CB6259"/>
    <w:rsid w:val="00CB75C0"/>
    <w:rsid w:val="00CC039E"/>
    <w:rsid w:val="00CC0636"/>
    <w:rsid w:val="00CC307A"/>
    <w:rsid w:val="00CC31D5"/>
    <w:rsid w:val="00CC4938"/>
    <w:rsid w:val="00CC68D7"/>
    <w:rsid w:val="00CC7110"/>
    <w:rsid w:val="00CD325C"/>
    <w:rsid w:val="00CD3D4C"/>
    <w:rsid w:val="00CD4D5C"/>
    <w:rsid w:val="00CD7972"/>
    <w:rsid w:val="00CE48EB"/>
    <w:rsid w:val="00CF5DFC"/>
    <w:rsid w:val="00D014FF"/>
    <w:rsid w:val="00D01803"/>
    <w:rsid w:val="00D01DF1"/>
    <w:rsid w:val="00D06B93"/>
    <w:rsid w:val="00D104C9"/>
    <w:rsid w:val="00D13B69"/>
    <w:rsid w:val="00D15A35"/>
    <w:rsid w:val="00D17B24"/>
    <w:rsid w:val="00D2605A"/>
    <w:rsid w:val="00D26106"/>
    <w:rsid w:val="00D262BE"/>
    <w:rsid w:val="00D2682C"/>
    <w:rsid w:val="00D26F38"/>
    <w:rsid w:val="00D3024B"/>
    <w:rsid w:val="00D34C74"/>
    <w:rsid w:val="00D35393"/>
    <w:rsid w:val="00D373D5"/>
    <w:rsid w:val="00D429DE"/>
    <w:rsid w:val="00D42DC1"/>
    <w:rsid w:val="00D446FA"/>
    <w:rsid w:val="00D4510C"/>
    <w:rsid w:val="00D463D8"/>
    <w:rsid w:val="00D62D96"/>
    <w:rsid w:val="00D648B8"/>
    <w:rsid w:val="00D65661"/>
    <w:rsid w:val="00D657B2"/>
    <w:rsid w:val="00D67D28"/>
    <w:rsid w:val="00D706D5"/>
    <w:rsid w:val="00D72D12"/>
    <w:rsid w:val="00D73F7D"/>
    <w:rsid w:val="00D7544B"/>
    <w:rsid w:val="00D772EE"/>
    <w:rsid w:val="00D7771E"/>
    <w:rsid w:val="00D77EF6"/>
    <w:rsid w:val="00D80B8C"/>
    <w:rsid w:val="00D83B30"/>
    <w:rsid w:val="00D8435B"/>
    <w:rsid w:val="00D85F6B"/>
    <w:rsid w:val="00D86D39"/>
    <w:rsid w:val="00D87810"/>
    <w:rsid w:val="00D912AA"/>
    <w:rsid w:val="00D91E41"/>
    <w:rsid w:val="00D92049"/>
    <w:rsid w:val="00D93938"/>
    <w:rsid w:val="00D94719"/>
    <w:rsid w:val="00D97AB1"/>
    <w:rsid w:val="00DA28F7"/>
    <w:rsid w:val="00DA3D0C"/>
    <w:rsid w:val="00DA5C67"/>
    <w:rsid w:val="00DA65AF"/>
    <w:rsid w:val="00DA6B8C"/>
    <w:rsid w:val="00DB2AE7"/>
    <w:rsid w:val="00DB3342"/>
    <w:rsid w:val="00DB4E0D"/>
    <w:rsid w:val="00DC045A"/>
    <w:rsid w:val="00DC1974"/>
    <w:rsid w:val="00DC5381"/>
    <w:rsid w:val="00DC5A88"/>
    <w:rsid w:val="00DD43D6"/>
    <w:rsid w:val="00DD7003"/>
    <w:rsid w:val="00DE293A"/>
    <w:rsid w:val="00DE3E51"/>
    <w:rsid w:val="00DE477B"/>
    <w:rsid w:val="00DE5AA1"/>
    <w:rsid w:val="00DE66B1"/>
    <w:rsid w:val="00DF2C8B"/>
    <w:rsid w:val="00DF3091"/>
    <w:rsid w:val="00DF56FD"/>
    <w:rsid w:val="00DF67EB"/>
    <w:rsid w:val="00E037A3"/>
    <w:rsid w:val="00E04704"/>
    <w:rsid w:val="00E10E98"/>
    <w:rsid w:val="00E119C3"/>
    <w:rsid w:val="00E145F6"/>
    <w:rsid w:val="00E15AA8"/>
    <w:rsid w:val="00E17EDE"/>
    <w:rsid w:val="00E25B6F"/>
    <w:rsid w:val="00E3002F"/>
    <w:rsid w:val="00E30517"/>
    <w:rsid w:val="00E336C9"/>
    <w:rsid w:val="00E34D44"/>
    <w:rsid w:val="00E365B0"/>
    <w:rsid w:val="00E403A0"/>
    <w:rsid w:val="00E42FDA"/>
    <w:rsid w:val="00E4560A"/>
    <w:rsid w:val="00E46FD5"/>
    <w:rsid w:val="00E4731B"/>
    <w:rsid w:val="00E502EF"/>
    <w:rsid w:val="00E51A68"/>
    <w:rsid w:val="00E5234E"/>
    <w:rsid w:val="00E530CF"/>
    <w:rsid w:val="00E557C2"/>
    <w:rsid w:val="00E6014C"/>
    <w:rsid w:val="00E61F90"/>
    <w:rsid w:val="00E628E0"/>
    <w:rsid w:val="00E71787"/>
    <w:rsid w:val="00E75F1F"/>
    <w:rsid w:val="00E7776B"/>
    <w:rsid w:val="00E81544"/>
    <w:rsid w:val="00E81F58"/>
    <w:rsid w:val="00E82058"/>
    <w:rsid w:val="00E92AD6"/>
    <w:rsid w:val="00E96D26"/>
    <w:rsid w:val="00E96DA6"/>
    <w:rsid w:val="00EA3DDC"/>
    <w:rsid w:val="00EA3E3D"/>
    <w:rsid w:val="00EA5C76"/>
    <w:rsid w:val="00EB00B0"/>
    <w:rsid w:val="00EB1C4A"/>
    <w:rsid w:val="00EB5984"/>
    <w:rsid w:val="00EB67F3"/>
    <w:rsid w:val="00EB6856"/>
    <w:rsid w:val="00EB7047"/>
    <w:rsid w:val="00EB7A9E"/>
    <w:rsid w:val="00ED0972"/>
    <w:rsid w:val="00ED190B"/>
    <w:rsid w:val="00ED2135"/>
    <w:rsid w:val="00ED7377"/>
    <w:rsid w:val="00EE126D"/>
    <w:rsid w:val="00EE1963"/>
    <w:rsid w:val="00EE3DE4"/>
    <w:rsid w:val="00EE40A5"/>
    <w:rsid w:val="00EE507C"/>
    <w:rsid w:val="00EE5485"/>
    <w:rsid w:val="00EE6F62"/>
    <w:rsid w:val="00EE7D52"/>
    <w:rsid w:val="00EF064D"/>
    <w:rsid w:val="00EF0A9B"/>
    <w:rsid w:val="00EF3B13"/>
    <w:rsid w:val="00EF3BCD"/>
    <w:rsid w:val="00EF48E3"/>
    <w:rsid w:val="00F036B5"/>
    <w:rsid w:val="00F05CCF"/>
    <w:rsid w:val="00F12502"/>
    <w:rsid w:val="00F14E84"/>
    <w:rsid w:val="00F1503E"/>
    <w:rsid w:val="00F15E50"/>
    <w:rsid w:val="00F24727"/>
    <w:rsid w:val="00F25028"/>
    <w:rsid w:val="00F2557A"/>
    <w:rsid w:val="00F25762"/>
    <w:rsid w:val="00F25910"/>
    <w:rsid w:val="00F25DB9"/>
    <w:rsid w:val="00F40DAE"/>
    <w:rsid w:val="00F42E9D"/>
    <w:rsid w:val="00F44987"/>
    <w:rsid w:val="00F45188"/>
    <w:rsid w:val="00F45631"/>
    <w:rsid w:val="00F508A3"/>
    <w:rsid w:val="00F549F4"/>
    <w:rsid w:val="00F55F2C"/>
    <w:rsid w:val="00F5699E"/>
    <w:rsid w:val="00F62692"/>
    <w:rsid w:val="00F65E30"/>
    <w:rsid w:val="00F6660B"/>
    <w:rsid w:val="00F72B23"/>
    <w:rsid w:val="00F73D3F"/>
    <w:rsid w:val="00F80A00"/>
    <w:rsid w:val="00F85B69"/>
    <w:rsid w:val="00F926F5"/>
    <w:rsid w:val="00F92CC6"/>
    <w:rsid w:val="00F93FF9"/>
    <w:rsid w:val="00F94A20"/>
    <w:rsid w:val="00F9560D"/>
    <w:rsid w:val="00F97492"/>
    <w:rsid w:val="00FA0FDC"/>
    <w:rsid w:val="00FA10DC"/>
    <w:rsid w:val="00FA32F0"/>
    <w:rsid w:val="00FA4BDE"/>
    <w:rsid w:val="00FA5408"/>
    <w:rsid w:val="00FA5C7D"/>
    <w:rsid w:val="00FB03DD"/>
    <w:rsid w:val="00FB1209"/>
    <w:rsid w:val="00FB5425"/>
    <w:rsid w:val="00FB54A2"/>
    <w:rsid w:val="00FC07B4"/>
    <w:rsid w:val="00FC0B00"/>
    <w:rsid w:val="00FC2B8E"/>
    <w:rsid w:val="00FC6D98"/>
    <w:rsid w:val="00FC7B4B"/>
    <w:rsid w:val="00FD4E48"/>
    <w:rsid w:val="00FD6089"/>
    <w:rsid w:val="00FE4A76"/>
    <w:rsid w:val="00FE54A0"/>
    <w:rsid w:val="00FF1882"/>
    <w:rsid w:val="00FF4AFC"/>
    <w:rsid w:val="00FF5EED"/>
    <w:rsid w:val="00FF66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BED30"/>
  <w15:docId w15:val="{C3237C94-161F-4704-A62B-CB40763B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Unicode MS" w:eastAsia="Arial Unicode MS" w:hAnsi="Arial Unicode MS" w:cs="Arial Unicode MS"/>
    </w:rPr>
  </w:style>
  <w:style w:type="paragraph" w:styleId="Heading1">
    <w:name w:val="heading 1"/>
    <w:basedOn w:val="Normal"/>
    <w:uiPriority w:val="9"/>
    <w:qFormat/>
    <w:pPr>
      <w:ind w:left="1019" w:hanging="900"/>
      <w:outlineLvl w:val="0"/>
    </w:pPr>
    <w:rPr>
      <w:rFonts w:ascii="Palatino" w:eastAsia="Palatino" w:hAnsi="Palatino" w:cs="Palatino"/>
      <w:b/>
      <w:bCs/>
    </w:rPr>
  </w:style>
  <w:style w:type="paragraph" w:styleId="Heading2">
    <w:name w:val="heading 2"/>
    <w:basedOn w:val="Normal"/>
    <w:next w:val="Normal"/>
    <w:link w:val="Heading2Char"/>
    <w:uiPriority w:val="9"/>
    <w:semiHidden/>
    <w:unhideWhenUsed/>
    <w:qFormat/>
    <w:rsid w:val="00A8349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348" w:lineRule="exact"/>
      <w:ind w:left="840" w:hanging="720"/>
    </w:pPr>
  </w:style>
  <w:style w:type="paragraph" w:styleId="TOC2">
    <w:name w:val="toc 2"/>
    <w:basedOn w:val="Normal"/>
    <w:uiPriority w:val="1"/>
    <w:qFormat/>
    <w:pPr>
      <w:spacing w:line="294" w:lineRule="exact"/>
      <w:ind w:left="1320" w:hanging="481"/>
    </w:pPr>
  </w:style>
  <w:style w:type="paragraph" w:styleId="BodyText">
    <w:name w:val="Body Text"/>
    <w:basedOn w:val="Normal"/>
    <w:uiPriority w:val="1"/>
    <w:qFormat/>
  </w:style>
  <w:style w:type="paragraph" w:styleId="ListParagraph">
    <w:name w:val="List Paragraph"/>
    <w:basedOn w:val="Normal"/>
    <w:uiPriority w:val="1"/>
    <w:qFormat/>
    <w:pPr>
      <w:ind w:left="156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2BEB"/>
    <w:pPr>
      <w:tabs>
        <w:tab w:val="center" w:pos="4680"/>
        <w:tab w:val="right" w:pos="9360"/>
      </w:tabs>
    </w:pPr>
  </w:style>
  <w:style w:type="character" w:customStyle="1" w:styleId="HeaderChar">
    <w:name w:val="Header Char"/>
    <w:basedOn w:val="DefaultParagraphFont"/>
    <w:link w:val="Header"/>
    <w:uiPriority w:val="99"/>
    <w:rsid w:val="008B2BEB"/>
    <w:rPr>
      <w:rFonts w:ascii="Arial Unicode MS" w:eastAsia="Arial Unicode MS" w:hAnsi="Arial Unicode MS" w:cs="Arial Unicode MS"/>
    </w:rPr>
  </w:style>
  <w:style w:type="paragraph" w:styleId="Footer">
    <w:name w:val="footer"/>
    <w:basedOn w:val="Normal"/>
    <w:link w:val="FooterChar"/>
    <w:uiPriority w:val="99"/>
    <w:unhideWhenUsed/>
    <w:rsid w:val="008B2BEB"/>
    <w:pPr>
      <w:tabs>
        <w:tab w:val="center" w:pos="4680"/>
        <w:tab w:val="right" w:pos="9360"/>
      </w:tabs>
    </w:pPr>
  </w:style>
  <w:style w:type="character" w:customStyle="1" w:styleId="FooterChar">
    <w:name w:val="Footer Char"/>
    <w:basedOn w:val="DefaultParagraphFont"/>
    <w:link w:val="Footer"/>
    <w:uiPriority w:val="99"/>
    <w:rsid w:val="008B2BEB"/>
    <w:rPr>
      <w:rFonts w:ascii="Arial Unicode MS" w:eastAsia="Arial Unicode MS" w:hAnsi="Arial Unicode MS" w:cs="Arial Unicode MS"/>
    </w:rPr>
  </w:style>
  <w:style w:type="character" w:styleId="CommentReference">
    <w:name w:val="annotation reference"/>
    <w:basedOn w:val="DefaultParagraphFont"/>
    <w:uiPriority w:val="99"/>
    <w:semiHidden/>
    <w:unhideWhenUsed/>
    <w:rsid w:val="00775FCB"/>
    <w:rPr>
      <w:sz w:val="16"/>
      <w:szCs w:val="16"/>
    </w:rPr>
  </w:style>
  <w:style w:type="paragraph" w:styleId="CommentText">
    <w:name w:val="annotation text"/>
    <w:basedOn w:val="Normal"/>
    <w:link w:val="CommentTextChar"/>
    <w:uiPriority w:val="99"/>
    <w:unhideWhenUsed/>
    <w:rsid w:val="00775FCB"/>
    <w:rPr>
      <w:sz w:val="20"/>
      <w:szCs w:val="20"/>
    </w:rPr>
  </w:style>
  <w:style w:type="character" w:customStyle="1" w:styleId="CommentTextChar">
    <w:name w:val="Comment Text Char"/>
    <w:basedOn w:val="DefaultParagraphFont"/>
    <w:link w:val="CommentText"/>
    <w:uiPriority w:val="99"/>
    <w:rsid w:val="00775FCB"/>
    <w:rPr>
      <w:rFonts w:ascii="Arial Unicode MS" w:eastAsia="Arial Unicode MS" w:hAnsi="Arial Unicode MS" w:cs="Arial Unicode MS"/>
      <w:sz w:val="20"/>
      <w:szCs w:val="20"/>
    </w:rPr>
  </w:style>
  <w:style w:type="paragraph" w:styleId="CommentSubject">
    <w:name w:val="annotation subject"/>
    <w:basedOn w:val="CommentText"/>
    <w:next w:val="CommentText"/>
    <w:link w:val="CommentSubjectChar"/>
    <w:uiPriority w:val="99"/>
    <w:semiHidden/>
    <w:unhideWhenUsed/>
    <w:rsid w:val="00775FCB"/>
    <w:rPr>
      <w:b/>
      <w:bCs/>
    </w:rPr>
  </w:style>
  <w:style w:type="character" w:customStyle="1" w:styleId="CommentSubjectChar">
    <w:name w:val="Comment Subject Char"/>
    <w:basedOn w:val="CommentTextChar"/>
    <w:link w:val="CommentSubject"/>
    <w:uiPriority w:val="99"/>
    <w:semiHidden/>
    <w:rsid w:val="00775FCB"/>
    <w:rPr>
      <w:rFonts w:ascii="Arial Unicode MS" w:eastAsia="Arial Unicode MS" w:hAnsi="Arial Unicode MS" w:cs="Arial Unicode MS"/>
      <w:b/>
      <w:bCs/>
      <w:sz w:val="20"/>
      <w:szCs w:val="20"/>
    </w:rPr>
  </w:style>
  <w:style w:type="character" w:styleId="Hyperlink">
    <w:name w:val="Hyperlink"/>
    <w:basedOn w:val="DefaultParagraphFont"/>
    <w:uiPriority w:val="99"/>
    <w:unhideWhenUsed/>
    <w:rsid w:val="00485BF4"/>
    <w:rPr>
      <w:color w:val="0000FF" w:themeColor="hyperlink"/>
      <w:u w:val="single"/>
    </w:rPr>
  </w:style>
  <w:style w:type="character" w:styleId="UnresolvedMention">
    <w:name w:val="Unresolved Mention"/>
    <w:basedOn w:val="DefaultParagraphFont"/>
    <w:uiPriority w:val="99"/>
    <w:semiHidden/>
    <w:unhideWhenUsed/>
    <w:rsid w:val="00485BF4"/>
    <w:rPr>
      <w:color w:val="605E5C"/>
      <w:shd w:val="clear" w:color="auto" w:fill="E1DFDD"/>
    </w:rPr>
  </w:style>
  <w:style w:type="character" w:customStyle="1" w:styleId="small">
    <w:name w:val="small"/>
    <w:basedOn w:val="DefaultParagraphFont"/>
    <w:rsid w:val="009C3664"/>
  </w:style>
  <w:style w:type="character" w:customStyle="1" w:styleId="Heading2Char">
    <w:name w:val="Heading 2 Char"/>
    <w:basedOn w:val="DefaultParagraphFont"/>
    <w:link w:val="Heading2"/>
    <w:uiPriority w:val="9"/>
    <w:semiHidden/>
    <w:rsid w:val="00A8349D"/>
    <w:rPr>
      <w:rFonts w:asciiTheme="majorHAnsi" w:eastAsiaTheme="majorEastAsia" w:hAnsiTheme="majorHAnsi" w:cstheme="majorBidi"/>
      <w:color w:val="365F91" w:themeColor="accent1" w:themeShade="BF"/>
      <w:sz w:val="26"/>
      <w:szCs w:val="26"/>
    </w:rPr>
  </w:style>
  <w:style w:type="character" w:styleId="PageNumber">
    <w:name w:val="page number"/>
    <w:basedOn w:val="DefaultParagraphFont"/>
    <w:rsid w:val="00A8349D"/>
  </w:style>
  <w:style w:type="paragraph" w:styleId="Revision">
    <w:name w:val="Revision"/>
    <w:hidden/>
    <w:uiPriority w:val="99"/>
    <w:semiHidden/>
    <w:rsid w:val="00C41A12"/>
    <w:pPr>
      <w:widowControl/>
      <w:autoSpaceDE/>
      <w:autoSpaceDN/>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6A4E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ECE"/>
    <w:rPr>
      <w:rFonts w:ascii="Segoe UI" w:eastAsia="Arial Unicode MS" w:hAnsi="Segoe UI" w:cs="Segoe UI"/>
      <w:sz w:val="18"/>
      <w:szCs w:val="18"/>
    </w:rPr>
  </w:style>
  <w:style w:type="paragraph" w:styleId="NormalWeb">
    <w:name w:val="Normal (Web)"/>
    <w:basedOn w:val="Normal"/>
    <w:uiPriority w:val="99"/>
    <w:unhideWhenUsed/>
    <w:rsid w:val="00463E4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C2BE5"/>
    <w:rPr>
      <w:sz w:val="20"/>
      <w:szCs w:val="20"/>
    </w:rPr>
  </w:style>
  <w:style w:type="character" w:customStyle="1" w:styleId="FootnoteTextChar">
    <w:name w:val="Footnote Text Char"/>
    <w:basedOn w:val="DefaultParagraphFont"/>
    <w:link w:val="FootnoteText"/>
    <w:uiPriority w:val="99"/>
    <w:semiHidden/>
    <w:rsid w:val="007C2BE5"/>
    <w:rPr>
      <w:rFonts w:ascii="Arial Unicode MS" w:eastAsia="Arial Unicode MS" w:hAnsi="Arial Unicode MS" w:cs="Arial Unicode MS"/>
      <w:sz w:val="20"/>
      <w:szCs w:val="20"/>
    </w:rPr>
  </w:style>
  <w:style w:type="character" w:styleId="FootnoteReference">
    <w:name w:val="footnote reference"/>
    <w:basedOn w:val="DefaultParagraphFont"/>
    <w:uiPriority w:val="99"/>
    <w:semiHidden/>
    <w:unhideWhenUsed/>
    <w:rsid w:val="007C2B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4371">
      <w:bodyDiv w:val="1"/>
      <w:marLeft w:val="0"/>
      <w:marRight w:val="0"/>
      <w:marTop w:val="0"/>
      <w:marBottom w:val="0"/>
      <w:divBdr>
        <w:top w:val="none" w:sz="0" w:space="0" w:color="auto"/>
        <w:left w:val="none" w:sz="0" w:space="0" w:color="auto"/>
        <w:bottom w:val="none" w:sz="0" w:space="0" w:color="auto"/>
        <w:right w:val="none" w:sz="0" w:space="0" w:color="auto"/>
      </w:divBdr>
    </w:div>
    <w:div w:id="1613396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sa.gov/travel/plan-book/per-diem-rate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plicon.com/regulation/puerto-rico/"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findlaw.com/injury/workers-compensation/workers-compensation-laws-by-state.html" TargetMode="External"/><Relationship Id="rId13" Type="http://schemas.openxmlformats.org/officeDocument/2006/relationships/hyperlink" Target="https://www.workplacefairness.org/school-related-parental-leave-state-law" TargetMode="External"/><Relationship Id="rId18" Type="http://schemas.openxmlformats.org/officeDocument/2006/relationships/hyperlink" Target="https://www.paycor.com/resource-center/articles/final-paycheck-laws-by-state/" TargetMode="External"/><Relationship Id="rId3" Type="http://schemas.openxmlformats.org/officeDocument/2006/relationships/hyperlink" Target="https://www.latnet.org/" TargetMode="External"/><Relationship Id="rId7" Type="http://schemas.openxmlformats.org/officeDocument/2006/relationships/hyperlink" Target="https://www.dol.gov/agencies/whd/state/payday" TargetMode="External"/><Relationship Id="rId12" Type="http://schemas.openxmlformats.org/officeDocument/2006/relationships/hyperlink" Target="https://www.dorsey.com/~/media/files/newsresources/publications/2008/10/employee-time-off-on-election-day-a-statebystate__/files/election-guide/fileattachment/election-guide.pdf" TargetMode="External"/><Relationship Id="rId17" Type="http://schemas.openxmlformats.org/officeDocument/2006/relationships/hyperlink" Target="https://www.mightyrecruiter.com/recruiter-guide/termination-laws-by-state-what-you-need-to-know/" TargetMode="External"/><Relationship Id="rId2" Type="http://schemas.openxmlformats.org/officeDocument/2006/relationships/hyperlink" Target="https://www.lcdp.org/about-us/get-to-know-us" TargetMode="External"/><Relationship Id="rId16" Type="http://schemas.openxmlformats.org/officeDocument/2006/relationships/hyperlink" Target="https://www.replicon.com/regulation/puerto-rico/" TargetMode="External"/><Relationship Id="rId1" Type="http://schemas.openxmlformats.org/officeDocument/2006/relationships/hyperlink" Target="https://latinocf.org/our-values/" TargetMode="External"/><Relationship Id="rId6" Type="http://schemas.openxmlformats.org/officeDocument/2006/relationships/hyperlink" Target="https://www.dol.gov/agencies/whd/minimum-wage/state" TargetMode="External"/><Relationship Id="rId11" Type="http://schemas.openxmlformats.org/officeDocument/2006/relationships/hyperlink" Target="https://www.employmentlawhandbook.com/employment-and-labor-laws/topics/leave-laws/jury-duty-leave/" TargetMode="External"/><Relationship Id="rId5" Type="http://schemas.openxmlformats.org/officeDocument/2006/relationships/hyperlink" Target="https://www.nationalhispanicinstitute.org/nhi-code" TargetMode="External"/><Relationship Id="rId15" Type="http://schemas.openxmlformats.org/officeDocument/2006/relationships/hyperlink" Target="https://www.ncsl.org/labor-and-employment/state-family-and-medical-leave-laws" TargetMode="External"/><Relationship Id="rId10" Type="http://schemas.openxmlformats.org/officeDocument/2006/relationships/hyperlink" Target="https://www.paycor.com/resource-center/articles/paid-sick-leave-laws-by-state/" TargetMode="External"/><Relationship Id="rId19" Type="http://schemas.openxmlformats.org/officeDocument/2006/relationships/hyperlink" Target="https://www.nolo.com/legal-encyclopedia/free-books/employee-rights-book/chapter5-2.html" TargetMode="External"/><Relationship Id="rId4" Type="http://schemas.openxmlformats.org/officeDocument/2006/relationships/hyperlink" Target="https://www.mott.org/about/values/" TargetMode="External"/><Relationship Id="rId9" Type="http://schemas.openxmlformats.org/officeDocument/2006/relationships/hyperlink" Target="https://www.paycor.com/resource-center/articles/pto-payout-laws-by-state/" TargetMode="External"/><Relationship Id="rId14" Type="http://schemas.openxmlformats.org/officeDocument/2006/relationships/hyperlink" Target="https://www.business.com/articles/bereavement-le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A38F5-2A51-4F18-9911-D5FF7A35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13030</Words>
  <Characters>74277</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Microsoft Word - Sample Employee Handbook for web.doc</vt:lpstr>
    </vt:vector>
  </TitlesOfParts>
  <Company/>
  <LinksUpToDate>false</LinksUpToDate>
  <CharactersWithSpaces>87133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Employee Handbook for web.doc</dc:title>
  <dc:creator>JBergin</dc:creator>
  <cp:lastModifiedBy>Emily McKay</cp:lastModifiedBy>
  <cp:revision>2</cp:revision>
  <cp:lastPrinted>2023-05-03T21:47:00Z</cp:lastPrinted>
  <dcterms:created xsi:type="dcterms:W3CDTF">2023-05-04T21:57:00Z</dcterms:created>
  <dcterms:modified xsi:type="dcterms:W3CDTF">2023-05-04T21:57:00Z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2006-10-16T00:00:00Z</vt:filetime>
  </property>
  <property fmtid="{D5CDD505-2E9C-101B-9397-08002B2CF9AE}" pid="3" name="Creator">
    <vt:lpwstr>PScript5.dll Version 5.2.2</vt:lpwstr>
  </property>
  <property fmtid="{D5CDD505-2E9C-101B-9397-08002B2CF9AE}" pid="4" name="LastSaved">
    <vt:filetime>2022-04-06T00:00:00Z</vt:filetime>
  </property>
</Properties>
</file>